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4C1" w:rsidRPr="00BC644D" w:rsidRDefault="002D668D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</w:t>
      </w:r>
      <w:r w:rsidR="00DC64C1"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UPANIJA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INA</w:t>
      </w:r>
      <w:r w:rsidR="009546F4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POSTIRA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720DAC" w:rsidRPr="00BC644D" w:rsidRDefault="00C6140B" w:rsidP="00720DAC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 w:rsidR="00720DAC">
        <w:rPr>
          <w:rFonts w:ascii="Calibri" w:eastAsia="Times New Roman" w:hAnsi="Calibri" w:cs="Times New Roman"/>
          <w:sz w:val="24"/>
          <w:szCs w:val="24"/>
        </w:rPr>
        <w:t>021-05/20-01/</w:t>
      </w:r>
      <w:r w:rsidR="00BB7737">
        <w:rPr>
          <w:rFonts w:ascii="Calibri" w:eastAsia="Times New Roman" w:hAnsi="Calibri" w:cs="Times New Roman"/>
          <w:sz w:val="24"/>
          <w:szCs w:val="24"/>
        </w:rPr>
        <w:t>26</w:t>
      </w:r>
    </w:p>
    <w:p w:rsidR="00720DAC" w:rsidRPr="00BC644D" w:rsidRDefault="00BB7737" w:rsidP="00720DAC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:2104/05-01-20-2</w:t>
      </w:r>
    </w:p>
    <w:p w:rsidR="00720DAC" w:rsidRPr="00BC644D" w:rsidRDefault="00720DAC" w:rsidP="00720DAC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>, 25.11.2020. god.</w:t>
      </w:r>
    </w:p>
    <w:p w:rsidR="00DC64C1" w:rsidRPr="00BC644D" w:rsidRDefault="00DC64C1" w:rsidP="00720DAC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1F5D45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Na temelju članka  21. Zakona o komunalnom gospodarstvu (Narodne novine  br.</w:t>
      </w:r>
      <w:r>
        <w:rPr>
          <w:rFonts w:ascii="Calibri" w:eastAsia="Times New Roman" w:hAnsi="Calibri" w:cs="Times New Roman"/>
          <w:sz w:val="24"/>
          <w:szCs w:val="24"/>
        </w:rPr>
        <w:t xml:space="preserve"> 68/18</w:t>
      </w:r>
      <w:r w:rsidRPr="00BC644D">
        <w:rPr>
          <w:rFonts w:ascii="Calibri" w:eastAsia="Times New Roman" w:hAnsi="Calibri" w:cs="Times New Roman"/>
          <w:sz w:val="24"/>
          <w:szCs w:val="24"/>
        </w:rPr>
        <w:t>)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, te članka 32. Statuta Općine Postira (Službeni </w:t>
      </w:r>
      <w:r w:rsidR="004018EF">
        <w:rPr>
          <w:rFonts w:ascii="Calibri" w:eastAsia="Times New Roman" w:hAnsi="Calibri" w:cs="Times New Roman"/>
          <w:sz w:val="24"/>
          <w:szCs w:val="24"/>
        </w:rPr>
        <w:t xml:space="preserve">glasnik Općine </w:t>
      </w:r>
      <w:proofErr w:type="spellStart"/>
      <w:r w:rsidR="004018EF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="004018EF">
        <w:rPr>
          <w:rFonts w:ascii="Calibri" w:eastAsia="Times New Roman" w:hAnsi="Calibri" w:cs="Times New Roman"/>
          <w:sz w:val="24"/>
          <w:szCs w:val="24"/>
        </w:rPr>
        <w:t xml:space="preserve"> br</w:t>
      </w:r>
      <w:r>
        <w:rPr>
          <w:rFonts w:ascii="Calibri" w:eastAsia="Times New Roman" w:hAnsi="Calibri" w:cs="Times New Roman"/>
          <w:sz w:val="24"/>
          <w:szCs w:val="24"/>
        </w:rPr>
        <w:t>.</w:t>
      </w:r>
      <w:r w:rsidR="004018EF">
        <w:rPr>
          <w:rFonts w:ascii="Calibri" w:eastAsia="Times New Roman" w:hAnsi="Calibri" w:cs="Times New Roman"/>
          <w:sz w:val="24"/>
          <w:szCs w:val="24"/>
        </w:rPr>
        <w:t xml:space="preserve"> 3/13,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6/13</w:t>
      </w:r>
      <w:r w:rsidR="004018EF">
        <w:rPr>
          <w:rFonts w:ascii="Calibri" w:eastAsia="Times New Roman" w:hAnsi="Calibri" w:cs="Times New Roman"/>
          <w:sz w:val="24"/>
          <w:szCs w:val="24"/>
        </w:rPr>
        <w:t xml:space="preserve"> i 5/20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), Opć</w:t>
      </w:r>
      <w:r w:rsidR="00DC64C1">
        <w:rPr>
          <w:rFonts w:ascii="Calibri" w:eastAsia="Times New Roman" w:hAnsi="Calibri" w:cs="Times New Roman"/>
          <w:sz w:val="24"/>
          <w:szCs w:val="24"/>
        </w:rPr>
        <w:t>i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nsko vijeće Općine </w:t>
      </w:r>
      <w:proofErr w:type="spellStart"/>
      <w:r w:rsidR="00C6140B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="00C6140B">
        <w:rPr>
          <w:rFonts w:ascii="Calibri" w:eastAsia="Times New Roman" w:hAnsi="Calibri" w:cs="Times New Roman"/>
          <w:sz w:val="24"/>
          <w:szCs w:val="24"/>
        </w:rPr>
        <w:t xml:space="preserve"> na </w:t>
      </w:r>
      <w:r w:rsidR="00720DAC">
        <w:rPr>
          <w:rFonts w:ascii="Calibri" w:eastAsia="Times New Roman" w:hAnsi="Calibri" w:cs="Times New Roman"/>
          <w:sz w:val="24"/>
          <w:szCs w:val="24"/>
        </w:rPr>
        <w:t>27.</w:t>
      </w:r>
      <w:r w:rsidR="00177F54">
        <w:rPr>
          <w:rFonts w:ascii="Calibri" w:eastAsia="Times New Roman" w:hAnsi="Calibri" w:cs="Times New Roman"/>
          <w:sz w:val="24"/>
          <w:szCs w:val="24"/>
        </w:rPr>
        <w:t xml:space="preserve"> sjednici održanoj dana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20DAC">
        <w:rPr>
          <w:rFonts w:ascii="Calibri" w:eastAsia="Times New Roman" w:hAnsi="Calibri" w:cs="Times New Roman"/>
          <w:sz w:val="24"/>
          <w:szCs w:val="24"/>
        </w:rPr>
        <w:t>25.11</w:t>
      </w:r>
      <w:r w:rsidR="003F100A">
        <w:rPr>
          <w:rFonts w:ascii="Calibri" w:eastAsia="Times New Roman" w:hAnsi="Calibri" w:cs="Times New Roman"/>
          <w:sz w:val="24"/>
          <w:szCs w:val="24"/>
        </w:rPr>
        <w:t xml:space="preserve"> 202</w:t>
      </w:r>
      <w:r w:rsidR="00720DAC">
        <w:rPr>
          <w:rFonts w:ascii="Calibri" w:eastAsia="Times New Roman" w:hAnsi="Calibri" w:cs="Times New Roman"/>
          <w:sz w:val="24"/>
          <w:szCs w:val="24"/>
        </w:rPr>
        <w:t>0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. godine donijelo je </w:t>
      </w: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PROGRAM</w:t>
      </w:r>
    </w:p>
    <w:p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n</w:t>
      </w:r>
      <w:r w:rsidR="00C6140B">
        <w:rPr>
          <w:rFonts w:ascii="Calibri" w:eastAsia="Times New Roman" w:hAnsi="Calibri" w:cs="Times New Roman"/>
          <w:b/>
          <w:sz w:val="24"/>
          <w:szCs w:val="24"/>
        </w:rPr>
        <w:t>a području Općine Postira u 20</w:t>
      </w:r>
      <w:r w:rsidR="009546F4">
        <w:rPr>
          <w:rFonts w:ascii="Calibri" w:eastAsia="Times New Roman" w:hAnsi="Calibri" w:cs="Times New Roman"/>
          <w:b/>
          <w:sz w:val="24"/>
          <w:szCs w:val="24"/>
        </w:rPr>
        <w:t>2</w:t>
      </w:r>
      <w:r w:rsidR="001C3E8E">
        <w:rPr>
          <w:rFonts w:ascii="Calibri" w:eastAsia="Times New Roman" w:hAnsi="Calibri" w:cs="Times New Roman"/>
          <w:b/>
          <w:sz w:val="24"/>
          <w:szCs w:val="24"/>
        </w:rPr>
        <w:t>1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UVOD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Program održavanja komunalne infrastrukture n</w:t>
      </w:r>
      <w:r w:rsidR="00720DAC">
        <w:rPr>
          <w:rFonts w:ascii="Calibri" w:eastAsia="Times New Roman" w:hAnsi="Calibri" w:cs="Times New Roman"/>
          <w:sz w:val="24"/>
          <w:szCs w:val="24"/>
        </w:rPr>
        <w:t xml:space="preserve">a području Općine </w:t>
      </w:r>
      <w:proofErr w:type="spellStart"/>
      <w:r w:rsidR="00720DAC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="00720DAC">
        <w:rPr>
          <w:rFonts w:ascii="Calibri" w:eastAsia="Times New Roman" w:hAnsi="Calibri" w:cs="Times New Roman"/>
          <w:sz w:val="24"/>
          <w:szCs w:val="24"/>
        </w:rPr>
        <w:t xml:space="preserve"> u 2021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720DAC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Pr="00BC644D">
        <w:rPr>
          <w:rFonts w:ascii="Calibri" w:eastAsia="Times New Roman" w:hAnsi="Calibri" w:cs="Times New Roman"/>
          <w:sz w:val="24"/>
          <w:szCs w:val="24"/>
        </w:rPr>
        <w:t>godini ( u daljnjem tekstu Program) odnosi se na održavanje komunalne infrastrukture slijedećih komunalnih djelatnosti:</w:t>
      </w:r>
    </w:p>
    <w:p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čistoće u dijelu koji se odnosi na čišćenje javnih površina,</w:t>
      </w:r>
    </w:p>
    <w:p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odražavanje javnih površina,</w:t>
      </w:r>
    </w:p>
    <w:p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održavanje nerazvrstanih cesta, </w:t>
      </w:r>
    </w:p>
    <w:p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groblja, i</w:t>
      </w:r>
    </w:p>
    <w:p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javne rasvjete</w:t>
      </w:r>
    </w:p>
    <w:p w:rsidR="00DC64C1" w:rsidRPr="00BC644D" w:rsidRDefault="00DC64C1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Ovim Programom se za navedene komunalne djelatnosti uređuje opis i opseg poslova održavanja komunalne infrastrukture s procjenom pojedinih troškova, te iskaz potrebnih financijskih sredstava za njegovo ostvarivanje.</w:t>
      </w:r>
    </w:p>
    <w:p w:rsidR="00DC64C1" w:rsidRPr="00BC644D" w:rsidRDefault="00DC64C1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Iskaz financijskih sredstava potrebnih za ostvarivanje ovog Programa temelji se na ravnoteži prihodne i rashodne strane, što znači da su prihodi i primici te izdaci i ostala plaćanja planirani na razini ukupnih predviđenih u zbirnom iskazu.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II</w:t>
      </w:r>
      <w:r w:rsidR="009508D9">
        <w:rPr>
          <w:rFonts w:ascii="Calibri" w:eastAsia="Times New Roman" w:hAnsi="Calibri" w:cs="Times New Roman"/>
          <w:sz w:val="24"/>
          <w:szCs w:val="24"/>
        </w:rPr>
        <w:t>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OPSEG POSLOVA ODRŽAVANJA KOMUNALNE INFRASTRUKTURE I ISKAZ FINANCIJSKIH SREDSTAVA 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 PROMETNIH KAO I DRUGIH JAVNIH POVRŠINA</w:t>
      </w:r>
    </w:p>
    <w:p w:rsidR="00DC64C1" w:rsidRPr="00BC644D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tekuće održav.cesta i trotoara </w:t>
      </w:r>
      <w:r>
        <w:rPr>
          <w:rFonts w:ascii="Calibri" w:eastAsia="Times New Roman" w:hAnsi="Calibri" w:cs="Times New Roman"/>
          <w:sz w:val="24"/>
          <w:szCs w:val="24"/>
        </w:rPr>
        <w:t xml:space="preserve">–usluge i materijali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B830AA">
        <w:rPr>
          <w:rFonts w:ascii="Calibri" w:eastAsia="Times New Roman" w:hAnsi="Calibri" w:cs="Times New Roman"/>
          <w:sz w:val="24"/>
          <w:szCs w:val="24"/>
        </w:rPr>
        <w:t>4</w:t>
      </w:r>
      <w:r w:rsidR="00CA26D1">
        <w:rPr>
          <w:rFonts w:ascii="Calibri" w:eastAsia="Times New Roman" w:hAnsi="Calibri" w:cs="Times New Roman"/>
          <w:sz w:val="24"/>
          <w:szCs w:val="24"/>
        </w:rPr>
        <w:t>0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Pr="00BC644D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tekuće održavanje parkova ,nasada i igrališt</w:t>
      </w:r>
      <w:r>
        <w:rPr>
          <w:rFonts w:ascii="Calibri" w:eastAsia="Times New Roman" w:hAnsi="Calibri" w:cs="Times New Roman"/>
          <w:sz w:val="24"/>
          <w:szCs w:val="24"/>
        </w:rPr>
        <w:t xml:space="preserve">a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-usluge i materijali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DB4047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B830AA">
        <w:rPr>
          <w:rFonts w:ascii="Calibri" w:eastAsia="Times New Roman" w:hAnsi="Calibri" w:cs="Times New Roman"/>
          <w:sz w:val="24"/>
          <w:szCs w:val="24"/>
        </w:rPr>
        <w:t>7</w:t>
      </w:r>
      <w:r w:rsidR="00DB4047">
        <w:rPr>
          <w:rFonts w:ascii="Calibri" w:eastAsia="Times New Roman" w:hAnsi="Calibri" w:cs="Times New Roman"/>
          <w:sz w:val="24"/>
          <w:szCs w:val="24"/>
        </w:rPr>
        <w:t>0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lastRenderedPageBreak/>
        <w:t xml:space="preserve">tekuće održavanje plaža i kupališta-usluge i materijali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       </w:t>
      </w:r>
      <w:r w:rsidR="00DB4047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B4047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CA26D1">
        <w:rPr>
          <w:rFonts w:ascii="Calibri" w:eastAsia="Times New Roman" w:hAnsi="Calibri" w:cs="Times New Roman"/>
          <w:sz w:val="24"/>
          <w:szCs w:val="24"/>
        </w:rPr>
        <w:t>4</w:t>
      </w:r>
      <w:r w:rsidR="00DB4047">
        <w:rPr>
          <w:rFonts w:ascii="Calibri" w:eastAsia="Times New Roman" w:hAnsi="Calibri" w:cs="Times New Roman"/>
          <w:sz w:val="24"/>
          <w:szCs w:val="24"/>
        </w:rPr>
        <w:t>0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CA26D1" w:rsidRDefault="00CA26D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groblja                                                                                              3.000,00 kn</w:t>
      </w:r>
    </w:p>
    <w:p w:rsidR="00BB1E6E" w:rsidRPr="003E2D5A" w:rsidRDefault="00BB1E6E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opskrba vodom  javnih površina                         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17</w:t>
      </w:r>
      <w:r>
        <w:rPr>
          <w:rFonts w:ascii="Calibri" w:eastAsia="Times New Roman" w:hAnsi="Calibri" w:cs="Times New Roman"/>
          <w:sz w:val="24"/>
          <w:szCs w:val="24"/>
        </w:rPr>
        <w:t>0.000,00 kn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JAVNE RASVJETE</w:t>
      </w:r>
    </w:p>
    <w:p w:rsidR="00DC64C1" w:rsidRDefault="00DB4047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-    el.energija za osvjetljenje javnih površina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6140B">
        <w:rPr>
          <w:rFonts w:ascii="Calibri" w:eastAsia="Times New Roman" w:hAnsi="Calibri" w:cs="Times New Roman"/>
          <w:sz w:val="24"/>
          <w:szCs w:val="24"/>
        </w:rPr>
        <w:t>1</w:t>
      </w:r>
      <w:r w:rsidR="00CA26D1">
        <w:rPr>
          <w:rFonts w:ascii="Calibri" w:eastAsia="Times New Roman" w:hAnsi="Calibri" w:cs="Times New Roman"/>
          <w:sz w:val="24"/>
          <w:szCs w:val="24"/>
        </w:rPr>
        <w:t>4</w:t>
      </w:r>
      <w:r w:rsidR="00C6140B">
        <w:rPr>
          <w:rFonts w:ascii="Calibri" w:eastAsia="Times New Roman" w:hAnsi="Calibri" w:cs="Times New Roman"/>
          <w:sz w:val="24"/>
          <w:szCs w:val="24"/>
        </w:rPr>
        <w:t>0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-    usluge tekućeg održavanja postojeće javne rasvjete –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usluge i materijali                                                        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CA26D1">
        <w:rPr>
          <w:rFonts w:ascii="Calibri" w:eastAsia="Times New Roman" w:hAnsi="Calibri" w:cs="Times New Roman"/>
          <w:sz w:val="24"/>
          <w:szCs w:val="24"/>
        </w:rPr>
        <w:t>52</w:t>
      </w:r>
      <w:r>
        <w:rPr>
          <w:rFonts w:ascii="Calibri" w:eastAsia="Times New Roman" w:hAnsi="Calibri" w:cs="Times New Roman"/>
          <w:sz w:val="24"/>
          <w:szCs w:val="24"/>
        </w:rPr>
        <w:t xml:space="preserve">.000,00 kn </w:t>
      </w:r>
    </w:p>
    <w:p w:rsidR="00DC64C1" w:rsidRPr="00BC644D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:rsidR="003F100A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 xml:space="preserve">ODRŽAVANJE ČISTOĆE U DIJELU KOJI SE ODNOSI NA ČIŠĆENJE </w:t>
      </w:r>
    </w:p>
    <w:p w:rsidR="00DC64C1" w:rsidRPr="00DB4047" w:rsidRDefault="00DC64C1" w:rsidP="003F100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JAVNIH POVRŠINA</w:t>
      </w:r>
    </w:p>
    <w:p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skupljanje i odvoz smeća                 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5A664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F100A">
        <w:rPr>
          <w:rFonts w:ascii="Calibri" w:eastAsia="Times New Roman" w:hAnsi="Calibri" w:cs="Times New Roman"/>
          <w:sz w:val="24"/>
          <w:szCs w:val="24"/>
        </w:rPr>
        <w:t>25</w:t>
      </w:r>
      <w:r w:rsidR="00BB1E6E">
        <w:rPr>
          <w:rFonts w:ascii="Calibri" w:eastAsia="Times New Roman" w:hAnsi="Calibri" w:cs="Times New Roman"/>
          <w:sz w:val="24"/>
          <w:szCs w:val="24"/>
        </w:rPr>
        <w:t>0.0</w:t>
      </w:r>
      <w:r w:rsidRPr="00BC644D">
        <w:rPr>
          <w:rFonts w:ascii="Calibri" w:eastAsia="Times New Roman" w:hAnsi="Calibri" w:cs="Times New Roman"/>
          <w:sz w:val="24"/>
          <w:szCs w:val="24"/>
        </w:rPr>
        <w:t>00,00 kn</w:t>
      </w:r>
    </w:p>
    <w:p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renta za korištenje odlagališta „Košer“                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F100A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F100A">
        <w:rPr>
          <w:rFonts w:ascii="Calibri" w:eastAsia="Times New Roman" w:hAnsi="Calibri" w:cs="Times New Roman"/>
          <w:sz w:val="24"/>
          <w:szCs w:val="24"/>
        </w:rPr>
        <w:t>3</w:t>
      </w:r>
      <w:r w:rsidR="005A664B">
        <w:rPr>
          <w:rFonts w:ascii="Calibri" w:eastAsia="Times New Roman" w:hAnsi="Calibri" w:cs="Times New Roman"/>
          <w:sz w:val="24"/>
          <w:szCs w:val="24"/>
        </w:rPr>
        <w:t>0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usluge deratizacije                                                                 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                             20.0</w:t>
      </w:r>
      <w:r w:rsidRPr="00BC644D">
        <w:rPr>
          <w:rFonts w:ascii="Calibri" w:eastAsia="Times New Roman" w:hAnsi="Calibri" w:cs="Times New Roman"/>
          <w:sz w:val="24"/>
          <w:szCs w:val="24"/>
        </w:rPr>
        <w:t>00,00 kn</w:t>
      </w:r>
    </w:p>
    <w:p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DEPONIJA SMEĆA i KOMUNALNE OPREME</w:t>
      </w:r>
    </w:p>
    <w:p w:rsidR="00DC64C1" w:rsidRPr="00BC644D" w:rsidRDefault="00DC64C1" w:rsidP="00DC64C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sanacija, uređenje i ostali radovi na deponiju                       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5A664B">
        <w:rPr>
          <w:rFonts w:ascii="Calibri" w:eastAsia="Times New Roman" w:hAnsi="Calibri" w:cs="Times New Roman"/>
          <w:sz w:val="24"/>
          <w:szCs w:val="24"/>
        </w:rPr>
        <w:t>2</w:t>
      </w:r>
      <w:r>
        <w:rPr>
          <w:rFonts w:ascii="Calibri" w:eastAsia="Times New Roman" w:hAnsi="Calibri" w:cs="Times New Roman"/>
          <w:sz w:val="24"/>
          <w:szCs w:val="24"/>
        </w:rPr>
        <w:t>0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Pr="00BC644D" w:rsidRDefault="00DC64C1" w:rsidP="00DC64C1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8621EC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621EC">
        <w:rPr>
          <w:rFonts w:ascii="Calibri" w:eastAsia="Times New Roman" w:hAnsi="Calibri" w:cs="Times New Roman"/>
          <w:b/>
          <w:sz w:val="24"/>
          <w:szCs w:val="24"/>
        </w:rPr>
        <w:t>ODRŽAVANJE OBJEKATA U VLASNIŠTVU OPĆINE</w:t>
      </w:r>
    </w:p>
    <w:p w:rsidR="00DC64C1" w:rsidRPr="00BC644D" w:rsidRDefault="00DC64C1" w:rsidP="00DC64C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tekuće održav.</w:t>
      </w:r>
      <w:r w:rsidR="00E322A9">
        <w:rPr>
          <w:rFonts w:ascii="Calibri" w:eastAsia="Times New Roman" w:hAnsi="Calibri" w:cs="Times New Roman"/>
          <w:sz w:val="24"/>
          <w:szCs w:val="24"/>
        </w:rPr>
        <w:t>objekata u vl.općine-</w:t>
      </w:r>
    </w:p>
    <w:p w:rsidR="00DC64C1" w:rsidRPr="00BC644D" w:rsidRDefault="00DB4047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ljekarne, dječjeg vrtića</w:t>
      </w:r>
      <w:r w:rsidR="00E322A9">
        <w:rPr>
          <w:rFonts w:ascii="Calibri" w:eastAsia="Times New Roman" w:hAnsi="Calibri" w:cs="Times New Roman"/>
          <w:sz w:val="24"/>
          <w:szCs w:val="24"/>
        </w:rPr>
        <w:t>-južni ulaz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, stare zgrade općine i sl</w:t>
      </w:r>
      <w:r w:rsidR="00DC64C1">
        <w:rPr>
          <w:rFonts w:ascii="Calibri" w:eastAsia="Times New Roman" w:hAnsi="Calibri" w:cs="Times New Roman"/>
          <w:sz w:val="24"/>
          <w:szCs w:val="24"/>
        </w:rPr>
        <w:t>.</w:t>
      </w:r>
    </w:p>
    <w:p w:rsidR="00DC64C1" w:rsidRDefault="00DB4047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el.energija, </w:t>
      </w:r>
      <w:r w:rsidR="00E322A9">
        <w:rPr>
          <w:rFonts w:ascii="Calibri" w:eastAsia="Times New Roman" w:hAnsi="Calibri" w:cs="Times New Roman"/>
          <w:sz w:val="24"/>
          <w:szCs w:val="24"/>
        </w:rPr>
        <w:t xml:space="preserve">usluge i materijali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="000A078E">
        <w:rPr>
          <w:rFonts w:ascii="Calibri" w:eastAsia="Times New Roman" w:hAnsi="Calibri" w:cs="Times New Roman"/>
          <w:sz w:val="24"/>
          <w:szCs w:val="24"/>
        </w:rPr>
        <w:tab/>
      </w:r>
      <w:r w:rsidR="00E322A9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3F100A">
        <w:rPr>
          <w:rFonts w:ascii="Calibri" w:eastAsia="Times New Roman" w:hAnsi="Calibri" w:cs="Times New Roman"/>
          <w:sz w:val="24"/>
          <w:szCs w:val="24"/>
        </w:rPr>
        <w:t xml:space="preserve">  68.0</w:t>
      </w:r>
      <w:r w:rsidR="00E322A9">
        <w:rPr>
          <w:rFonts w:ascii="Calibri" w:eastAsia="Times New Roman" w:hAnsi="Calibri" w:cs="Times New Roman"/>
          <w:sz w:val="24"/>
          <w:szCs w:val="24"/>
        </w:rPr>
        <w:t>00,00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5B131F" w:rsidRDefault="005B131F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B4047" w:rsidRPr="008621EC" w:rsidRDefault="00DB4047" w:rsidP="00DB4047">
      <w:pPr>
        <w:pStyle w:val="Odlomakpopisa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621EC">
        <w:rPr>
          <w:rFonts w:ascii="Calibri" w:eastAsia="Times New Roman" w:hAnsi="Calibri" w:cs="Times New Roman"/>
          <w:b/>
          <w:sz w:val="24"/>
          <w:szCs w:val="24"/>
        </w:rPr>
        <w:t>ODRŽAVANJE POLJSKIH PUTEVA-RAZNI PRAVCI</w:t>
      </w:r>
    </w:p>
    <w:p w:rsidR="00DB4047" w:rsidRDefault="00DB4047" w:rsidP="00DB4047">
      <w:pPr>
        <w:pStyle w:val="Odlomakpopisa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postojećih pravaca poljskih puteva                                             100 000,00 kn</w:t>
      </w:r>
    </w:p>
    <w:p w:rsidR="00DB4047" w:rsidRPr="00DB4047" w:rsidRDefault="00DB4047" w:rsidP="00DB4047">
      <w:pPr>
        <w:pStyle w:val="Odlomakpopisa"/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850501" w:rsidRDefault="00DC64C1" w:rsidP="00DC64C1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8621EC" w:rsidRDefault="00BB7737" w:rsidP="00DC64C1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8621EC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44484F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DC64C1" w:rsidRPr="008621EC">
        <w:rPr>
          <w:rFonts w:ascii="Calibri" w:eastAsia="Times New Roman" w:hAnsi="Calibri" w:cs="Times New Roman"/>
          <w:b/>
          <w:sz w:val="28"/>
          <w:szCs w:val="28"/>
        </w:rPr>
        <w:t xml:space="preserve">U K U P N O    O D R Ž A V A NJ A </w:t>
      </w:r>
      <w:r w:rsidR="0044484F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:                          </w:t>
      </w:r>
      <w:r w:rsidR="00DC64C1" w:rsidRPr="008621EC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     </w:t>
      </w:r>
      <w:r w:rsidR="00DC64C1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        </w:t>
      </w:r>
      <w:r w:rsidR="000A078E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 1.</w:t>
      </w:r>
      <w:r w:rsidR="003F100A">
        <w:rPr>
          <w:rFonts w:ascii="Calibri" w:eastAsia="Times New Roman" w:hAnsi="Calibri" w:cs="Times New Roman"/>
          <w:b/>
          <w:sz w:val="28"/>
          <w:szCs w:val="28"/>
        </w:rPr>
        <w:t>0</w:t>
      </w:r>
      <w:r w:rsidR="005B131F">
        <w:rPr>
          <w:rFonts w:ascii="Calibri" w:eastAsia="Times New Roman" w:hAnsi="Calibri" w:cs="Times New Roman"/>
          <w:b/>
          <w:sz w:val="28"/>
          <w:szCs w:val="28"/>
        </w:rPr>
        <w:t>0</w:t>
      </w:r>
      <w:r w:rsidR="003F100A">
        <w:rPr>
          <w:rFonts w:ascii="Calibri" w:eastAsia="Times New Roman" w:hAnsi="Calibri" w:cs="Times New Roman"/>
          <w:b/>
          <w:sz w:val="28"/>
          <w:szCs w:val="28"/>
        </w:rPr>
        <w:t>3</w:t>
      </w:r>
      <w:r w:rsidR="000A078E" w:rsidRPr="008621EC">
        <w:rPr>
          <w:rFonts w:ascii="Calibri" w:eastAsia="Times New Roman" w:hAnsi="Calibri" w:cs="Times New Roman"/>
          <w:b/>
          <w:sz w:val="28"/>
          <w:szCs w:val="28"/>
        </w:rPr>
        <w:t>.000</w:t>
      </w:r>
      <w:r w:rsidR="00DC64C1" w:rsidRPr="008621EC">
        <w:rPr>
          <w:rFonts w:ascii="Calibri" w:eastAsia="Times New Roman" w:hAnsi="Calibri" w:cs="Times New Roman"/>
          <w:b/>
          <w:sz w:val="28"/>
          <w:szCs w:val="28"/>
        </w:rPr>
        <w:t>,00 kn</w:t>
      </w:r>
    </w:p>
    <w:p w:rsidR="00DC64C1" w:rsidRPr="003E2D5A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8"/>
          <w:szCs w:val="28"/>
        </w:rPr>
      </w:pPr>
    </w:p>
    <w:p w:rsidR="00720DAC" w:rsidRPr="00BC644D" w:rsidRDefault="00720DAC" w:rsidP="009508D9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Zbirni iskaz fi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nancijskih sredstava za održavanje raznih </w:t>
      </w:r>
      <w:r w:rsidRPr="00BC644D">
        <w:rPr>
          <w:rFonts w:ascii="Calibri" w:eastAsia="Times New Roman" w:hAnsi="Calibri" w:cs="Times New Roman"/>
          <w:sz w:val="24"/>
          <w:szCs w:val="24"/>
        </w:rPr>
        <w:t>objekata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 komunalne infrastrukture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, te nabavku 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razne </w:t>
      </w:r>
      <w:r w:rsidRPr="00BC644D">
        <w:rPr>
          <w:rFonts w:ascii="Calibri" w:eastAsia="Times New Roman" w:hAnsi="Calibri" w:cs="Times New Roman"/>
          <w:sz w:val="24"/>
          <w:szCs w:val="24"/>
        </w:rPr>
        <w:t>opreme komunalne infrastrukture, navedenih u popisu poslova s procjenom troškova , je slijedeći:</w:t>
      </w:r>
    </w:p>
    <w:p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B131F" w:rsidRPr="00BC644D" w:rsidRDefault="005B131F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072D0D" w:rsidRDefault="00864710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Naknada za javne površine</w:t>
      </w:r>
      <w:r w:rsidR="00040EF1">
        <w:rPr>
          <w:rFonts w:ascii="Calibri" w:eastAsia="Times New Roman" w:hAnsi="Calibri" w:cs="Times New Roman"/>
          <w:sz w:val="24"/>
          <w:szCs w:val="24"/>
        </w:rPr>
        <w:t xml:space="preserve">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8F60A4"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2D668D">
        <w:rPr>
          <w:rFonts w:ascii="Calibri" w:eastAsia="Times New Roman" w:hAnsi="Calibri" w:cs="Times New Roman"/>
          <w:sz w:val="24"/>
          <w:szCs w:val="24"/>
        </w:rPr>
        <w:t xml:space="preserve">               </w:t>
      </w:r>
      <w:r w:rsidR="008F60A4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040EF1">
        <w:rPr>
          <w:rFonts w:ascii="Calibri" w:eastAsia="Times New Roman" w:hAnsi="Calibri" w:cs="Times New Roman"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sz w:val="24"/>
          <w:szCs w:val="24"/>
        </w:rPr>
        <w:t>1</w:t>
      </w:r>
      <w:r w:rsidR="00B24AF8">
        <w:rPr>
          <w:rFonts w:ascii="Calibri" w:eastAsia="Times New Roman" w:hAnsi="Calibri" w:cs="Times New Roman"/>
          <w:sz w:val="24"/>
          <w:szCs w:val="24"/>
        </w:rPr>
        <w:t>1</w:t>
      </w:r>
      <w:r w:rsidR="000A078E">
        <w:rPr>
          <w:rFonts w:ascii="Calibri" w:eastAsia="Times New Roman" w:hAnsi="Calibri" w:cs="Times New Roman"/>
          <w:sz w:val="24"/>
          <w:szCs w:val="24"/>
        </w:rPr>
        <w:t>0.000</w:t>
      </w:r>
      <w:r w:rsidR="00DC64C1">
        <w:rPr>
          <w:rFonts w:ascii="Calibri" w:eastAsia="Times New Roman" w:hAnsi="Calibri" w:cs="Times New Roman"/>
          <w:sz w:val="24"/>
          <w:szCs w:val="24"/>
        </w:rPr>
        <w:t>,00 kn</w:t>
      </w:r>
    </w:p>
    <w:p w:rsidR="00864710" w:rsidRDefault="00DC64C1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Komunalna n</w:t>
      </w:r>
      <w:r w:rsidR="008F60A4">
        <w:rPr>
          <w:rFonts w:ascii="Calibri" w:eastAsia="Times New Roman" w:hAnsi="Calibri" w:cs="Times New Roman"/>
          <w:sz w:val="24"/>
          <w:szCs w:val="24"/>
        </w:rPr>
        <w:t xml:space="preserve">aknada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        </w:t>
      </w:r>
      <w:r w:rsidR="008F60A4">
        <w:rPr>
          <w:rFonts w:ascii="Calibri" w:eastAsia="Times New Roman" w:hAnsi="Calibri" w:cs="Times New Roman"/>
          <w:sz w:val="24"/>
          <w:szCs w:val="24"/>
        </w:rPr>
        <w:t xml:space="preserve">                            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D668D">
        <w:rPr>
          <w:rFonts w:ascii="Calibri" w:eastAsia="Times New Roman" w:hAnsi="Calibri" w:cs="Times New Roman"/>
          <w:sz w:val="24"/>
          <w:szCs w:val="24"/>
        </w:rPr>
        <w:t xml:space="preserve">         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B24AF8">
        <w:rPr>
          <w:rFonts w:ascii="Calibri" w:eastAsia="Times New Roman" w:hAnsi="Calibri" w:cs="Times New Roman"/>
          <w:sz w:val="24"/>
          <w:szCs w:val="24"/>
        </w:rPr>
        <w:t>8</w:t>
      </w:r>
      <w:r w:rsidR="008F60A4">
        <w:rPr>
          <w:rFonts w:ascii="Calibri" w:eastAsia="Times New Roman" w:hAnsi="Calibri" w:cs="Times New Roman"/>
          <w:sz w:val="24"/>
          <w:szCs w:val="24"/>
        </w:rPr>
        <w:t>00.000,00</w:t>
      </w:r>
      <w:r w:rsidR="00040EF1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2D668D" w:rsidRDefault="002D668D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Grobljanska naknada                                                                   4</w:t>
      </w:r>
      <w:r w:rsidR="00B24AF8">
        <w:rPr>
          <w:rFonts w:ascii="Calibri" w:eastAsia="Times New Roman" w:hAnsi="Calibri" w:cs="Times New Roman"/>
          <w:sz w:val="24"/>
          <w:szCs w:val="24"/>
        </w:rPr>
        <w:t>6</w:t>
      </w:r>
      <w:r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Pr="00072D0D" w:rsidRDefault="00864710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Koncesijska odobrenja                                                              </w:t>
      </w:r>
      <w:r w:rsidR="005B131F">
        <w:rPr>
          <w:rFonts w:ascii="Calibri" w:eastAsia="Times New Roman" w:hAnsi="Calibri" w:cs="Times New Roman"/>
          <w:sz w:val="24"/>
          <w:szCs w:val="24"/>
        </w:rPr>
        <w:t xml:space="preserve">   4</w:t>
      </w:r>
      <w:r w:rsidR="00B24AF8">
        <w:rPr>
          <w:rFonts w:ascii="Calibri" w:eastAsia="Times New Roman" w:hAnsi="Calibri" w:cs="Times New Roman"/>
          <w:sz w:val="24"/>
          <w:szCs w:val="24"/>
        </w:rPr>
        <w:t>7</w:t>
      </w:r>
      <w:r>
        <w:rPr>
          <w:rFonts w:ascii="Calibri" w:eastAsia="Times New Roman" w:hAnsi="Calibri" w:cs="Times New Roman"/>
          <w:sz w:val="24"/>
          <w:szCs w:val="24"/>
        </w:rPr>
        <w:t>.000,00 kn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ab/>
      </w:r>
    </w:p>
    <w:p w:rsidR="008F60A4" w:rsidRDefault="00DC64C1" w:rsidP="008F60A4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  ________________________________________________________________</w:t>
      </w:r>
    </w:p>
    <w:p w:rsidR="00DC64C1" w:rsidRPr="008F60A4" w:rsidRDefault="008F60A4" w:rsidP="008F60A4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8F60A4">
        <w:rPr>
          <w:rFonts w:ascii="Calibri" w:eastAsia="Times New Roman" w:hAnsi="Calibri" w:cs="Times New Roman"/>
          <w:b/>
          <w:sz w:val="28"/>
          <w:szCs w:val="28"/>
        </w:rPr>
        <w:t>UKUPNO PO IZVORIMA FINANCIRANJA :</w:t>
      </w:r>
      <w:r w:rsidR="009E431E" w:rsidRPr="008F60A4">
        <w:rPr>
          <w:rFonts w:ascii="Calibri" w:eastAsia="Times New Roman" w:hAnsi="Calibri" w:cs="Times New Roman"/>
          <w:b/>
          <w:sz w:val="28"/>
          <w:szCs w:val="28"/>
        </w:rPr>
        <w:t xml:space="preserve">    </w:t>
      </w:r>
      <w:r w:rsidR="006A40F8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BB7737">
        <w:rPr>
          <w:rFonts w:ascii="Calibri" w:eastAsia="Times New Roman" w:hAnsi="Calibri" w:cs="Times New Roman"/>
          <w:b/>
          <w:sz w:val="28"/>
          <w:szCs w:val="28"/>
        </w:rPr>
        <w:t xml:space="preserve">    </w:t>
      </w:r>
      <w:r w:rsidR="006A40F8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9E431E" w:rsidRPr="008F60A4">
        <w:rPr>
          <w:rFonts w:ascii="Calibri" w:eastAsia="Times New Roman" w:hAnsi="Calibri" w:cs="Times New Roman"/>
          <w:b/>
          <w:sz w:val="28"/>
          <w:szCs w:val="28"/>
        </w:rPr>
        <w:t xml:space="preserve">  </w:t>
      </w:r>
      <w:r w:rsidR="00864710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9E431E" w:rsidRPr="008F60A4">
        <w:rPr>
          <w:rFonts w:ascii="Calibri" w:eastAsia="Times New Roman" w:hAnsi="Calibri" w:cs="Times New Roman"/>
          <w:b/>
          <w:sz w:val="28"/>
          <w:szCs w:val="28"/>
        </w:rPr>
        <w:t>1.</w:t>
      </w:r>
      <w:r w:rsidR="00B24AF8">
        <w:rPr>
          <w:rFonts w:ascii="Calibri" w:eastAsia="Times New Roman" w:hAnsi="Calibri" w:cs="Times New Roman"/>
          <w:b/>
          <w:sz w:val="28"/>
          <w:szCs w:val="28"/>
        </w:rPr>
        <w:t>0</w:t>
      </w:r>
      <w:r w:rsidR="005B131F">
        <w:rPr>
          <w:rFonts w:ascii="Calibri" w:eastAsia="Times New Roman" w:hAnsi="Calibri" w:cs="Times New Roman"/>
          <w:b/>
          <w:sz w:val="28"/>
          <w:szCs w:val="28"/>
        </w:rPr>
        <w:t>0</w:t>
      </w:r>
      <w:r w:rsidR="00B24AF8">
        <w:rPr>
          <w:rFonts w:ascii="Calibri" w:eastAsia="Times New Roman" w:hAnsi="Calibri" w:cs="Times New Roman"/>
          <w:b/>
          <w:sz w:val="28"/>
          <w:szCs w:val="28"/>
        </w:rPr>
        <w:t>3</w:t>
      </w:r>
      <w:r w:rsidR="00040EF1" w:rsidRPr="008F60A4">
        <w:rPr>
          <w:rFonts w:ascii="Calibri" w:eastAsia="Times New Roman" w:hAnsi="Calibri" w:cs="Times New Roman"/>
          <w:b/>
          <w:sz w:val="28"/>
          <w:szCs w:val="28"/>
        </w:rPr>
        <w:t>.000</w:t>
      </w:r>
      <w:r w:rsidR="00DC64C1" w:rsidRPr="008F60A4">
        <w:rPr>
          <w:rFonts w:ascii="Calibri" w:eastAsia="Times New Roman" w:hAnsi="Calibri" w:cs="Times New Roman"/>
          <w:b/>
          <w:sz w:val="28"/>
          <w:szCs w:val="28"/>
        </w:rPr>
        <w:t>,00</w:t>
      </w:r>
      <w:r w:rsidRPr="008F60A4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DC64C1" w:rsidRPr="008F60A4">
        <w:rPr>
          <w:rFonts w:ascii="Calibri" w:eastAsia="Times New Roman" w:hAnsi="Calibri" w:cs="Times New Roman"/>
          <w:b/>
          <w:sz w:val="28"/>
          <w:szCs w:val="28"/>
        </w:rPr>
        <w:t xml:space="preserve">kn    </w:t>
      </w:r>
    </w:p>
    <w:p w:rsidR="00DC64C1" w:rsidRPr="008F60A4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8"/>
          <w:szCs w:val="28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1F5D45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III.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ZAKLJUČNE ODREDBE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Ovaj Program stupa na snagu danom donošenja i biti će objavljen u Službenom glasniku Općine Postira.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:rsidR="00DC64C1" w:rsidRPr="00BC644D" w:rsidRDefault="00BB7737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="00BB7737">
        <w:rPr>
          <w:rFonts w:ascii="Calibri" w:eastAsia="Times New Roman" w:hAnsi="Calibri" w:cs="Times New Roman"/>
          <w:sz w:val="24"/>
          <w:szCs w:val="24"/>
        </w:rPr>
        <w:t xml:space="preserve">           Marko Radić, v.r.</w:t>
      </w:r>
      <w:bookmarkStart w:id="0" w:name="_GoBack"/>
      <w:bookmarkEnd w:id="0"/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4235C" w:rsidRDefault="0054235C"/>
    <w:sectPr w:rsidR="0054235C" w:rsidSect="002E39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5"/>
  </w:num>
  <w:num w:numId="5">
    <w:abstractNumId w:val="4"/>
  </w:num>
  <w:num w:numId="6">
    <w:abstractNumId w:val="0"/>
  </w:num>
  <w:num w:numId="7">
    <w:abstractNumId w:val="2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C64C1"/>
    <w:rsid w:val="00040EF1"/>
    <w:rsid w:val="000A078E"/>
    <w:rsid w:val="00106D49"/>
    <w:rsid w:val="00177F54"/>
    <w:rsid w:val="001B34F2"/>
    <w:rsid w:val="001C3E8E"/>
    <w:rsid w:val="001F5D45"/>
    <w:rsid w:val="002D668D"/>
    <w:rsid w:val="002E39CF"/>
    <w:rsid w:val="003F100A"/>
    <w:rsid w:val="004018EF"/>
    <w:rsid w:val="0040549D"/>
    <w:rsid w:val="0044484F"/>
    <w:rsid w:val="0054235C"/>
    <w:rsid w:val="00543D2C"/>
    <w:rsid w:val="005A664B"/>
    <w:rsid w:val="005B131F"/>
    <w:rsid w:val="006A40F8"/>
    <w:rsid w:val="006A7AFD"/>
    <w:rsid w:val="00720DAC"/>
    <w:rsid w:val="0083684A"/>
    <w:rsid w:val="008621EC"/>
    <w:rsid w:val="00864710"/>
    <w:rsid w:val="008F0D0C"/>
    <w:rsid w:val="008F60A4"/>
    <w:rsid w:val="009508D9"/>
    <w:rsid w:val="009546F4"/>
    <w:rsid w:val="00957C0B"/>
    <w:rsid w:val="009E431E"/>
    <w:rsid w:val="00A75461"/>
    <w:rsid w:val="00B24AF8"/>
    <w:rsid w:val="00B56C43"/>
    <w:rsid w:val="00B830AA"/>
    <w:rsid w:val="00BB1E6E"/>
    <w:rsid w:val="00BB7737"/>
    <w:rsid w:val="00BF60DD"/>
    <w:rsid w:val="00C6140B"/>
    <w:rsid w:val="00CA26D1"/>
    <w:rsid w:val="00D52522"/>
    <w:rsid w:val="00DB4047"/>
    <w:rsid w:val="00DC64C1"/>
    <w:rsid w:val="00E322A9"/>
    <w:rsid w:val="00E72391"/>
    <w:rsid w:val="00EE033D"/>
    <w:rsid w:val="00F108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9A2A36"/>
  <w15:docId w15:val="{C75E4561-EEA5-47D9-9012-BA1BA065C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64C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DB7E07-1315-477A-845A-92C7D64094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678</Words>
  <Characters>3870</Characters>
  <Application>Microsoft Office Word</Application>
  <DocSecurity>0</DocSecurity>
  <Lines>32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11</cp:revision>
  <cp:lastPrinted>2020-11-26T08:44:00Z</cp:lastPrinted>
  <dcterms:created xsi:type="dcterms:W3CDTF">2020-11-11T10:17:00Z</dcterms:created>
  <dcterms:modified xsi:type="dcterms:W3CDTF">2020-11-26T08:44:00Z</dcterms:modified>
</cp:coreProperties>
</file>