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p>
    <w:p w:rsidR="00B97551" w:rsidRPr="00E03AA0" w:rsidRDefault="00B97551" w:rsidP="00B97551">
      <w:pPr>
        <w:jc w:val="both"/>
        <w:rPr>
          <w:rFonts w:ascii="Calibri" w:hAnsi="Calibri" w:cs="Calibri"/>
          <w:bCs/>
        </w:rPr>
      </w:pP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771084">
        <w:rPr>
          <w:rFonts w:ascii="Calibri" w:hAnsi="Calibri"/>
        </w:rPr>
        <w:t>2</w:t>
      </w:r>
      <w:r w:rsidRPr="00E03AA0">
        <w:rPr>
          <w:rFonts w:ascii="Calibri" w:hAnsi="Calibri"/>
        </w:rPr>
        <w:t>/1</w:t>
      </w:r>
      <w:r>
        <w:rPr>
          <w:rFonts w:ascii="Calibri" w:hAnsi="Calibri"/>
        </w:rPr>
        <w:t>7</w:t>
      </w:r>
      <w:r w:rsidRPr="00E03AA0">
        <w:rPr>
          <w:rFonts w:ascii="Calibri" w:hAnsi="Calibri"/>
        </w:rPr>
        <w:t xml:space="preserve">         LIST IZLAZI PO POTREBI                      </w:t>
      </w:r>
      <w:r>
        <w:rPr>
          <w:rFonts w:ascii="Calibri" w:hAnsi="Calibri"/>
        </w:rPr>
        <w:t>03</w:t>
      </w:r>
      <w:r w:rsidRPr="00E03AA0">
        <w:rPr>
          <w:rFonts w:ascii="Calibri" w:hAnsi="Calibri"/>
        </w:rPr>
        <w:t>.</w:t>
      </w:r>
      <w:r>
        <w:rPr>
          <w:rFonts w:ascii="Calibri" w:hAnsi="Calibri"/>
        </w:rPr>
        <w:t>03</w:t>
      </w:r>
      <w:r w:rsidRPr="00E03AA0">
        <w:rPr>
          <w:rFonts w:ascii="Calibri" w:hAnsi="Calibri"/>
        </w:rPr>
        <w:t>.201</w:t>
      </w:r>
      <w:r>
        <w:rPr>
          <w:rFonts w:ascii="Calibri" w:hAnsi="Calibri"/>
        </w:rPr>
        <w:t>7</w:t>
      </w:r>
      <w:r w:rsidRPr="00E03AA0">
        <w:rPr>
          <w:rFonts w:ascii="Calibri" w:hAnsi="Calibri"/>
          <w:sz w:val="20"/>
          <w:szCs w:val="20"/>
        </w:rPr>
        <w:t>.</w:t>
      </w:r>
    </w:p>
    <w:p w:rsidR="00B97551" w:rsidRPr="00E03AA0" w:rsidRDefault="00B97551" w:rsidP="00B97551">
      <w:pPr>
        <w:rPr>
          <w:rFonts w:ascii="Calibri" w:hAnsi="Calibri"/>
        </w:rPr>
      </w:pPr>
    </w:p>
    <w:p w:rsidR="00B97551" w:rsidRPr="00E03AA0" w:rsidRDefault="00B97551" w:rsidP="00B97551">
      <w:pPr>
        <w:rPr>
          <w:rFonts w:ascii="Calibri" w:hAnsi="Calibri" w:cs="Calibri"/>
        </w:rPr>
      </w:pPr>
      <w:r>
        <w:rPr>
          <w:rFonts w:ascii="Calibri" w:hAnsi="Calibri" w:cs="Calibri"/>
        </w:rPr>
        <w:t>SADRŽAJ:</w:t>
      </w:r>
    </w:p>
    <w:p w:rsidR="00B97551" w:rsidRPr="00E03AA0" w:rsidRDefault="00B97551" w:rsidP="00B97551">
      <w:pPr>
        <w:rPr>
          <w:rFonts w:ascii="Calibri" w:hAnsi="Calibri" w:cs="Calibri"/>
          <w:color w:val="000000"/>
        </w:rPr>
      </w:pPr>
    </w:p>
    <w:p w:rsidR="00B97551" w:rsidRPr="00E03AA0" w:rsidRDefault="00B97551" w:rsidP="00B97551">
      <w:pPr>
        <w:ind w:left="284" w:firstLine="284"/>
        <w:rPr>
          <w:rFonts w:ascii="Calibri" w:hAnsi="Calibri" w:cs="Calibri"/>
        </w:rPr>
      </w:pPr>
      <w:r>
        <w:rPr>
          <w:rFonts w:ascii="Calibri" w:hAnsi="Calibri" w:cs="Calibri"/>
        </w:rPr>
        <w:t xml:space="preserve">   ODLUKE OPĆINSKOG VIJEĆA:</w:t>
      </w:r>
    </w:p>
    <w:p w:rsidR="00850C1B" w:rsidRDefault="00850C1B" w:rsidP="00850C1B">
      <w:pPr>
        <w:pStyle w:val="ListParagraph"/>
        <w:numPr>
          <w:ilvl w:val="0"/>
          <w:numId w:val="38"/>
        </w:numPr>
      </w:pPr>
      <w:r>
        <w:t>O</w:t>
      </w:r>
      <w:r w:rsidRPr="00850C1B">
        <w:t>dluka o prihvaćanju izvješća o izvršenju proračuna za period 01.-12.2016.godine</w:t>
      </w:r>
    </w:p>
    <w:p w:rsidR="00771084" w:rsidRDefault="00771084" w:rsidP="00850C1B">
      <w:pPr>
        <w:pStyle w:val="ListParagraph"/>
        <w:numPr>
          <w:ilvl w:val="0"/>
          <w:numId w:val="38"/>
        </w:numPr>
      </w:pPr>
      <w:r>
        <w:t>Odluka o prihvaćanju izvješća o radu Općinskog načelnika za razdoblje srpanj-prosinac 2016. godine</w:t>
      </w:r>
    </w:p>
    <w:p w:rsidR="00771084" w:rsidRDefault="00A1017F" w:rsidP="00A1017F">
      <w:pPr>
        <w:pStyle w:val="ListParagraph"/>
        <w:numPr>
          <w:ilvl w:val="0"/>
          <w:numId w:val="38"/>
        </w:numPr>
      </w:pPr>
      <w:r>
        <w:t>Odluka o izradi Procjene ugroženosti od požara i tehnoloških eksplozija</w:t>
      </w:r>
    </w:p>
    <w:p w:rsidR="00A1017F" w:rsidRDefault="00A1017F" w:rsidP="00A1017F">
      <w:pPr>
        <w:pStyle w:val="ListParagraph"/>
        <w:numPr>
          <w:ilvl w:val="0"/>
          <w:numId w:val="38"/>
        </w:numPr>
      </w:pPr>
      <w:r>
        <w:t xml:space="preserve">Analiza stanja sustava civilne zaštite na području Općine Postira u 2016. </w:t>
      </w:r>
      <w:r w:rsidR="007351F4">
        <w:t>g</w:t>
      </w:r>
      <w:r>
        <w:t>odini</w:t>
      </w:r>
    </w:p>
    <w:p w:rsidR="00A1017F" w:rsidRDefault="00A1017F" w:rsidP="00A1017F">
      <w:pPr>
        <w:pStyle w:val="ListParagraph"/>
        <w:numPr>
          <w:ilvl w:val="0"/>
          <w:numId w:val="38"/>
        </w:numPr>
      </w:pPr>
      <w:r>
        <w:t>Smjernice za organizaciju i razvoj sustava civilne zaštita na području Općine Postira u 2017. godini</w:t>
      </w:r>
    </w:p>
    <w:p w:rsidR="00A1017F" w:rsidRDefault="007351F4" w:rsidP="007351F4">
      <w:pPr>
        <w:pStyle w:val="ListParagraph"/>
        <w:numPr>
          <w:ilvl w:val="0"/>
          <w:numId w:val="38"/>
        </w:numPr>
      </w:pPr>
      <w:r>
        <w:t xml:space="preserve">Odluka o izmjenama i dopunama Odluke </w:t>
      </w:r>
      <w:r w:rsidR="00A1017F">
        <w:t>o grobljima Općine Postira</w:t>
      </w:r>
    </w:p>
    <w:p w:rsidR="00633E6F" w:rsidRDefault="00633E6F" w:rsidP="00633E6F">
      <w:pPr>
        <w:pStyle w:val="ListParagraph"/>
        <w:numPr>
          <w:ilvl w:val="0"/>
          <w:numId w:val="38"/>
        </w:numPr>
      </w:pPr>
      <w:r>
        <w:t>Odluka o određivanju cijene grobljanske naknade</w:t>
      </w:r>
    </w:p>
    <w:p w:rsidR="00633E6F" w:rsidRDefault="00633E6F" w:rsidP="00633E6F">
      <w:pPr>
        <w:pStyle w:val="ListParagraph"/>
        <w:numPr>
          <w:ilvl w:val="0"/>
          <w:numId w:val="38"/>
        </w:numPr>
      </w:pPr>
      <w:r>
        <w:t>Odluka o davanju suglasnosti općinskom načelniku za potpis Ugovora</w:t>
      </w:r>
    </w:p>
    <w:p w:rsidR="00633E6F" w:rsidRDefault="00633E6F" w:rsidP="00633E6F">
      <w:pPr>
        <w:pStyle w:val="ListParagraph"/>
        <w:numPr>
          <w:ilvl w:val="0"/>
          <w:numId w:val="38"/>
        </w:numPr>
      </w:pPr>
      <w:r>
        <w:t>Odluka o davanju u zakup javne površine Vodovodu Brač d.o.o.</w:t>
      </w:r>
    </w:p>
    <w:p w:rsidR="00762343" w:rsidRDefault="00762343" w:rsidP="00762343">
      <w:pPr>
        <w:pStyle w:val="ListParagraph"/>
        <w:numPr>
          <w:ilvl w:val="0"/>
          <w:numId w:val="38"/>
        </w:numPr>
      </w:pPr>
      <w:r>
        <w:t>Odluka o davanju prethodne suglasnosti na Izmjene i dopune statuta Dječjeg vrtića „ Grdelin“</w:t>
      </w:r>
    </w:p>
    <w:p w:rsidR="00762343" w:rsidRDefault="00762343" w:rsidP="00762343">
      <w:pPr>
        <w:pStyle w:val="ListParagraph"/>
        <w:numPr>
          <w:ilvl w:val="0"/>
          <w:numId w:val="38"/>
        </w:numPr>
      </w:pPr>
      <w:r>
        <w:t>Plan mreže dječjih vrtića na području Općine Postira</w:t>
      </w:r>
    </w:p>
    <w:p w:rsidR="00D170BA" w:rsidRDefault="00D170BA" w:rsidP="006C7AC1"/>
    <w:p w:rsidR="00D170BA" w:rsidRDefault="00762343" w:rsidP="006C7AC1">
      <w:r>
        <w:t xml:space="preserve">                ODLUKE OPĆINSKOGA NAČELNIKA:</w:t>
      </w:r>
    </w:p>
    <w:p w:rsidR="00762343" w:rsidRDefault="00762343" w:rsidP="00762343">
      <w:pPr>
        <w:pStyle w:val="ListParagraph"/>
        <w:numPr>
          <w:ilvl w:val="0"/>
          <w:numId w:val="42"/>
        </w:numPr>
      </w:pPr>
      <w:r>
        <w:t>P</w:t>
      </w:r>
      <w:r w:rsidRPr="00762343">
        <w:t>ravilnik o provedbi postupaka jednostavne nabave općine postira</w:t>
      </w:r>
    </w:p>
    <w:p w:rsidR="00762343" w:rsidRDefault="00762343" w:rsidP="00762343">
      <w:pPr>
        <w:pStyle w:val="ListParagraph"/>
        <w:numPr>
          <w:ilvl w:val="0"/>
          <w:numId w:val="42"/>
        </w:numPr>
      </w:pPr>
      <w:r>
        <w:t>Izmjene i dopune Pravilnika o načinu odobravanja ulaska u pješačku zonu na predjelu rive</w:t>
      </w:r>
    </w:p>
    <w:p w:rsidR="00762343" w:rsidRDefault="00762343" w:rsidP="00762343">
      <w:pPr>
        <w:pStyle w:val="ListParagraph"/>
      </w:pPr>
    </w:p>
    <w:p w:rsidR="00D170BA" w:rsidRDefault="00D170BA" w:rsidP="006C7AC1"/>
    <w:p w:rsidR="00D170BA" w:rsidRDefault="00D170BA" w:rsidP="006C7AC1"/>
    <w:p w:rsidR="00D170BA" w:rsidRDefault="00D170BA" w:rsidP="006C7AC1"/>
    <w:p w:rsidR="00F02ACF" w:rsidRDefault="00F02ACF" w:rsidP="006C7AC1"/>
    <w:p w:rsidR="00F02ACF" w:rsidRDefault="00F02ACF" w:rsidP="006C7AC1"/>
    <w:p w:rsidR="00F02ACF" w:rsidRDefault="00F02ACF" w:rsidP="006C7AC1"/>
    <w:p w:rsidR="00F02ACF" w:rsidRDefault="00F02ACF" w:rsidP="006C7AC1"/>
    <w:p w:rsidR="00771084" w:rsidRDefault="00771084" w:rsidP="00771084">
      <w:pPr>
        <w:spacing w:after="0" w:line="240" w:lineRule="auto"/>
      </w:pPr>
    </w:p>
    <w:p w:rsidR="00F02ACF" w:rsidRDefault="00F02ACF" w:rsidP="00771084">
      <w:pPr>
        <w:spacing w:after="0" w:line="240" w:lineRule="auto"/>
        <w:rPr>
          <w:rFonts w:ascii="Calibri" w:eastAsia="Times New Roman" w:hAnsi="Calibri" w:cs="Times New Roman"/>
          <w:sz w:val="24"/>
          <w:szCs w:val="24"/>
          <w:lang w:eastAsia="hr-HR"/>
        </w:rPr>
      </w:pPr>
    </w:p>
    <w:p w:rsidR="00F02ACF" w:rsidRPr="00314D68" w:rsidRDefault="00F02ACF" w:rsidP="00F02ACF">
      <w:pPr>
        <w:widowControl w:val="0"/>
        <w:overflowPunct w:val="0"/>
        <w:autoSpaceDE w:val="0"/>
        <w:autoSpaceDN w:val="0"/>
        <w:adjustRightInd w:val="0"/>
        <w:spacing w:after="0" w:line="242" w:lineRule="auto"/>
        <w:ind w:right="100"/>
        <w:rPr>
          <w:rFonts w:ascii="Helvetica" w:hAnsi="Helvetica" w:cs="Helvetica"/>
          <w:sz w:val="20"/>
          <w:szCs w:val="20"/>
        </w:rPr>
      </w:pPr>
      <w:bookmarkStart w:id="0" w:name="page1"/>
      <w:bookmarkEnd w:id="0"/>
      <w:r>
        <w:rPr>
          <w:rFonts w:ascii="Helvetica" w:hAnsi="Helvetica" w:cs="Helvetica"/>
          <w:sz w:val="20"/>
          <w:szCs w:val="20"/>
        </w:rPr>
        <w:lastRenderedPageBreak/>
        <w:t xml:space="preserve">Na temelju </w:t>
      </w:r>
      <w:r>
        <w:rPr>
          <w:rFonts w:ascii="Arial" w:hAnsi="Arial" w:cs="Arial"/>
          <w:sz w:val="20"/>
          <w:szCs w:val="20"/>
        </w:rPr>
        <w:t>č</w:t>
      </w:r>
      <w:r>
        <w:rPr>
          <w:rFonts w:ascii="Helvetica" w:hAnsi="Helvetica" w:cs="Helvetica"/>
          <w:sz w:val="20"/>
          <w:szCs w:val="20"/>
        </w:rPr>
        <w:t>lanka 32.Statuta op</w:t>
      </w:r>
      <w:r>
        <w:rPr>
          <w:rFonts w:ascii="Arial" w:hAnsi="Arial" w:cs="Arial"/>
          <w:sz w:val="20"/>
          <w:szCs w:val="20"/>
        </w:rPr>
        <w:t>ć</w:t>
      </w:r>
      <w:r>
        <w:rPr>
          <w:rFonts w:ascii="Helvetica" w:hAnsi="Helvetica" w:cs="Helvetica"/>
          <w:sz w:val="20"/>
          <w:szCs w:val="20"/>
        </w:rPr>
        <w:t>ine Postira ("Službeni glasnik op</w:t>
      </w:r>
      <w:r>
        <w:rPr>
          <w:rFonts w:ascii="Arial" w:hAnsi="Arial" w:cs="Arial"/>
          <w:sz w:val="20"/>
          <w:szCs w:val="20"/>
        </w:rPr>
        <w:t>ć</w:t>
      </w:r>
      <w:r>
        <w:rPr>
          <w:rFonts w:ascii="Helvetica" w:hAnsi="Helvetica" w:cs="Helvetica"/>
          <w:sz w:val="20"/>
          <w:szCs w:val="20"/>
        </w:rPr>
        <w:t>ine Postira"3/13 i 6/13), Op</w:t>
      </w:r>
      <w:r>
        <w:rPr>
          <w:rFonts w:ascii="Arial" w:hAnsi="Arial" w:cs="Arial"/>
          <w:sz w:val="20"/>
          <w:szCs w:val="20"/>
        </w:rPr>
        <w:t>ć</w:t>
      </w:r>
      <w:r>
        <w:rPr>
          <w:rFonts w:ascii="Helvetica" w:hAnsi="Helvetica" w:cs="Helvetica"/>
          <w:sz w:val="20"/>
          <w:szCs w:val="20"/>
        </w:rPr>
        <w:t>insko vije</w:t>
      </w:r>
      <w:r>
        <w:rPr>
          <w:rFonts w:ascii="Arial" w:hAnsi="Arial" w:cs="Arial"/>
          <w:sz w:val="20"/>
          <w:szCs w:val="20"/>
        </w:rPr>
        <w:t>ć</w:t>
      </w:r>
      <w:r>
        <w:rPr>
          <w:rFonts w:ascii="Helvetica" w:hAnsi="Helvetica" w:cs="Helvetica"/>
          <w:sz w:val="20"/>
          <w:szCs w:val="20"/>
        </w:rPr>
        <w:t>e op</w:t>
      </w:r>
      <w:r>
        <w:rPr>
          <w:rFonts w:ascii="Arial" w:hAnsi="Arial" w:cs="Arial"/>
          <w:sz w:val="20"/>
          <w:szCs w:val="20"/>
        </w:rPr>
        <w:t>ć</w:t>
      </w:r>
      <w:r>
        <w:rPr>
          <w:rFonts w:ascii="Helvetica" w:hAnsi="Helvetica" w:cs="Helvetica"/>
          <w:sz w:val="20"/>
          <w:szCs w:val="20"/>
        </w:rPr>
        <w:t>ine Postira na svojoj 30. sjednici održanoj dana 02.ožujka 2017.god.,donosi slijede</w:t>
      </w:r>
      <w:r>
        <w:rPr>
          <w:rFonts w:ascii="Arial" w:hAnsi="Arial" w:cs="Arial"/>
          <w:sz w:val="20"/>
          <w:szCs w:val="20"/>
        </w:rPr>
        <w:t>ć</w:t>
      </w:r>
      <w:r>
        <w:rPr>
          <w:rFonts w:ascii="Helvetica" w:hAnsi="Helvetica" w:cs="Helvetica"/>
          <w:sz w:val="20"/>
          <w:szCs w:val="20"/>
        </w:rPr>
        <w:t>u:</w:t>
      </w:r>
    </w:p>
    <w:p w:rsidR="00F02ACF" w:rsidRDefault="00F02ACF" w:rsidP="00F02ACF">
      <w:pPr>
        <w:widowControl w:val="0"/>
        <w:autoSpaceDE w:val="0"/>
        <w:autoSpaceDN w:val="0"/>
        <w:adjustRightInd w:val="0"/>
        <w:spacing w:after="0" w:line="274" w:lineRule="exact"/>
        <w:rPr>
          <w:rFonts w:ascii="Times New Roman" w:hAnsi="Times New Roman"/>
          <w:sz w:val="24"/>
          <w:szCs w:val="24"/>
        </w:rPr>
      </w:pPr>
    </w:p>
    <w:p w:rsidR="00F02ACF" w:rsidRDefault="00F02ACF" w:rsidP="00F02ACF">
      <w:pPr>
        <w:widowControl w:val="0"/>
        <w:overflowPunct w:val="0"/>
        <w:autoSpaceDE w:val="0"/>
        <w:autoSpaceDN w:val="0"/>
        <w:adjustRightInd w:val="0"/>
        <w:spacing w:after="0" w:line="255" w:lineRule="auto"/>
        <w:ind w:left="4720" w:right="500" w:hanging="3470"/>
        <w:rPr>
          <w:rFonts w:ascii="Times New Roman" w:hAnsi="Times New Roman"/>
          <w:sz w:val="24"/>
          <w:szCs w:val="24"/>
        </w:rPr>
      </w:pPr>
      <w:r>
        <w:rPr>
          <w:rFonts w:ascii="Helvetica" w:hAnsi="Helvetica" w:cs="Helvetica"/>
          <w:b/>
          <w:bCs/>
          <w:sz w:val="24"/>
          <w:szCs w:val="24"/>
        </w:rPr>
        <w:t>ODLUKA O PRIHVA</w:t>
      </w:r>
      <w:r>
        <w:rPr>
          <w:rFonts w:ascii="Arial" w:hAnsi="Arial" w:cs="Arial"/>
          <w:b/>
          <w:bCs/>
          <w:sz w:val="24"/>
          <w:szCs w:val="24"/>
        </w:rPr>
        <w:t>Ć</w:t>
      </w:r>
      <w:r>
        <w:rPr>
          <w:rFonts w:ascii="Helvetica" w:hAnsi="Helvetica" w:cs="Helvetica"/>
          <w:b/>
          <w:bCs/>
          <w:sz w:val="24"/>
          <w:szCs w:val="24"/>
        </w:rPr>
        <w:t>ANJU IZVJEŠ</w:t>
      </w:r>
      <w:r>
        <w:rPr>
          <w:rFonts w:ascii="Arial" w:hAnsi="Arial" w:cs="Arial"/>
          <w:b/>
          <w:bCs/>
          <w:sz w:val="24"/>
          <w:szCs w:val="24"/>
        </w:rPr>
        <w:t>Ć</w:t>
      </w:r>
      <w:r>
        <w:rPr>
          <w:rFonts w:ascii="Helvetica" w:hAnsi="Helvetica" w:cs="Helvetica"/>
          <w:b/>
          <w:bCs/>
          <w:sz w:val="24"/>
          <w:szCs w:val="24"/>
        </w:rPr>
        <w:t>A O IZVRŠENJU PRORA</w:t>
      </w:r>
      <w:r>
        <w:rPr>
          <w:rFonts w:ascii="Arial" w:hAnsi="Arial" w:cs="Arial"/>
          <w:b/>
          <w:bCs/>
          <w:sz w:val="24"/>
          <w:szCs w:val="24"/>
        </w:rPr>
        <w:t>Č</w:t>
      </w:r>
      <w:r>
        <w:rPr>
          <w:rFonts w:ascii="Helvetica" w:hAnsi="Helvetica" w:cs="Helvetica"/>
          <w:b/>
          <w:bCs/>
          <w:sz w:val="24"/>
          <w:szCs w:val="24"/>
        </w:rPr>
        <w:t>UNA ZA PERIOD 01.-12.-2016.GODINE</w:t>
      </w:r>
    </w:p>
    <w:p w:rsidR="00F02ACF" w:rsidRDefault="00F02ACF" w:rsidP="00F02ACF">
      <w:pPr>
        <w:widowControl w:val="0"/>
        <w:autoSpaceDE w:val="0"/>
        <w:autoSpaceDN w:val="0"/>
        <w:adjustRightInd w:val="0"/>
        <w:spacing w:after="0" w:line="265" w:lineRule="exact"/>
        <w:rPr>
          <w:rFonts w:ascii="Times New Roman" w:hAnsi="Times New Roman"/>
          <w:sz w:val="24"/>
          <w:szCs w:val="24"/>
        </w:rPr>
      </w:pPr>
    </w:p>
    <w:p w:rsidR="00F02ACF" w:rsidRDefault="00F02ACF" w:rsidP="00F02ACF">
      <w:pPr>
        <w:widowControl w:val="0"/>
        <w:autoSpaceDE w:val="0"/>
        <w:autoSpaceDN w:val="0"/>
        <w:adjustRightInd w:val="0"/>
        <w:spacing w:after="0" w:line="240" w:lineRule="auto"/>
        <w:ind w:left="5120"/>
        <w:rPr>
          <w:rFonts w:ascii="Times New Roman" w:hAnsi="Times New Roman"/>
          <w:sz w:val="24"/>
          <w:szCs w:val="24"/>
        </w:rPr>
      </w:pPr>
      <w:r>
        <w:rPr>
          <w:rFonts w:ascii="Arial" w:hAnsi="Arial" w:cs="Arial"/>
          <w:b/>
          <w:bCs/>
          <w:sz w:val="20"/>
          <w:szCs w:val="20"/>
        </w:rPr>
        <w:t>Č</w:t>
      </w:r>
      <w:r>
        <w:rPr>
          <w:rFonts w:ascii="Helvetica" w:hAnsi="Helvetica" w:cs="Helvetica"/>
          <w:b/>
          <w:bCs/>
          <w:sz w:val="20"/>
          <w:szCs w:val="20"/>
        </w:rPr>
        <w:t>lanak 1.</w:t>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14" w:lineRule="exact"/>
        <w:rPr>
          <w:rFonts w:ascii="Times New Roman" w:hAnsi="Times New Roman"/>
          <w:sz w:val="24"/>
          <w:szCs w:val="24"/>
        </w:rPr>
      </w:pPr>
    </w:p>
    <w:p w:rsidR="00F02ACF" w:rsidRDefault="00F02ACF" w:rsidP="00F02ACF">
      <w:pPr>
        <w:widowControl w:val="0"/>
        <w:overflowPunct w:val="0"/>
        <w:autoSpaceDE w:val="0"/>
        <w:autoSpaceDN w:val="0"/>
        <w:adjustRightInd w:val="0"/>
        <w:spacing w:after="0" w:line="202" w:lineRule="auto"/>
        <w:rPr>
          <w:rFonts w:ascii="Times New Roman" w:hAnsi="Times New Roman"/>
          <w:sz w:val="24"/>
          <w:szCs w:val="24"/>
        </w:rPr>
      </w:pPr>
      <w:r>
        <w:rPr>
          <w:rFonts w:ascii="Courier New" w:hAnsi="Courier New" w:cs="Courier New"/>
          <w:sz w:val="20"/>
          <w:szCs w:val="20"/>
        </w:rPr>
        <w:t>Općinsko vijeće općine Postira prihvaća Izvješće o izvršenju proračuna za period 01.-12.-2016.god., iskazano u tabelama , kako slijedi:</w:t>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35" w:lineRule="exact"/>
        <w:rPr>
          <w:rFonts w:ascii="Times New Roman" w:hAnsi="Times New Roman"/>
          <w:sz w:val="24"/>
          <w:szCs w:val="24"/>
        </w:r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rPr>
        <w:t>I OP</w:t>
      </w:r>
      <w:r>
        <w:rPr>
          <w:rFonts w:ascii="Arial" w:hAnsi="Arial" w:cs="Arial"/>
          <w:b/>
          <w:bCs/>
        </w:rPr>
        <w:t>Ć</w:t>
      </w:r>
      <w:r>
        <w:rPr>
          <w:rFonts w:ascii="Helvetica" w:hAnsi="Helvetica" w:cs="Helvetica"/>
          <w:b/>
          <w:bCs/>
        </w:rPr>
        <w:t>I DIO</w:t>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329" w:lineRule="exact"/>
        <w:rPr>
          <w:rFonts w:ascii="Times New Roman" w:hAnsi="Times New Roman"/>
          <w:sz w:val="24"/>
          <w:szCs w:val="24"/>
        </w:rPr>
      </w:pPr>
    </w:p>
    <w:tbl>
      <w:tblPr>
        <w:tblW w:w="0" w:type="auto"/>
        <w:tblInd w:w="1990" w:type="dxa"/>
        <w:tblLayout w:type="fixed"/>
        <w:tblCellMar>
          <w:left w:w="0" w:type="dxa"/>
          <w:right w:w="0" w:type="dxa"/>
        </w:tblCellMar>
        <w:tblLook w:val="0000" w:firstRow="0" w:lastRow="0" w:firstColumn="0" w:lastColumn="0" w:noHBand="0" w:noVBand="0"/>
      </w:tblPr>
      <w:tblGrid>
        <w:gridCol w:w="4800"/>
        <w:gridCol w:w="2160"/>
        <w:gridCol w:w="30"/>
      </w:tblGrid>
      <w:tr w:rsidR="00F02ACF" w:rsidTr="00090907">
        <w:tblPrEx>
          <w:tblCellMar>
            <w:top w:w="0" w:type="dxa"/>
            <w:left w:w="0" w:type="dxa"/>
            <w:bottom w:w="0" w:type="dxa"/>
            <w:right w:w="0" w:type="dxa"/>
          </w:tblCellMar>
        </w:tblPrEx>
        <w:trPr>
          <w:trHeight w:val="416"/>
        </w:trPr>
        <w:tc>
          <w:tcPr>
            <w:tcW w:w="4800" w:type="dxa"/>
            <w:tcBorders>
              <w:top w:val="single" w:sz="8" w:space="0" w:color="auto"/>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40" w:lineRule="auto"/>
              <w:ind w:left="100"/>
              <w:rPr>
                <w:rFonts w:ascii="Times New Roman" w:hAnsi="Times New Roman"/>
                <w:sz w:val="24"/>
                <w:szCs w:val="24"/>
              </w:rPr>
            </w:pPr>
            <w:r>
              <w:rPr>
                <w:rFonts w:ascii="Helvetica" w:hAnsi="Helvetica" w:cs="Helvetica"/>
                <w:b/>
                <w:bCs/>
                <w:sz w:val="20"/>
                <w:szCs w:val="20"/>
              </w:rPr>
              <w:t>A. RA</w:t>
            </w:r>
            <w:r>
              <w:rPr>
                <w:rFonts w:ascii="Arial" w:hAnsi="Arial" w:cs="Arial"/>
                <w:b/>
                <w:bCs/>
                <w:sz w:val="20"/>
                <w:szCs w:val="20"/>
              </w:rPr>
              <w:t>Č</w:t>
            </w:r>
            <w:r>
              <w:rPr>
                <w:rFonts w:ascii="Helvetica" w:hAnsi="Helvetica" w:cs="Helvetica"/>
                <w:b/>
                <w:bCs/>
                <w:sz w:val="20"/>
                <w:szCs w:val="20"/>
              </w:rPr>
              <w:t>UN PRIHODA I RASHODA</w:t>
            </w:r>
          </w:p>
        </w:tc>
        <w:tc>
          <w:tcPr>
            <w:tcW w:w="2160" w:type="dxa"/>
            <w:tcBorders>
              <w:top w:val="single" w:sz="8" w:space="0" w:color="auto"/>
              <w:left w:val="nil"/>
              <w:bottom w:val="nil"/>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6"/>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left="100"/>
              <w:rPr>
                <w:rFonts w:ascii="Times New Roman" w:hAnsi="Times New Roman"/>
                <w:sz w:val="24"/>
                <w:szCs w:val="24"/>
              </w:rPr>
            </w:pPr>
            <w:r>
              <w:rPr>
                <w:rFonts w:ascii="Helvetica" w:hAnsi="Helvetica" w:cs="Helvetica"/>
                <w:sz w:val="20"/>
                <w:szCs w:val="20"/>
              </w:rPr>
              <w:t>Prihodi poslovanja</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right="19"/>
              <w:jc w:val="right"/>
              <w:rPr>
                <w:rFonts w:ascii="Times New Roman" w:hAnsi="Times New Roman"/>
                <w:sz w:val="24"/>
                <w:szCs w:val="24"/>
              </w:rPr>
            </w:pPr>
            <w:r>
              <w:rPr>
                <w:rFonts w:ascii="Helvetica" w:hAnsi="Helvetica" w:cs="Helvetica"/>
                <w:sz w:val="20"/>
                <w:szCs w:val="20"/>
              </w:rPr>
              <w:t>9.058.616,00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7"/>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left="100"/>
              <w:rPr>
                <w:rFonts w:ascii="Times New Roman" w:hAnsi="Times New Roman"/>
                <w:sz w:val="24"/>
                <w:szCs w:val="24"/>
              </w:rPr>
            </w:pPr>
            <w:r>
              <w:rPr>
                <w:rFonts w:ascii="Helvetica" w:hAnsi="Helvetica" w:cs="Helvetica"/>
                <w:sz w:val="20"/>
                <w:szCs w:val="20"/>
              </w:rPr>
              <w:t>Prihodi od prodaje nefinancijske imovine</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right="19"/>
              <w:jc w:val="right"/>
              <w:rPr>
                <w:rFonts w:ascii="Times New Roman" w:hAnsi="Times New Roman"/>
                <w:sz w:val="24"/>
                <w:szCs w:val="24"/>
              </w:rPr>
            </w:pPr>
            <w:r>
              <w:rPr>
                <w:rFonts w:ascii="Helvetica" w:hAnsi="Helvetica" w:cs="Helvetica"/>
                <w:sz w:val="20"/>
                <w:szCs w:val="20"/>
              </w:rPr>
              <w:t>2.900,00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2"/>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5"/>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195" w:lineRule="exact"/>
              <w:ind w:left="100"/>
              <w:rPr>
                <w:rFonts w:ascii="Times New Roman" w:hAnsi="Times New Roman"/>
                <w:sz w:val="24"/>
                <w:szCs w:val="24"/>
              </w:rPr>
            </w:pPr>
            <w:r>
              <w:rPr>
                <w:rFonts w:ascii="Helvetica" w:hAnsi="Helvetica" w:cs="Helvetica"/>
                <w:i/>
                <w:iCs/>
                <w:sz w:val="20"/>
                <w:szCs w:val="20"/>
              </w:rPr>
              <w:t>UKUPNO PRIHODI</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195" w:lineRule="exact"/>
              <w:ind w:right="19"/>
              <w:jc w:val="right"/>
              <w:rPr>
                <w:rFonts w:ascii="Times New Roman" w:hAnsi="Times New Roman"/>
                <w:sz w:val="24"/>
                <w:szCs w:val="24"/>
              </w:rPr>
            </w:pPr>
            <w:r>
              <w:rPr>
                <w:rFonts w:ascii="Helvetica" w:hAnsi="Helvetica" w:cs="Helvetica"/>
                <w:i/>
                <w:iCs/>
                <w:sz w:val="20"/>
                <w:szCs w:val="20"/>
              </w:rPr>
              <w:t>9.061.516,00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54"/>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left="100"/>
              <w:rPr>
                <w:rFonts w:ascii="Times New Roman" w:hAnsi="Times New Roman"/>
                <w:sz w:val="24"/>
                <w:szCs w:val="24"/>
              </w:rPr>
            </w:pPr>
            <w:r>
              <w:rPr>
                <w:rFonts w:ascii="Helvetica" w:hAnsi="Helvetica" w:cs="Helvetica"/>
                <w:sz w:val="20"/>
                <w:szCs w:val="20"/>
              </w:rPr>
              <w:t>Rashodi poslovanja</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right="19"/>
              <w:jc w:val="right"/>
              <w:rPr>
                <w:rFonts w:ascii="Times New Roman" w:hAnsi="Times New Roman"/>
                <w:sz w:val="24"/>
                <w:szCs w:val="24"/>
              </w:rPr>
            </w:pPr>
            <w:r>
              <w:rPr>
                <w:rFonts w:ascii="Helvetica" w:hAnsi="Helvetica" w:cs="Helvetica"/>
                <w:sz w:val="20"/>
                <w:szCs w:val="20"/>
              </w:rPr>
              <w:t>6.007.512,00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2"/>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left="100"/>
              <w:rPr>
                <w:rFonts w:ascii="Times New Roman" w:hAnsi="Times New Roman"/>
                <w:sz w:val="24"/>
                <w:szCs w:val="24"/>
              </w:rPr>
            </w:pPr>
            <w:r>
              <w:rPr>
                <w:rFonts w:ascii="Helvetica" w:hAnsi="Helvetica" w:cs="Helvetica"/>
                <w:sz w:val="20"/>
                <w:szCs w:val="20"/>
              </w:rPr>
              <w:t>Rashodi za nabavu nefinancijske imovin</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right="19"/>
              <w:jc w:val="right"/>
              <w:rPr>
                <w:rFonts w:ascii="Times New Roman" w:hAnsi="Times New Roman"/>
                <w:sz w:val="24"/>
                <w:szCs w:val="24"/>
              </w:rPr>
            </w:pPr>
            <w:r>
              <w:rPr>
                <w:rFonts w:ascii="Helvetica" w:hAnsi="Helvetica" w:cs="Helvetica"/>
                <w:sz w:val="20"/>
                <w:szCs w:val="20"/>
              </w:rPr>
              <w:t>2.128.482,00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7"/>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5"/>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195" w:lineRule="exact"/>
              <w:ind w:left="100"/>
              <w:rPr>
                <w:rFonts w:ascii="Times New Roman" w:hAnsi="Times New Roman"/>
                <w:sz w:val="24"/>
                <w:szCs w:val="24"/>
              </w:rPr>
            </w:pPr>
            <w:r>
              <w:rPr>
                <w:rFonts w:ascii="Helvetica" w:hAnsi="Helvetica" w:cs="Helvetica"/>
                <w:i/>
                <w:iCs/>
                <w:sz w:val="20"/>
                <w:szCs w:val="20"/>
              </w:rPr>
              <w:t>UKUPNO RASHODI</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195" w:lineRule="exact"/>
              <w:ind w:right="19"/>
              <w:jc w:val="right"/>
              <w:rPr>
                <w:rFonts w:ascii="Times New Roman" w:hAnsi="Times New Roman"/>
                <w:sz w:val="24"/>
                <w:szCs w:val="24"/>
              </w:rPr>
            </w:pPr>
            <w:r>
              <w:rPr>
                <w:rFonts w:ascii="Helvetica" w:hAnsi="Helvetica" w:cs="Helvetica"/>
                <w:i/>
                <w:iCs/>
                <w:sz w:val="20"/>
                <w:szCs w:val="20"/>
              </w:rPr>
              <w:t>8.135.994,00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54"/>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5"/>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15" w:lineRule="exact"/>
              <w:ind w:left="100"/>
              <w:rPr>
                <w:rFonts w:ascii="Times New Roman" w:hAnsi="Times New Roman"/>
                <w:sz w:val="24"/>
                <w:szCs w:val="24"/>
              </w:rPr>
            </w:pPr>
            <w:r>
              <w:rPr>
                <w:rFonts w:ascii="Helvetica" w:hAnsi="Helvetica" w:cs="Helvetica"/>
                <w:b/>
                <w:bCs/>
                <w:sz w:val="20"/>
                <w:szCs w:val="20"/>
              </w:rPr>
              <w:t>RAZLIKA - VIŠAK/MANJAK</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15" w:lineRule="exact"/>
              <w:ind w:right="19"/>
              <w:jc w:val="right"/>
              <w:rPr>
                <w:rFonts w:ascii="Times New Roman" w:hAnsi="Times New Roman"/>
                <w:sz w:val="24"/>
                <w:szCs w:val="24"/>
              </w:rPr>
            </w:pPr>
            <w:r>
              <w:rPr>
                <w:rFonts w:ascii="Helvetica" w:hAnsi="Helvetica" w:cs="Helvetica"/>
                <w:b/>
                <w:bCs/>
                <w:sz w:val="20"/>
                <w:szCs w:val="20"/>
              </w:rPr>
              <w:t>925.522,00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3"/>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38"/>
        </w:trPr>
        <w:tc>
          <w:tcPr>
            <w:tcW w:w="48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1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96"/>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40" w:lineRule="auto"/>
              <w:ind w:left="100"/>
              <w:rPr>
                <w:rFonts w:ascii="Times New Roman" w:hAnsi="Times New Roman"/>
                <w:sz w:val="24"/>
                <w:szCs w:val="24"/>
              </w:rPr>
            </w:pPr>
            <w:r>
              <w:rPr>
                <w:rFonts w:ascii="Helvetica" w:hAnsi="Helvetica" w:cs="Helvetica"/>
                <w:b/>
                <w:bCs/>
                <w:sz w:val="20"/>
                <w:szCs w:val="20"/>
              </w:rPr>
              <w:t>RASPOLOŽIVA SREDSTVA IZ PRETHODNIH</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35"/>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20"/>
                <w:szCs w:val="20"/>
              </w:rPr>
              <w:t xml:space="preserve">GODINA </w:t>
            </w:r>
            <w:r>
              <w:rPr>
                <w:rFonts w:ascii="Helvetica" w:hAnsi="Helvetica" w:cs="Helvetica"/>
                <w:sz w:val="20"/>
                <w:szCs w:val="20"/>
              </w:rPr>
              <w:t>(višak prihoda i rezerviranja/manjak)</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1"/>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left="100"/>
              <w:rPr>
                <w:rFonts w:ascii="Times New Roman" w:hAnsi="Times New Roman"/>
                <w:sz w:val="24"/>
                <w:szCs w:val="24"/>
              </w:rPr>
            </w:pPr>
            <w:r>
              <w:rPr>
                <w:rFonts w:ascii="Helvetica" w:hAnsi="Helvetica" w:cs="Helvetica"/>
                <w:sz w:val="20"/>
                <w:szCs w:val="20"/>
              </w:rPr>
              <w:t>Raspoloživa sredstva iz prethodnih godina</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right="19"/>
              <w:jc w:val="right"/>
              <w:rPr>
                <w:rFonts w:ascii="Times New Roman" w:hAnsi="Times New Roman"/>
                <w:sz w:val="24"/>
                <w:szCs w:val="24"/>
              </w:rPr>
            </w:pPr>
            <w:r>
              <w:rPr>
                <w:rFonts w:ascii="Helvetica" w:hAnsi="Helvetica" w:cs="Helvetica"/>
                <w:sz w:val="20"/>
                <w:szCs w:val="20"/>
              </w:rPr>
              <w:t>-947.105,00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2"/>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38"/>
        </w:trPr>
        <w:tc>
          <w:tcPr>
            <w:tcW w:w="48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1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96"/>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40" w:lineRule="auto"/>
              <w:ind w:left="100"/>
              <w:rPr>
                <w:rFonts w:ascii="Times New Roman" w:hAnsi="Times New Roman"/>
                <w:sz w:val="24"/>
                <w:szCs w:val="24"/>
              </w:rPr>
            </w:pPr>
            <w:r>
              <w:rPr>
                <w:rFonts w:ascii="Helvetica" w:hAnsi="Helvetica" w:cs="Helvetica"/>
                <w:b/>
                <w:bCs/>
                <w:sz w:val="20"/>
                <w:szCs w:val="20"/>
              </w:rPr>
              <w:t>B. RA</w:t>
            </w:r>
            <w:r>
              <w:rPr>
                <w:rFonts w:ascii="Arial" w:hAnsi="Arial" w:cs="Arial"/>
                <w:b/>
                <w:bCs/>
                <w:sz w:val="20"/>
                <w:szCs w:val="20"/>
              </w:rPr>
              <w:t>Č</w:t>
            </w:r>
            <w:r>
              <w:rPr>
                <w:rFonts w:ascii="Helvetica" w:hAnsi="Helvetica" w:cs="Helvetica"/>
                <w:b/>
                <w:bCs/>
                <w:sz w:val="20"/>
                <w:szCs w:val="20"/>
              </w:rPr>
              <w:t>UN FINANCIRANJA</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6"/>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left="100"/>
              <w:rPr>
                <w:rFonts w:ascii="Times New Roman" w:hAnsi="Times New Roman"/>
                <w:sz w:val="24"/>
                <w:szCs w:val="24"/>
              </w:rPr>
            </w:pPr>
            <w:r>
              <w:rPr>
                <w:rFonts w:ascii="Helvetica" w:hAnsi="Helvetica" w:cs="Helvetica"/>
                <w:sz w:val="20"/>
                <w:szCs w:val="20"/>
              </w:rPr>
              <w:t>Primici od financijske imovine i zaduživanja</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right="19"/>
              <w:jc w:val="right"/>
              <w:rPr>
                <w:rFonts w:ascii="Times New Roman" w:hAnsi="Times New Roman"/>
                <w:sz w:val="24"/>
                <w:szCs w:val="24"/>
              </w:rPr>
            </w:pPr>
            <w:r>
              <w:rPr>
                <w:rFonts w:ascii="Helvetica" w:hAnsi="Helvetica" w:cs="Helvetica"/>
                <w:sz w:val="20"/>
                <w:szCs w:val="20"/>
              </w:rPr>
              <w:t>0,00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7"/>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left="100"/>
              <w:rPr>
                <w:rFonts w:ascii="Times New Roman" w:hAnsi="Times New Roman"/>
                <w:sz w:val="24"/>
                <w:szCs w:val="24"/>
              </w:rPr>
            </w:pPr>
            <w:r>
              <w:rPr>
                <w:rFonts w:ascii="Helvetica" w:hAnsi="Helvetica" w:cs="Helvetica"/>
                <w:sz w:val="20"/>
                <w:szCs w:val="20"/>
              </w:rPr>
              <w:t>Izdaci za financijsku imovinu i otplate zajmov</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16" w:lineRule="exact"/>
              <w:ind w:right="19"/>
              <w:jc w:val="right"/>
              <w:rPr>
                <w:rFonts w:ascii="Times New Roman" w:hAnsi="Times New Roman"/>
                <w:sz w:val="24"/>
                <w:szCs w:val="24"/>
              </w:rPr>
            </w:pPr>
            <w:r>
              <w:rPr>
                <w:rFonts w:ascii="Helvetica" w:hAnsi="Helvetica" w:cs="Helvetica"/>
                <w:sz w:val="20"/>
                <w:szCs w:val="20"/>
              </w:rPr>
              <w:t>401.721,00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2"/>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5"/>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15" w:lineRule="exact"/>
              <w:ind w:left="100"/>
              <w:rPr>
                <w:rFonts w:ascii="Times New Roman" w:hAnsi="Times New Roman"/>
                <w:sz w:val="24"/>
                <w:szCs w:val="24"/>
              </w:rPr>
            </w:pPr>
            <w:r>
              <w:rPr>
                <w:rFonts w:ascii="Helvetica" w:hAnsi="Helvetica" w:cs="Helvetica"/>
                <w:b/>
                <w:bCs/>
                <w:sz w:val="20"/>
                <w:szCs w:val="20"/>
              </w:rPr>
              <w:t>NETO ZADUŽIVANJE/FINANCIRANJE</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15" w:lineRule="exact"/>
              <w:ind w:right="19"/>
              <w:jc w:val="right"/>
              <w:rPr>
                <w:rFonts w:ascii="Times New Roman" w:hAnsi="Times New Roman"/>
                <w:sz w:val="24"/>
                <w:szCs w:val="24"/>
              </w:rPr>
            </w:pPr>
            <w:r>
              <w:rPr>
                <w:rFonts w:ascii="Helvetica" w:hAnsi="Helvetica" w:cs="Helvetica"/>
                <w:b/>
                <w:bCs/>
                <w:sz w:val="20"/>
                <w:szCs w:val="20"/>
              </w:rPr>
              <w:t>-401.721,00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3"/>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38"/>
        </w:trPr>
        <w:tc>
          <w:tcPr>
            <w:tcW w:w="48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1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54"/>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40" w:lineRule="auto"/>
              <w:jc w:val="center"/>
              <w:rPr>
                <w:rFonts w:ascii="Times New Roman" w:hAnsi="Times New Roman"/>
                <w:sz w:val="24"/>
                <w:szCs w:val="24"/>
              </w:rPr>
            </w:pPr>
            <w:r>
              <w:rPr>
                <w:rFonts w:ascii="Helvetica" w:hAnsi="Helvetica" w:cs="Helvetica"/>
                <w:b/>
                <w:bCs/>
                <w:sz w:val="20"/>
                <w:szCs w:val="20"/>
              </w:rPr>
              <w:t>VIŠAK/MANJAK +</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40" w:lineRule="auto"/>
              <w:jc w:val="center"/>
              <w:rPr>
                <w:rFonts w:ascii="Times New Roman" w:hAnsi="Times New Roman"/>
                <w:sz w:val="24"/>
                <w:szCs w:val="24"/>
              </w:rPr>
            </w:pPr>
            <w:r>
              <w:rPr>
                <w:rFonts w:ascii="Helvetica" w:hAnsi="Helvetica" w:cs="Helvetica"/>
                <w:b/>
                <w:bCs/>
                <w:sz w:val="20"/>
                <w:szCs w:val="20"/>
              </w:rPr>
              <w:t>RASPOLOŽIVA SREDSTVA IZ PRETHODNIH</w:t>
            </w:r>
          </w:p>
        </w:tc>
        <w:tc>
          <w:tcPr>
            <w:tcW w:w="2160" w:type="dxa"/>
            <w:vMerge w:val="restart"/>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40" w:lineRule="auto"/>
              <w:ind w:right="19"/>
              <w:jc w:val="right"/>
              <w:rPr>
                <w:rFonts w:ascii="Times New Roman" w:hAnsi="Times New Roman"/>
                <w:sz w:val="24"/>
                <w:szCs w:val="24"/>
              </w:rPr>
            </w:pPr>
            <w:r>
              <w:rPr>
                <w:rFonts w:ascii="Helvetica" w:hAnsi="Helvetica" w:cs="Helvetica"/>
                <w:b/>
                <w:bCs/>
                <w:sz w:val="20"/>
                <w:szCs w:val="20"/>
              </w:rPr>
              <w:t>-423.304,00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62"/>
        </w:trPr>
        <w:tc>
          <w:tcPr>
            <w:tcW w:w="4800" w:type="dxa"/>
            <w:vMerge w:val="restart"/>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40" w:lineRule="auto"/>
              <w:jc w:val="center"/>
              <w:rPr>
                <w:rFonts w:ascii="Times New Roman" w:hAnsi="Times New Roman"/>
                <w:sz w:val="24"/>
                <w:szCs w:val="24"/>
              </w:rPr>
            </w:pPr>
            <w:r>
              <w:rPr>
                <w:rFonts w:ascii="Helvetica" w:hAnsi="Helvetica" w:cs="Helvetica"/>
                <w:b/>
                <w:bCs/>
                <w:sz w:val="20"/>
                <w:szCs w:val="20"/>
              </w:rPr>
              <w:t>GODINA +</w:t>
            </w:r>
          </w:p>
        </w:tc>
        <w:tc>
          <w:tcPr>
            <w:tcW w:w="2160" w:type="dxa"/>
            <w:vMerge/>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5"/>
                <w:szCs w:val="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78"/>
        </w:trPr>
        <w:tc>
          <w:tcPr>
            <w:tcW w:w="4800" w:type="dxa"/>
            <w:vMerge/>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4800" w:type="dxa"/>
            <w:tcBorders>
              <w:top w:val="nil"/>
              <w:left w:val="single" w:sz="8" w:space="0" w:color="auto"/>
              <w:bottom w:val="nil"/>
              <w:right w:val="single" w:sz="8" w:space="0" w:color="auto"/>
            </w:tcBorders>
            <w:vAlign w:val="bottom"/>
          </w:tcPr>
          <w:p w:rsidR="00F02ACF" w:rsidRDefault="00F02ACF" w:rsidP="00090907">
            <w:pPr>
              <w:widowControl w:val="0"/>
              <w:autoSpaceDE w:val="0"/>
              <w:autoSpaceDN w:val="0"/>
              <w:adjustRightInd w:val="0"/>
              <w:spacing w:after="0" w:line="240" w:lineRule="auto"/>
              <w:jc w:val="center"/>
              <w:rPr>
                <w:rFonts w:ascii="Times New Roman" w:hAnsi="Times New Roman"/>
                <w:sz w:val="24"/>
                <w:szCs w:val="24"/>
              </w:rPr>
            </w:pPr>
            <w:r>
              <w:rPr>
                <w:rFonts w:ascii="Helvetica" w:hAnsi="Helvetica" w:cs="Helvetica"/>
                <w:b/>
                <w:bCs/>
                <w:sz w:val="20"/>
                <w:szCs w:val="20"/>
              </w:rPr>
              <w:t>NETO ZADUŽIVANJE/FINANCIRANJE</w:t>
            </w:r>
          </w:p>
        </w:tc>
        <w:tc>
          <w:tcPr>
            <w:tcW w:w="2160" w:type="dxa"/>
            <w:tcBorders>
              <w:top w:val="nil"/>
              <w:left w:val="nil"/>
              <w:bottom w:val="nil"/>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8"/>
        </w:trPr>
        <w:tc>
          <w:tcPr>
            <w:tcW w:w="4800" w:type="dxa"/>
            <w:tcBorders>
              <w:top w:val="nil"/>
              <w:left w:val="single" w:sz="8" w:space="0" w:color="auto"/>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160" w:type="dxa"/>
            <w:tcBorders>
              <w:top w:val="nil"/>
              <w:left w:val="nil"/>
              <w:bottom w:val="single" w:sz="8" w:space="0" w:color="auto"/>
              <w:right w:val="single" w:sz="8" w:space="0" w:color="auto"/>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429" w:right="1120" w:bottom="1060" w:left="100" w:header="720" w:footer="720" w:gutter="0"/>
          <w:cols w:space="720" w:equalWidth="0">
            <w:col w:w="10680"/>
          </w:cols>
          <w:noEndnote/>
        </w:sectPr>
      </w:pPr>
      <w:r>
        <w:rPr>
          <w:noProof/>
          <w:lang w:eastAsia="hr-HR"/>
        </w:rPr>
        <mc:AlternateContent>
          <mc:Choice Requires="wps">
            <w:drawing>
              <wp:anchor distT="0" distB="0" distL="114300" distR="114300" simplePos="0" relativeHeight="251659264" behindDoc="1" locked="0" layoutInCell="0" allowOverlap="1">
                <wp:simplePos x="0" y="0"/>
                <wp:positionH relativeFrom="column">
                  <wp:posOffset>12700</wp:posOffset>
                </wp:positionH>
                <wp:positionV relativeFrom="paragraph">
                  <wp:posOffset>2113280</wp:posOffset>
                </wp:positionV>
                <wp:extent cx="7195820" cy="0"/>
                <wp:effectExtent l="9525" t="13335" r="5080" b="5715"/>
                <wp:wrapNone/>
                <wp:docPr id="688" name="Straight Connector 6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688"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66.4pt" to="567.6pt,16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" o:allowincell="f" strokeweight=".24pt"/>
            </w:pict>
          </mc:Fallback>
        </mc:AlternateContent>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391" w:lineRule="exact"/>
        <w:rPr>
          <w:rFonts w:ascii="Times New Roman" w:hAnsi="Times New Roman"/>
          <w:sz w:val="24"/>
          <w:szCs w:val="24"/>
        </w:rPr>
      </w:pPr>
    </w:p>
    <w:p w:rsidR="00F02ACF" w:rsidRDefault="00F02ACF" w:rsidP="00F02ACF">
      <w:pPr>
        <w:widowControl w:val="0"/>
        <w:tabs>
          <w:tab w:val="left" w:pos="1096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1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429" w:right="420" w:bottom="1060" w:left="100" w:header="720" w:footer="720" w:gutter="0"/>
          <w:cols w:space="720" w:equalWidth="0">
            <w:col w:w="11380"/>
          </w:cols>
          <w:noEndnote/>
        </w:sect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bookmarkStart w:id="1" w:name="page2"/>
      <w:bookmarkEnd w:id="1"/>
      <w:r>
        <w:rPr>
          <w:rFonts w:ascii="Helvetica" w:hAnsi="Helvetica" w:cs="Helvetica"/>
          <w:b/>
          <w:bCs/>
        </w:rPr>
        <w:lastRenderedPageBreak/>
        <w:t>A. RA</w:t>
      </w:r>
      <w:r>
        <w:rPr>
          <w:rFonts w:ascii="Arial" w:hAnsi="Arial" w:cs="Arial"/>
          <w:b/>
          <w:bCs/>
        </w:rPr>
        <w:t>Č</w:t>
      </w:r>
      <w:r>
        <w:rPr>
          <w:rFonts w:ascii="Helvetica" w:hAnsi="Helvetica" w:cs="Helvetica"/>
          <w:b/>
          <w:bCs/>
        </w:rPr>
        <w:t>UN PRIHODA I RASHODA - PRIHODI</w:t>
      </w:r>
    </w:p>
    <w:p w:rsidR="00F02ACF" w:rsidRDefault="00F02ACF" w:rsidP="00F02ACF">
      <w:pPr>
        <w:widowControl w:val="0"/>
        <w:autoSpaceDE w:val="0"/>
        <w:autoSpaceDN w:val="0"/>
        <w:adjustRightInd w:val="0"/>
        <w:spacing w:after="0" w:line="86" w:lineRule="exact"/>
        <w:rPr>
          <w:rFonts w:ascii="Times New Roman" w:hAnsi="Times New Roman"/>
          <w:sz w:val="24"/>
          <w:szCs w:val="24"/>
        </w:r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20"/>
          <w:szCs w:val="20"/>
        </w:rPr>
        <w:t>Detaljan prikaz ostvarenje prihoda i rashoda po ekonomskoj klasifikaciji:</w:t>
      </w:r>
    </w:p>
    <w:p w:rsidR="00F02ACF" w:rsidRDefault="00F02ACF" w:rsidP="00F02ACF">
      <w:pPr>
        <w:widowControl w:val="0"/>
        <w:autoSpaceDE w:val="0"/>
        <w:autoSpaceDN w:val="0"/>
        <w:adjustRightInd w:val="0"/>
        <w:spacing w:after="0" w:line="13"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720"/>
        <w:gridCol w:w="3220"/>
        <w:gridCol w:w="740"/>
        <w:gridCol w:w="560"/>
        <w:gridCol w:w="1380"/>
        <w:gridCol w:w="1340"/>
        <w:gridCol w:w="1200"/>
        <w:gridCol w:w="480"/>
        <w:gridCol w:w="440"/>
        <w:gridCol w:w="20"/>
      </w:tblGrid>
      <w:tr w:rsidR="00F02ACF" w:rsidTr="00090907">
        <w:tblPrEx>
          <w:tblCellMar>
            <w:top w:w="0" w:type="dxa"/>
            <w:left w:w="0" w:type="dxa"/>
            <w:bottom w:w="0" w:type="dxa"/>
            <w:right w:w="0" w:type="dxa"/>
          </w:tblCellMar>
        </w:tblPrEx>
        <w:trPr>
          <w:trHeight w:val="230"/>
        </w:trPr>
        <w:tc>
          <w:tcPr>
            <w:tcW w:w="49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29" w:lineRule="exact"/>
              <w:rPr>
                <w:rFonts w:ascii="Times New Roman" w:hAnsi="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w w:val="95"/>
                <w:sz w:val="16"/>
                <w:szCs w:val="16"/>
              </w:rPr>
              <w:t>Izvršeno 2015</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Izvorni plan</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Izvršeno</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Ind.</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32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760"/>
              <w:rPr>
                <w:rFonts w:ascii="Times New Roman" w:hAnsi="Times New Roman"/>
                <w:sz w:val="24"/>
                <w:szCs w:val="24"/>
              </w:rPr>
            </w:pPr>
            <w:r>
              <w:rPr>
                <w:rFonts w:ascii="Helvetica" w:hAnsi="Helvetica" w:cs="Helvetica"/>
                <w:b/>
                <w:bCs/>
                <w:sz w:val="20"/>
                <w:szCs w:val="20"/>
              </w:rPr>
              <w:t>1</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jc w:val="right"/>
              <w:rPr>
                <w:rFonts w:ascii="Times New Roman" w:hAnsi="Times New Roman"/>
                <w:sz w:val="24"/>
                <w:szCs w:val="24"/>
              </w:rPr>
            </w:pPr>
            <w:r>
              <w:rPr>
                <w:rFonts w:ascii="Helvetica" w:hAnsi="Helvetica" w:cs="Helvetica"/>
                <w:b/>
                <w:bCs/>
                <w:sz w:val="16"/>
                <w:szCs w:val="16"/>
              </w:rPr>
              <w:t>2</w:t>
            </w: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621"/>
              <w:jc w:val="right"/>
              <w:rPr>
                <w:rFonts w:ascii="Times New Roman" w:hAnsi="Times New Roman"/>
                <w:sz w:val="24"/>
                <w:szCs w:val="24"/>
              </w:rPr>
            </w:pPr>
            <w:r>
              <w:rPr>
                <w:rFonts w:ascii="Helvetica" w:hAnsi="Helvetica" w:cs="Helvetica"/>
                <w:b/>
                <w:bCs/>
                <w:sz w:val="16"/>
                <w:szCs w:val="16"/>
              </w:rPr>
              <w:t>3</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561"/>
              <w:jc w:val="right"/>
              <w:rPr>
                <w:rFonts w:ascii="Times New Roman" w:hAnsi="Times New Roman"/>
                <w:sz w:val="24"/>
                <w:szCs w:val="24"/>
              </w:rPr>
            </w:pPr>
            <w:r>
              <w:rPr>
                <w:rFonts w:ascii="Helvetica" w:hAnsi="Helvetica" w:cs="Helvetica"/>
                <w:b/>
                <w:bCs/>
                <w:sz w:val="16"/>
                <w:szCs w:val="16"/>
              </w:rPr>
              <w:t>4</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481"/>
              <w:jc w:val="right"/>
              <w:rPr>
                <w:rFonts w:ascii="Times New Roman" w:hAnsi="Times New Roman"/>
                <w:sz w:val="24"/>
                <w:szCs w:val="24"/>
              </w:rPr>
            </w:pPr>
            <w:r>
              <w:rPr>
                <w:rFonts w:ascii="Helvetica" w:hAnsi="Helvetica" w:cs="Helvetica"/>
                <w:b/>
                <w:bCs/>
                <w:sz w:val="16"/>
                <w:szCs w:val="16"/>
              </w:rPr>
              <w:t>5</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b/>
                <w:bCs/>
                <w:sz w:val="16"/>
                <w:szCs w:val="16"/>
              </w:rPr>
              <w:t>5/2</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jc w:val="right"/>
              <w:rPr>
                <w:rFonts w:ascii="Times New Roman" w:hAnsi="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9"/>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2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3"/>
        </w:trPr>
        <w:tc>
          <w:tcPr>
            <w:tcW w:w="17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32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7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5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2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8"/>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b/>
                <w:bCs/>
                <w:sz w:val="16"/>
                <w:szCs w:val="16"/>
              </w:rPr>
              <w:t>PRIHODI</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9.574.600,00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9.061.516,00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2"/>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6</w:t>
            </w:r>
          </w:p>
        </w:tc>
        <w:tc>
          <w:tcPr>
            <w:tcW w:w="32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b/>
                <w:bCs/>
                <w:sz w:val="16"/>
                <w:szCs w:val="16"/>
              </w:rPr>
              <w:t>PRIHODI POSLOVANJA</w:t>
            </w:r>
          </w:p>
        </w:tc>
        <w:tc>
          <w:tcPr>
            <w:tcW w:w="7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16.331.100,00</w:t>
            </w:r>
          </w:p>
        </w:tc>
        <w:tc>
          <w:tcPr>
            <w:tcW w:w="1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9.570.600,00</w:t>
            </w:r>
          </w:p>
        </w:tc>
        <w:tc>
          <w:tcPr>
            <w:tcW w:w="1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9.058.616,00</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0"/>
        </w:trPr>
        <w:tc>
          <w:tcPr>
            <w:tcW w:w="17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2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7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61</w:t>
            </w:r>
          </w:p>
        </w:tc>
        <w:tc>
          <w:tcPr>
            <w:tcW w:w="32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OD POREZA</w:t>
            </w:r>
          </w:p>
        </w:tc>
        <w:tc>
          <w:tcPr>
            <w:tcW w:w="7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3.890.000,00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4.037.300,00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3.683.387,00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2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7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611</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Porez i prirez na dohodak</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2.390.000,00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2.555.000,00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2.753.305,00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6111</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5"/>
                <w:sz w:val="16"/>
                <w:szCs w:val="16"/>
              </w:rPr>
              <w:t>Porez i prirez na dohodak od nesamostalnog</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2.390.000,00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2.555.000,00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2.753.305,00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rada</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613</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Porezi na imovinu</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1.280.000,00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1.262.300,00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722.655,00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57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6131</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5"/>
                <w:sz w:val="16"/>
                <w:szCs w:val="16"/>
              </w:rPr>
              <w:t>Stalni porezi na nepokretnu imovinu (zemlju,</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280.000,00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280.000,00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262.827,00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zgrade, ku</w:t>
            </w:r>
            <w:r>
              <w:rPr>
                <w:rFonts w:ascii="Arial" w:hAnsi="Arial" w:cs="Arial"/>
                <w:sz w:val="16"/>
                <w:szCs w:val="16"/>
              </w:rPr>
              <w:t>ć</w:t>
            </w:r>
            <w:r>
              <w:rPr>
                <w:rFonts w:ascii="Helvetica" w:hAnsi="Helvetica" w:cs="Helvetica"/>
                <w:sz w:val="16"/>
                <w:szCs w:val="16"/>
              </w:rPr>
              <w:t>e i</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6134</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Povremeni porezi na imovinu</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982.300,00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459.828,00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47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614</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Porezi na robu i usluge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207.427,00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6142</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Porez na promet</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124.552,00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6145</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Porezi na korištenje dobara ili izvo</w:t>
            </w:r>
            <w:r>
              <w:rPr>
                <w:rFonts w:ascii="Arial" w:hAnsi="Arial" w:cs="Arial"/>
                <w:sz w:val="16"/>
                <w:szCs w:val="16"/>
              </w:rPr>
              <w:t>ñ</w:t>
            </w:r>
            <w:r>
              <w:rPr>
                <w:rFonts w:ascii="Helvetica" w:hAnsi="Helvetica" w:cs="Helvetica"/>
                <w:sz w:val="16"/>
                <w:szCs w:val="16"/>
              </w:rPr>
              <w:t>enje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82.875,00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9"/>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aktivnosti</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7"/>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63</w:t>
            </w:r>
          </w:p>
        </w:tc>
        <w:tc>
          <w:tcPr>
            <w:tcW w:w="39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 IZ INOZEMSTVA (DAROVNICE) I</w:t>
            </w:r>
          </w:p>
        </w:tc>
        <w:tc>
          <w:tcPr>
            <w:tcW w:w="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9.525.000,00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2.370.000,00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2.179.422,00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OD SUBJEKATA UNUTAR OP</w:t>
            </w:r>
            <w:r>
              <w:rPr>
                <w:rFonts w:ascii="Arial" w:hAnsi="Arial" w:cs="Arial"/>
                <w:sz w:val="16"/>
                <w:szCs w:val="16"/>
              </w:rPr>
              <w:t>Ć</w:t>
            </w:r>
            <w:r>
              <w:rPr>
                <w:rFonts w:ascii="Helvetica" w:hAnsi="Helvetica" w:cs="Helvetica"/>
                <w:sz w:val="16"/>
                <w:szCs w:val="16"/>
              </w:rPr>
              <w:t>E</w:t>
            </w:r>
          </w:p>
        </w:tc>
        <w:tc>
          <w:tcPr>
            <w:tcW w:w="7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633</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 iz prora</w:t>
            </w:r>
            <w:r>
              <w:rPr>
                <w:rFonts w:ascii="Arial" w:hAnsi="Arial" w:cs="Arial"/>
                <w:sz w:val="16"/>
                <w:szCs w:val="16"/>
              </w:rPr>
              <w:t>č</w:t>
            </w:r>
            <w:r>
              <w:rPr>
                <w:rFonts w:ascii="Helvetica" w:hAnsi="Helvetica" w:cs="Helvetica"/>
                <w:sz w:val="16"/>
                <w:szCs w:val="16"/>
              </w:rPr>
              <w:t>una</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2.965.000,00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2.320.000,00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2.114.422,00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6331</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pomo</w:t>
            </w:r>
            <w:r>
              <w:rPr>
                <w:rFonts w:ascii="Arial" w:hAnsi="Arial" w:cs="Arial"/>
                <w:sz w:val="16"/>
                <w:szCs w:val="16"/>
              </w:rPr>
              <w:t>ć</w:t>
            </w:r>
            <w:r>
              <w:rPr>
                <w:rFonts w:ascii="Helvetica" w:hAnsi="Helvetica" w:cs="Helvetica"/>
                <w:sz w:val="16"/>
                <w:szCs w:val="16"/>
              </w:rPr>
              <w:t>i iz prora</w:t>
            </w:r>
            <w:r>
              <w:rPr>
                <w:rFonts w:ascii="Arial" w:hAnsi="Arial" w:cs="Arial"/>
                <w:sz w:val="16"/>
                <w:szCs w:val="16"/>
              </w:rPr>
              <w:t>č</w:t>
            </w:r>
            <w:r>
              <w:rPr>
                <w:rFonts w:ascii="Helvetica" w:hAnsi="Helvetica" w:cs="Helvetica"/>
                <w:sz w:val="16"/>
                <w:szCs w:val="16"/>
              </w:rPr>
              <w:t>una</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95.000,00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169.300,00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113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6332</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Kapitalne pomo</w:t>
            </w:r>
            <w:r>
              <w:rPr>
                <w:rFonts w:ascii="Arial" w:hAnsi="Arial" w:cs="Arial"/>
                <w:sz w:val="16"/>
                <w:szCs w:val="16"/>
              </w:rPr>
              <w:t>ć</w:t>
            </w:r>
            <w:r>
              <w:rPr>
                <w:rFonts w:ascii="Helvetica" w:hAnsi="Helvetica" w:cs="Helvetica"/>
                <w:sz w:val="16"/>
                <w:szCs w:val="16"/>
              </w:rPr>
              <w:t>i iz prora</w:t>
            </w:r>
            <w:r>
              <w:rPr>
                <w:rFonts w:ascii="Arial" w:hAnsi="Arial" w:cs="Arial"/>
                <w:sz w:val="16"/>
                <w:szCs w:val="16"/>
              </w:rPr>
              <w:t>č</w:t>
            </w:r>
            <w:r>
              <w:rPr>
                <w:rFonts w:ascii="Helvetica" w:hAnsi="Helvetica" w:cs="Helvetica"/>
                <w:sz w:val="16"/>
                <w:szCs w:val="16"/>
              </w:rPr>
              <w:t>una</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2.870.000,00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2.170.000,00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1.945.122,00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634</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 od ostalih subjekata unutar op</w:t>
            </w:r>
            <w:r>
              <w:rPr>
                <w:rFonts w:ascii="Arial" w:hAnsi="Arial" w:cs="Arial"/>
                <w:sz w:val="16"/>
                <w:szCs w:val="16"/>
              </w:rPr>
              <w:t>ć</w:t>
            </w:r>
            <w:r>
              <w:rPr>
                <w:rFonts w:ascii="Helvetica" w:hAnsi="Helvetica" w:cs="Helvetica"/>
                <w:sz w:val="16"/>
                <w:szCs w:val="16"/>
              </w:rPr>
              <w:t>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260.000,00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45.000,00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države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6342</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4"/>
                <w:sz w:val="16"/>
                <w:szCs w:val="16"/>
              </w:rPr>
              <w:t>Kapitalne pomo</w:t>
            </w:r>
            <w:r>
              <w:rPr>
                <w:rFonts w:ascii="Arial" w:hAnsi="Arial" w:cs="Arial"/>
                <w:w w:val="94"/>
                <w:sz w:val="16"/>
                <w:szCs w:val="16"/>
              </w:rPr>
              <w:t>ć</w:t>
            </w:r>
            <w:r>
              <w:rPr>
                <w:rFonts w:ascii="Helvetica" w:hAnsi="Helvetica" w:cs="Helvetica"/>
                <w:w w:val="94"/>
                <w:sz w:val="16"/>
                <w:szCs w:val="16"/>
              </w:rPr>
              <w:t>i od ostalih subjekata unutar</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260.000,00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45.000,00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e države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636</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Kapitg.pom.iz Drž.pror korisnicima JLPRS</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6362</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Kapitalne pomo</w:t>
            </w:r>
            <w:r>
              <w:rPr>
                <w:rFonts w:ascii="Arial" w:hAnsi="Arial" w:cs="Arial"/>
                <w:sz w:val="16"/>
                <w:szCs w:val="16"/>
              </w:rPr>
              <w:t>ć</w:t>
            </w:r>
            <w:r>
              <w:rPr>
                <w:rFonts w:ascii="Helvetica" w:hAnsi="Helvetica" w:cs="Helvetica"/>
                <w:sz w:val="16"/>
                <w:szCs w:val="16"/>
              </w:rPr>
              <w:t>i iz Dr.pror.korisnicima</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JLPRS</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9"/>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638</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 iz državnog prora</w:t>
            </w:r>
            <w:r>
              <w:rPr>
                <w:rFonts w:ascii="Arial" w:hAnsi="Arial" w:cs="Arial"/>
                <w:sz w:val="16"/>
                <w:szCs w:val="16"/>
              </w:rPr>
              <w:t>č</w:t>
            </w:r>
            <w:r>
              <w:rPr>
                <w:rFonts w:ascii="Helvetica" w:hAnsi="Helvetica" w:cs="Helvetica"/>
                <w:sz w:val="16"/>
                <w:szCs w:val="16"/>
              </w:rPr>
              <w:t>una temeljem</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6.300.000,00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80"/>
              <w:rPr>
                <w:rFonts w:ascii="Times New Roman" w:hAnsi="Times New Roman"/>
                <w:sz w:val="24"/>
                <w:szCs w:val="24"/>
              </w:rPr>
            </w:pPr>
            <w:r>
              <w:rPr>
                <w:rFonts w:ascii="Helvetica" w:hAnsi="Helvetica" w:cs="Helvetica"/>
                <w:sz w:val="16"/>
                <w:szCs w:val="16"/>
              </w:rPr>
              <w:t>prijenosa EU sredstava</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6382</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Kapitalne pomo</w:t>
            </w:r>
            <w:r>
              <w:rPr>
                <w:rFonts w:ascii="Arial" w:hAnsi="Arial" w:cs="Arial"/>
                <w:sz w:val="16"/>
                <w:szCs w:val="16"/>
              </w:rPr>
              <w:t>ć</w:t>
            </w:r>
            <w:r>
              <w:rPr>
                <w:rFonts w:ascii="Helvetica" w:hAnsi="Helvetica" w:cs="Helvetica"/>
                <w:sz w:val="16"/>
                <w:szCs w:val="16"/>
              </w:rPr>
              <w:t>i iz državnog prora</w:t>
            </w:r>
            <w:r>
              <w:rPr>
                <w:rFonts w:ascii="Arial" w:hAnsi="Arial" w:cs="Arial"/>
                <w:sz w:val="16"/>
                <w:szCs w:val="16"/>
              </w:rPr>
              <w:t>č</w:t>
            </w:r>
            <w:r>
              <w:rPr>
                <w:rFonts w:ascii="Helvetica" w:hAnsi="Helvetica" w:cs="Helvetica"/>
                <w:sz w:val="16"/>
                <w:szCs w:val="16"/>
              </w:rPr>
              <w:t>una</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6.300.000,00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9"/>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temeljem prijenosa EU</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3"/>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64</w:t>
            </w:r>
          </w:p>
        </w:tc>
        <w:tc>
          <w:tcPr>
            <w:tcW w:w="32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OD IMOVINE</w:t>
            </w:r>
          </w:p>
        </w:tc>
        <w:tc>
          <w:tcPr>
            <w:tcW w:w="7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561.100,00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617.300,00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543.859,00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2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7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641</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od financijske imovine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3.600,00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8.600,00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6.051,00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6413</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Kamate na oro</w:t>
            </w:r>
            <w:r>
              <w:rPr>
                <w:rFonts w:ascii="Arial" w:hAnsi="Arial" w:cs="Arial"/>
                <w:sz w:val="16"/>
                <w:szCs w:val="16"/>
              </w:rPr>
              <w:t>č</w:t>
            </w:r>
            <w:r>
              <w:rPr>
                <w:rFonts w:ascii="Helvetica" w:hAnsi="Helvetica" w:cs="Helvetica"/>
                <w:sz w:val="16"/>
                <w:szCs w:val="16"/>
              </w:rPr>
              <w:t>ena sredstva i depozite po</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383,00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64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vi</w:t>
            </w:r>
            <w:r>
              <w:rPr>
                <w:rFonts w:ascii="Arial" w:hAnsi="Arial" w:cs="Arial"/>
                <w:sz w:val="16"/>
                <w:szCs w:val="16"/>
              </w:rPr>
              <w:t>ñ</w:t>
            </w:r>
            <w:r>
              <w:rPr>
                <w:rFonts w:ascii="Helvetica" w:hAnsi="Helvetica" w:cs="Helvetica"/>
                <w:sz w:val="16"/>
                <w:szCs w:val="16"/>
              </w:rPr>
              <w:t>enju</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6414</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od zateznih kamata</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5.668,00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642</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od nefinancijske imovine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557.500,00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608.700,00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537.808,00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6421</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Naknade za koncesije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162.000,00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164.000,00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143.674,00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6422</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od zakupa i iznajmljivanja imovine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124.784,00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6423</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prihodi od nefinancijske imovine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225.500,00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245.700,00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231.855,00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6429</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prihodi od nefinancijske imovine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49.000,00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37.495,00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65</w:t>
            </w:r>
          </w:p>
        </w:tc>
        <w:tc>
          <w:tcPr>
            <w:tcW w:w="32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OD ADMINISTRATIVNIH</w:t>
            </w:r>
          </w:p>
        </w:tc>
        <w:tc>
          <w:tcPr>
            <w:tcW w:w="7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2.350.000,00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2.182.000,00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2.358.623,00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80"/>
              <w:rPr>
                <w:rFonts w:ascii="Times New Roman" w:hAnsi="Times New Roman"/>
                <w:sz w:val="24"/>
                <w:szCs w:val="24"/>
              </w:rPr>
            </w:pPr>
            <w:r>
              <w:rPr>
                <w:rFonts w:ascii="Helvetica" w:hAnsi="Helvetica" w:cs="Helvetica"/>
                <w:sz w:val="16"/>
                <w:szCs w:val="16"/>
              </w:rPr>
              <w:t>PRISTOJBI I PO POSEBNIM PROPISIM</w:t>
            </w:r>
          </w:p>
        </w:tc>
        <w:tc>
          <w:tcPr>
            <w:tcW w:w="7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651</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Administrativne (upravne) pristojbe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443.500,00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323.000,00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269.438,00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6512</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Županijske, gradske i op</w:t>
            </w:r>
            <w:r>
              <w:rPr>
                <w:rFonts w:ascii="Arial" w:hAnsi="Arial" w:cs="Arial"/>
                <w:sz w:val="16"/>
                <w:szCs w:val="16"/>
              </w:rPr>
              <w:t>ć</w:t>
            </w:r>
            <w:r>
              <w:rPr>
                <w:rFonts w:ascii="Helvetica" w:hAnsi="Helvetica" w:cs="Helvetica"/>
                <w:sz w:val="16"/>
                <w:szCs w:val="16"/>
              </w:rPr>
              <w:t>inske pristojbe i</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303.000,00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146.597,00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naknade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6513</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Ostale upravne pristojbe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80"/>
              <w:jc w:val="right"/>
              <w:rPr>
                <w:rFonts w:ascii="Times New Roman" w:hAnsi="Times New Roman"/>
                <w:sz w:val="24"/>
                <w:szCs w:val="24"/>
              </w:rPr>
            </w:pPr>
            <w:r>
              <w:rPr>
                <w:rFonts w:ascii="Helvetica" w:hAnsi="Helvetica" w:cs="Helvetica"/>
                <w:sz w:val="16"/>
                <w:szCs w:val="16"/>
              </w:rPr>
              <w:t>6514</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80"/>
              <w:rPr>
                <w:rFonts w:ascii="Times New Roman" w:hAnsi="Times New Roman"/>
                <w:sz w:val="24"/>
                <w:szCs w:val="24"/>
              </w:rPr>
            </w:pPr>
            <w:r>
              <w:rPr>
                <w:rFonts w:ascii="Helvetica" w:hAnsi="Helvetica" w:cs="Helvetica"/>
                <w:sz w:val="16"/>
                <w:szCs w:val="16"/>
              </w:rPr>
              <w:t>Ostale pristojbe</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140.000,00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140.000,00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122.841,00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jc w:val="right"/>
              <w:rPr>
                <w:rFonts w:ascii="Times New Roman" w:hAnsi="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640"/>
              <w:jc w:val="right"/>
              <w:rPr>
                <w:rFonts w:ascii="Times New Roman" w:hAnsi="Times New Roman"/>
                <w:sz w:val="24"/>
                <w:szCs w:val="24"/>
              </w:rPr>
            </w:pPr>
            <w:r>
              <w:rPr>
                <w:rFonts w:ascii="Helvetica" w:hAnsi="Helvetica" w:cs="Helvetica"/>
                <w:sz w:val="16"/>
                <w:szCs w:val="16"/>
              </w:rPr>
              <w:t>652</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80"/>
              <w:rPr>
                <w:rFonts w:ascii="Times New Roman" w:hAnsi="Times New Roman"/>
                <w:sz w:val="24"/>
                <w:szCs w:val="24"/>
              </w:rPr>
            </w:pPr>
            <w:r>
              <w:rPr>
                <w:rFonts w:ascii="Helvetica" w:hAnsi="Helvetica" w:cs="Helvetica"/>
                <w:sz w:val="16"/>
                <w:szCs w:val="16"/>
              </w:rPr>
              <w:t>Prihodi po posebnim propisima</w:t>
            </w:r>
          </w:p>
        </w:tc>
        <w:tc>
          <w:tcPr>
            <w:tcW w:w="7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506.500,00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559.000,00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544.599,00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436" w:right="720" w:bottom="1060" w:left="100" w:header="720" w:footer="720" w:gutter="0"/>
          <w:cols w:space="720" w:equalWidth="0">
            <w:col w:w="11080"/>
          </w:cols>
          <w:noEndnote/>
        </w:sectPr>
      </w:pPr>
      <w:r>
        <w:rPr>
          <w:noProof/>
          <w:lang w:eastAsia="hr-HR"/>
        </w:rPr>
        <mc:AlternateContent>
          <mc:Choice Requires="wps">
            <w:drawing>
              <wp:anchor distT="0" distB="0" distL="114300" distR="114300" simplePos="0" relativeHeight="251660288" behindDoc="1" locked="0" layoutInCell="0" allowOverlap="1">
                <wp:simplePos x="0" y="0"/>
                <wp:positionH relativeFrom="column">
                  <wp:posOffset>12700</wp:posOffset>
                </wp:positionH>
                <wp:positionV relativeFrom="paragraph">
                  <wp:posOffset>222250</wp:posOffset>
                </wp:positionV>
                <wp:extent cx="7195820" cy="0"/>
                <wp:effectExtent l="9525" t="10795" r="5080" b="8255"/>
                <wp:wrapNone/>
                <wp:docPr id="687" name="Straight Connector 6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687"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7.5pt" to="567.6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" o:allowincell="f" strokeweight=".24pt"/>
            </w:pict>
          </mc:Fallback>
        </mc:AlternateContent>
      </w:r>
      <w:r>
        <w:rPr>
          <w:noProof/>
          <w:lang w:eastAsia="hr-HR"/>
        </w:rPr>
        <w:drawing>
          <wp:anchor distT="0" distB="0" distL="114300" distR="114300" simplePos="0" relativeHeight="251661312" behindDoc="1" locked="0" layoutInCell="0" allowOverlap="1">
            <wp:simplePos x="0" y="0"/>
            <wp:positionH relativeFrom="column">
              <wp:posOffset>3810</wp:posOffset>
            </wp:positionH>
            <wp:positionV relativeFrom="paragraph">
              <wp:posOffset>-8078470</wp:posOffset>
            </wp:positionV>
            <wp:extent cx="7031990" cy="3175"/>
            <wp:effectExtent l="0" t="0" r="0" b="0"/>
            <wp:wrapNone/>
            <wp:docPr id="686" name="Picture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2336" behindDoc="1" locked="0" layoutInCell="0" allowOverlap="1">
            <wp:simplePos x="0" y="0"/>
            <wp:positionH relativeFrom="column">
              <wp:posOffset>3810</wp:posOffset>
            </wp:positionH>
            <wp:positionV relativeFrom="paragraph">
              <wp:posOffset>-7858760</wp:posOffset>
            </wp:positionV>
            <wp:extent cx="7031990" cy="3175"/>
            <wp:effectExtent l="0" t="0" r="0" b="0"/>
            <wp:wrapNone/>
            <wp:docPr id="685" name="Picture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3360" behindDoc="1" locked="0" layoutInCell="0" allowOverlap="1">
            <wp:simplePos x="0" y="0"/>
            <wp:positionH relativeFrom="column">
              <wp:posOffset>3810</wp:posOffset>
            </wp:positionH>
            <wp:positionV relativeFrom="paragraph">
              <wp:posOffset>-7636510</wp:posOffset>
            </wp:positionV>
            <wp:extent cx="7031990" cy="3175"/>
            <wp:effectExtent l="0" t="0" r="0" b="0"/>
            <wp:wrapNone/>
            <wp:docPr id="684" name="Pictur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4384" behindDoc="1" locked="0" layoutInCell="0" allowOverlap="1">
            <wp:simplePos x="0" y="0"/>
            <wp:positionH relativeFrom="column">
              <wp:posOffset>3810</wp:posOffset>
            </wp:positionH>
            <wp:positionV relativeFrom="paragraph">
              <wp:posOffset>-7362190</wp:posOffset>
            </wp:positionV>
            <wp:extent cx="7031990" cy="3175"/>
            <wp:effectExtent l="0" t="0" r="0" b="0"/>
            <wp:wrapNone/>
            <wp:docPr id="683" name="Pictur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5408" behindDoc="1" locked="0" layoutInCell="0" allowOverlap="1">
            <wp:simplePos x="0" y="0"/>
            <wp:positionH relativeFrom="column">
              <wp:posOffset>3810</wp:posOffset>
            </wp:positionH>
            <wp:positionV relativeFrom="paragraph">
              <wp:posOffset>-7142480</wp:posOffset>
            </wp:positionV>
            <wp:extent cx="7031990" cy="3175"/>
            <wp:effectExtent l="0" t="0" r="0" b="0"/>
            <wp:wrapNone/>
            <wp:docPr id="682" name="Picture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6432" behindDoc="1" locked="0" layoutInCell="0" allowOverlap="1">
            <wp:simplePos x="0" y="0"/>
            <wp:positionH relativeFrom="column">
              <wp:posOffset>3810</wp:posOffset>
            </wp:positionH>
            <wp:positionV relativeFrom="paragraph">
              <wp:posOffset>-6868160</wp:posOffset>
            </wp:positionV>
            <wp:extent cx="7031990" cy="3175"/>
            <wp:effectExtent l="0" t="0" r="0" b="0"/>
            <wp:wrapNone/>
            <wp:docPr id="681" name="Pictur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7456" behindDoc="1" locked="0" layoutInCell="0" allowOverlap="1">
            <wp:simplePos x="0" y="0"/>
            <wp:positionH relativeFrom="column">
              <wp:posOffset>3810</wp:posOffset>
            </wp:positionH>
            <wp:positionV relativeFrom="paragraph">
              <wp:posOffset>-6645910</wp:posOffset>
            </wp:positionV>
            <wp:extent cx="7031990" cy="3175"/>
            <wp:effectExtent l="0" t="0" r="0" b="0"/>
            <wp:wrapNone/>
            <wp:docPr id="680" name="Picture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8480" behindDoc="1" locked="0" layoutInCell="0" allowOverlap="1">
            <wp:simplePos x="0" y="0"/>
            <wp:positionH relativeFrom="column">
              <wp:posOffset>3810</wp:posOffset>
            </wp:positionH>
            <wp:positionV relativeFrom="paragraph">
              <wp:posOffset>-6426200</wp:posOffset>
            </wp:positionV>
            <wp:extent cx="7031990" cy="3175"/>
            <wp:effectExtent l="0" t="0" r="0" b="0"/>
            <wp:wrapNone/>
            <wp:docPr id="679" name="Picture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9504" behindDoc="1" locked="0" layoutInCell="0" allowOverlap="1">
            <wp:simplePos x="0" y="0"/>
            <wp:positionH relativeFrom="column">
              <wp:posOffset>3810</wp:posOffset>
            </wp:positionH>
            <wp:positionV relativeFrom="paragraph">
              <wp:posOffset>-6207125</wp:posOffset>
            </wp:positionV>
            <wp:extent cx="7031990" cy="3175"/>
            <wp:effectExtent l="0" t="0" r="0" b="0"/>
            <wp:wrapNone/>
            <wp:docPr id="678" name="Picture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0528" behindDoc="1" locked="0" layoutInCell="0" allowOverlap="1">
            <wp:simplePos x="0" y="0"/>
            <wp:positionH relativeFrom="column">
              <wp:posOffset>3810</wp:posOffset>
            </wp:positionH>
            <wp:positionV relativeFrom="paragraph">
              <wp:posOffset>-5932805</wp:posOffset>
            </wp:positionV>
            <wp:extent cx="7031990" cy="3175"/>
            <wp:effectExtent l="0" t="0" r="0" b="0"/>
            <wp:wrapNone/>
            <wp:docPr id="677" name="Picture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1552" behindDoc="1" locked="0" layoutInCell="0" allowOverlap="1">
            <wp:simplePos x="0" y="0"/>
            <wp:positionH relativeFrom="column">
              <wp:posOffset>3810</wp:posOffset>
            </wp:positionH>
            <wp:positionV relativeFrom="paragraph">
              <wp:posOffset>-5655310</wp:posOffset>
            </wp:positionV>
            <wp:extent cx="7031990" cy="3175"/>
            <wp:effectExtent l="0" t="0" r="0" b="0"/>
            <wp:wrapNone/>
            <wp:docPr id="676" name="Picture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2576" behindDoc="1" locked="0" layoutInCell="0" allowOverlap="1">
            <wp:simplePos x="0" y="0"/>
            <wp:positionH relativeFrom="column">
              <wp:posOffset>3810</wp:posOffset>
            </wp:positionH>
            <wp:positionV relativeFrom="paragraph">
              <wp:posOffset>-5435600</wp:posOffset>
            </wp:positionV>
            <wp:extent cx="7031990" cy="3175"/>
            <wp:effectExtent l="0" t="0" r="0" b="0"/>
            <wp:wrapNone/>
            <wp:docPr id="675" name="Picture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3600" behindDoc="1" locked="0" layoutInCell="0" allowOverlap="1">
            <wp:simplePos x="0" y="0"/>
            <wp:positionH relativeFrom="column">
              <wp:posOffset>3810</wp:posOffset>
            </wp:positionH>
            <wp:positionV relativeFrom="paragraph">
              <wp:posOffset>-5216525</wp:posOffset>
            </wp:positionV>
            <wp:extent cx="7031990" cy="3175"/>
            <wp:effectExtent l="0" t="0" r="0" b="0"/>
            <wp:wrapNone/>
            <wp:docPr id="674" name="Picture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4624" behindDoc="1" locked="0" layoutInCell="0" allowOverlap="1">
            <wp:simplePos x="0" y="0"/>
            <wp:positionH relativeFrom="column">
              <wp:posOffset>3810</wp:posOffset>
            </wp:positionH>
            <wp:positionV relativeFrom="paragraph">
              <wp:posOffset>-4996815</wp:posOffset>
            </wp:positionV>
            <wp:extent cx="7031990" cy="3175"/>
            <wp:effectExtent l="0" t="0" r="0" b="0"/>
            <wp:wrapNone/>
            <wp:docPr id="673" name="Pictur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5648" behindDoc="1" locked="0" layoutInCell="0" allowOverlap="1">
            <wp:simplePos x="0" y="0"/>
            <wp:positionH relativeFrom="column">
              <wp:posOffset>3810</wp:posOffset>
            </wp:positionH>
            <wp:positionV relativeFrom="paragraph">
              <wp:posOffset>-4722495</wp:posOffset>
            </wp:positionV>
            <wp:extent cx="7031990" cy="3175"/>
            <wp:effectExtent l="0" t="0" r="0" b="0"/>
            <wp:wrapNone/>
            <wp:docPr id="672" name="Picture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6672" behindDoc="1" locked="0" layoutInCell="0" allowOverlap="1">
            <wp:simplePos x="0" y="0"/>
            <wp:positionH relativeFrom="column">
              <wp:posOffset>3810</wp:posOffset>
            </wp:positionH>
            <wp:positionV relativeFrom="paragraph">
              <wp:posOffset>-4445000</wp:posOffset>
            </wp:positionV>
            <wp:extent cx="7031990" cy="3175"/>
            <wp:effectExtent l="0" t="0" r="0" b="0"/>
            <wp:wrapNone/>
            <wp:docPr id="671" name="Picture 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7696" behindDoc="1" locked="0" layoutInCell="0" allowOverlap="1">
            <wp:simplePos x="0" y="0"/>
            <wp:positionH relativeFrom="column">
              <wp:posOffset>3810</wp:posOffset>
            </wp:positionH>
            <wp:positionV relativeFrom="paragraph">
              <wp:posOffset>-4225925</wp:posOffset>
            </wp:positionV>
            <wp:extent cx="7031990" cy="3175"/>
            <wp:effectExtent l="0" t="0" r="0" b="0"/>
            <wp:wrapNone/>
            <wp:docPr id="670" name="Picture 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8720" behindDoc="1" locked="0" layoutInCell="0" allowOverlap="1">
            <wp:simplePos x="0" y="0"/>
            <wp:positionH relativeFrom="column">
              <wp:posOffset>3810</wp:posOffset>
            </wp:positionH>
            <wp:positionV relativeFrom="paragraph">
              <wp:posOffset>-3951605</wp:posOffset>
            </wp:positionV>
            <wp:extent cx="7031990" cy="3175"/>
            <wp:effectExtent l="0" t="0" r="0" b="0"/>
            <wp:wrapNone/>
            <wp:docPr id="669" name="Picture 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9744" behindDoc="1" locked="0" layoutInCell="0" allowOverlap="1">
            <wp:simplePos x="0" y="0"/>
            <wp:positionH relativeFrom="column">
              <wp:posOffset>3810</wp:posOffset>
            </wp:positionH>
            <wp:positionV relativeFrom="paragraph">
              <wp:posOffset>-3677285</wp:posOffset>
            </wp:positionV>
            <wp:extent cx="7031990" cy="3175"/>
            <wp:effectExtent l="0" t="0" r="0" b="0"/>
            <wp:wrapNone/>
            <wp:docPr id="668" name="Picture 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0768" behindDoc="1" locked="0" layoutInCell="0" allowOverlap="1">
            <wp:simplePos x="0" y="0"/>
            <wp:positionH relativeFrom="column">
              <wp:posOffset>3810</wp:posOffset>
            </wp:positionH>
            <wp:positionV relativeFrom="paragraph">
              <wp:posOffset>-3399790</wp:posOffset>
            </wp:positionV>
            <wp:extent cx="7031990" cy="3175"/>
            <wp:effectExtent l="0" t="0" r="0" b="0"/>
            <wp:wrapNone/>
            <wp:docPr id="667" name="Picture 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1792" behindDoc="1" locked="0" layoutInCell="0" allowOverlap="1">
            <wp:simplePos x="0" y="0"/>
            <wp:positionH relativeFrom="column">
              <wp:posOffset>3810</wp:posOffset>
            </wp:positionH>
            <wp:positionV relativeFrom="paragraph">
              <wp:posOffset>-3180080</wp:posOffset>
            </wp:positionV>
            <wp:extent cx="7031990" cy="3175"/>
            <wp:effectExtent l="0" t="0" r="0" b="0"/>
            <wp:wrapNone/>
            <wp:docPr id="666" name="Picture 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2816" behindDoc="1" locked="0" layoutInCell="0" allowOverlap="1">
            <wp:simplePos x="0" y="0"/>
            <wp:positionH relativeFrom="column">
              <wp:posOffset>3810</wp:posOffset>
            </wp:positionH>
            <wp:positionV relativeFrom="paragraph">
              <wp:posOffset>-2961005</wp:posOffset>
            </wp:positionV>
            <wp:extent cx="7031990" cy="3175"/>
            <wp:effectExtent l="0" t="0" r="0" b="0"/>
            <wp:wrapNone/>
            <wp:docPr id="665" name="Picture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3840" behindDoc="1" locked="0" layoutInCell="0" allowOverlap="1">
            <wp:simplePos x="0" y="0"/>
            <wp:positionH relativeFrom="column">
              <wp:posOffset>3810</wp:posOffset>
            </wp:positionH>
            <wp:positionV relativeFrom="paragraph">
              <wp:posOffset>-2686685</wp:posOffset>
            </wp:positionV>
            <wp:extent cx="7031990" cy="3175"/>
            <wp:effectExtent l="0" t="0" r="0" b="0"/>
            <wp:wrapNone/>
            <wp:docPr id="664" name="Picture 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4864" behindDoc="1" locked="0" layoutInCell="0" allowOverlap="1">
            <wp:simplePos x="0" y="0"/>
            <wp:positionH relativeFrom="column">
              <wp:posOffset>3810</wp:posOffset>
            </wp:positionH>
            <wp:positionV relativeFrom="paragraph">
              <wp:posOffset>-2463800</wp:posOffset>
            </wp:positionV>
            <wp:extent cx="7031990" cy="3175"/>
            <wp:effectExtent l="0" t="0" r="0" b="0"/>
            <wp:wrapNone/>
            <wp:docPr id="663" name="Picture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5888" behindDoc="1" locked="0" layoutInCell="0" allowOverlap="1">
            <wp:simplePos x="0" y="0"/>
            <wp:positionH relativeFrom="column">
              <wp:posOffset>3810</wp:posOffset>
            </wp:positionH>
            <wp:positionV relativeFrom="paragraph">
              <wp:posOffset>-2244725</wp:posOffset>
            </wp:positionV>
            <wp:extent cx="7031990" cy="3175"/>
            <wp:effectExtent l="0" t="0" r="0" b="0"/>
            <wp:wrapNone/>
            <wp:docPr id="662" name="Picture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6912" behindDoc="1" locked="0" layoutInCell="0" allowOverlap="1">
            <wp:simplePos x="0" y="0"/>
            <wp:positionH relativeFrom="column">
              <wp:posOffset>3810</wp:posOffset>
            </wp:positionH>
            <wp:positionV relativeFrom="paragraph">
              <wp:posOffset>-2025015</wp:posOffset>
            </wp:positionV>
            <wp:extent cx="7031990" cy="3175"/>
            <wp:effectExtent l="0" t="0" r="0" b="0"/>
            <wp:wrapNone/>
            <wp:docPr id="661" name="Picture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7936" behindDoc="1" locked="0" layoutInCell="0" allowOverlap="1">
            <wp:simplePos x="0" y="0"/>
            <wp:positionH relativeFrom="column">
              <wp:posOffset>3810</wp:posOffset>
            </wp:positionH>
            <wp:positionV relativeFrom="paragraph">
              <wp:posOffset>-1805305</wp:posOffset>
            </wp:positionV>
            <wp:extent cx="7031990" cy="3175"/>
            <wp:effectExtent l="0" t="0" r="0" b="0"/>
            <wp:wrapNone/>
            <wp:docPr id="660" name="Picture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8960" behindDoc="1" locked="0" layoutInCell="0" allowOverlap="1">
            <wp:simplePos x="0" y="0"/>
            <wp:positionH relativeFrom="column">
              <wp:posOffset>3810</wp:posOffset>
            </wp:positionH>
            <wp:positionV relativeFrom="paragraph">
              <wp:posOffset>-1586230</wp:posOffset>
            </wp:positionV>
            <wp:extent cx="7031990" cy="3175"/>
            <wp:effectExtent l="0" t="0" r="0" b="0"/>
            <wp:wrapNone/>
            <wp:docPr id="659" name="Picture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9984" behindDoc="1" locked="0" layoutInCell="0" allowOverlap="1">
            <wp:simplePos x="0" y="0"/>
            <wp:positionH relativeFrom="column">
              <wp:posOffset>3810</wp:posOffset>
            </wp:positionH>
            <wp:positionV relativeFrom="paragraph">
              <wp:posOffset>-1366520</wp:posOffset>
            </wp:positionV>
            <wp:extent cx="7031990" cy="3175"/>
            <wp:effectExtent l="0" t="0" r="0" b="0"/>
            <wp:wrapNone/>
            <wp:docPr id="658" name="Picture 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1008" behindDoc="1" locked="0" layoutInCell="0" allowOverlap="1">
            <wp:simplePos x="0" y="0"/>
            <wp:positionH relativeFrom="column">
              <wp:posOffset>3810</wp:posOffset>
            </wp:positionH>
            <wp:positionV relativeFrom="paragraph">
              <wp:posOffset>-1092200</wp:posOffset>
            </wp:positionV>
            <wp:extent cx="7031990" cy="3175"/>
            <wp:effectExtent l="0" t="0" r="0" b="0"/>
            <wp:wrapNone/>
            <wp:docPr id="657" name="Picture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2032" behindDoc="1" locked="0" layoutInCell="0" allowOverlap="1">
            <wp:simplePos x="0" y="0"/>
            <wp:positionH relativeFrom="column">
              <wp:posOffset>3810</wp:posOffset>
            </wp:positionH>
            <wp:positionV relativeFrom="paragraph">
              <wp:posOffset>-869950</wp:posOffset>
            </wp:positionV>
            <wp:extent cx="7031990" cy="3175"/>
            <wp:effectExtent l="0" t="0" r="0" b="0"/>
            <wp:wrapNone/>
            <wp:docPr id="656" name="Picture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3056" behindDoc="1" locked="0" layoutInCell="0" allowOverlap="1">
            <wp:simplePos x="0" y="0"/>
            <wp:positionH relativeFrom="column">
              <wp:posOffset>3810</wp:posOffset>
            </wp:positionH>
            <wp:positionV relativeFrom="paragraph">
              <wp:posOffset>-595630</wp:posOffset>
            </wp:positionV>
            <wp:extent cx="7031990" cy="3175"/>
            <wp:effectExtent l="0" t="0" r="0" b="0"/>
            <wp:wrapNone/>
            <wp:docPr id="655" name="Picture 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4080" behindDoc="1" locked="0" layoutInCell="0" allowOverlap="1">
            <wp:simplePos x="0" y="0"/>
            <wp:positionH relativeFrom="column">
              <wp:posOffset>3810</wp:posOffset>
            </wp:positionH>
            <wp:positionV relativeFrom="paragraph">
              <wp:posOffset>-375920</wp:posOffset>
            </wp:positionV>
            <wp:extent cx="7031990" cy="3175"/>
            <wp:effectExtent l="0" t="0" r="0" b="0"/>
            <wp:wrapNone/>
            <wp:docPr id="654" name="Picture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5104" behindDoc="1" locked="0" layoutInCell="0" allowOverlap="1">
            <wp:simplePos x="0" y="0"/>
            <wp:positionH relativeFrom="column">
              <wp:posOffset>3810</wp:posOffset>
            </wp:positionH>
            <wp:positionV relativeFrom="paragraph">
              <wp:posOffset>-156845</wp:posOffset>
            </wp:positionV>
            <wp:extent cx="7031990" cy="3175"/>
            <wp:effectExtent l="0" t="0" r="0" b="0"/>
            <wp:wrapNone/>
            <wp:docPr id="653" name="Picture 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6128" behindDoc="1" locked="0" layoutInCell="0" allowOverlap="1">
            <wp:simplePos x="0" y="0"/>
            <wp:positionH relativeFrom="column">
              <wp:posOffset>3810</wp:posOffset>
            </wp:positionH>
            <wp:positionV relativeFrom="paragraph">
              <wp:posOffset>62230</wp:posOffset>
            </wp:positionV>
            <wp:extent cx="7031990" cy="3175"/>
            <wp:effectExtent l="0" t="0" r="0" b="0"/>
            <wp:wrapNone/>
            <wp:docPr id="652" name="Picture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12" w:lineRule="exact"/>
        <w:rPr>
          <w:rFonts w:ascii="Times New Roman" w:hAnsi="Times New Roman"/>
          <w:sz w:val="24"/>
          <w:szCs w:val="24"/>
        </w:rPr>
      </w:pPr>
    </w:p>
    <w:p w:rsidR="00F02ACF" w:rsidRDefault="00F02ACF" w:rsidP="00F02ACF">
      <w:pPr>
        <w:widowControl w:val="0"/>
        <w:tabs>
          <w:tab w:val="left" w:pos="1096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2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436" w:right="420" w:bottom="1060" w:left="100" w:header="720" w:footer="720" w:gutter="0"/>
          <w:cols w:space="720" w:equalWidth="0">
            <w:col w:w="11380"/>
          </w:cols>
          <w:noEndnote/>
        </w:sect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bookmarkStart w:id="2" w:name="page3"/>
      <w:bookmarkEnd w:id="2"/>
      <w:r>
        <w:rPr>
          <w:rFonts w:ascii="Helvetica" w:hAnsi="Helvetica" w:cs="Helvetica"/>
          <w:b/>
          <w:bCs/>
        </w:rPr>
        <w:lastRenderedPageBreak/>
        <w:t>A. RA</w:t>
      </w:r>
      <w:r>
        <w:rPr>
          <w:rFonts w:ascii="Arial" w:hAnsi="Arial" w:cs="Arial"/>
          <w:b/>
          <w:bCs/>
        </w:rPr>
        <w:t>Č</w:t>
      </w:r>
      <w:r>
        <w:rPr>
          <w:rFonts w:ascii="Helvetica" w:hAnsi="Helvetica" w:cs="Helvetica"/>
          <w:b/>
          <w:bCs/>
        </w:rPr>
        <w:t>UN PRIHODA I RASHODA - PRIHODI</w:t>
      </w:r>
    </w:p>
    <w:p w:rsidR="00F02ACF" w:rsidRDefault="00F02ACF" w:rsidP="00F02ACF">
      <w:pPr>
        <w:widowControl w:val="0"/>
        <w:autoSpaceDE w:val="0"/>
        <w:autoSpaceDN w:val="0"/>
        <w:adjustRightInd w:val="0"/>
        <w:spacing w:after="0" w:line="51"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720"/>
        <w:gridCol w:w="3200"/>
        <w:gridCol w:w="1320"/>
        <w:gridCol w:w="1380"/>
        <w:gridCol w:w="1340"/>
        <w:gridCol w:w="1200"/>
        <w:gridCol w:w="480"/>
        <w:gridCol w:w="440"/>
        <w:gridCol w:w="20"/>
      </w:tblGrid>
      <w:tr w:rsidR="00F02ACF" w:rsidTr="00090907">
        <w:tblPrEx>
          <w:tblCellMar>
            <w:top w:w="0" w:type="dxa"/>
            <w:left w:w="0" w:type="dxa"/>
            <w:bottom w:w="0" w:type="dxa"/>
            <w:right w:w="0" w:type="dxa"/>
          </w:tblCellMar>
        </w:tblPrEx>
        <w:trPr>
          <w:trHeight w:val="230"/>
        </w:trPr>
        <w:tc>
          <w:tcPr>
            <w:tcW w:w="49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29" w:lineRule="exact"/>
              <w:rPr>
                <w:rFonts w:ascii="Times New Roman" w:hAnsi="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w w:val="97"/>
                <w:sz w:val="16"/>
                <w:szCs w:val="16"/>
              </w:rPr>
              <w:t>Izvršeno 2015</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Izvorni plan</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Izvršeno</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Ind.</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32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760"/>
              <w:rPr>
                <w:rFonts w:ascii="Times New Roman" w:hAnsi="Times New Roman"/>
                <w:sz w:val="24"/>
                <w:szCs w:val="24"/>
              </w:rPr>
            </w:pPr>
            <w:r>
              <w:rPr>
                <w:rFonts w:ascii="Helvetica" w:hAnsi="Helvetica" w:cs="Helvetica"/>
                <w:b/>
                <w:bCs/>
                <w:sz w:val="20"/>
                <w:szCs w:val="20"/>
              </w:rPr>
              <w:t>1</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541"/>
              <w:jc w:val="right"/>
              <w:rPr>
                <w:rFonts w:ascii="Times New Roman" w:hAnsi="Times New Roman"/>
                <w:sz w:val="24"/>
                <w:szCs w:val="24"/>
              </w:rPr>
            </w:pPr>
            <w:r>
              <w:rPr>
                <w:rFonts w:ascii="Helvetica" w:hAnsi="Helvetica" w:cs="Helvetica"/>
                <w:b/>
                <w:bCs/>
                <w:sz w:val="16"/>
                <w:szCs w:val="16"/>
              </w:rPr>
              <w:t>2</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621"/>
              <w:jc w:val="right"/>
              <w:rPr>
                <w:rFonts w:ascii="Times New Roman" w:hAnsi="Times New Roman"/>
                <w:sz w:val="24"/>
                <w:szCs w:val="24"/>
              </w:rPr>
            </w:pPr>
            <w:r>
              <w:rPr>
                <w:rFonts w:ascii="Helvetica" w:hAnsi="Helvetica" w:cs="Helvetica"/>
                <w:b/>
                <w:bCs/>
                <w:sz w:val="16"/>
                <w:szCs w:val="16"/>
              </w:rPr>
              <w:t>3</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561"/>
              <w:jc w:val="right"/>
              <w:rPr>
                <w:rFonts w:ascii="Times New Roman" w:hAnsi="Times New Roman"/>
                <w:sz w:val="24"/>
                <w:szCs w:val="24"/>
              </w:rPr>
            </w:pPr>
            <w:r>
              <w:rPr>
                <w:rFonts w:ascii="Helvetica" w:hAnsi="Helvetica" w:cs="Helvetica"/>
                <w:b/>
                <w:bCs/>
                <w:sz w:val="16"/>
                <w:szCs w:val="16"/>
              </w:rPr>
              <w:t>4</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481"/>
              <w:jc w:val="right"/>
              <w:rPr>
                <w:rFonts w:ascii="Times New Roman" w:hAnsi="Times New Roman"/>
                <w:sz w:val="24"/>
                <w:szCs w:val="24"/>
              </w:rPr>
            </w:pPr>
            <w:r>
              <w:rPr>
                <w:rFonts w:ascii="Helvetica" w:hAnsi="Helvetica" w:cs="Helvetica"/>
                <w:b/>
                <w:bCs/>
                <w:sz w:val="16"/>
                <w:szCs w:val="16"/>
              </w:rPr>
              <w:t>5</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b/>
                <w:bCs/>
                <w:sz w:val="16"/>
                <w:szCs w:val="16"/>
              </w:rPr>
              <w:t>5/2</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jc w:val="right"/>
              <w:rPr>
                <w:rFonts w:ascii="Times New Roman" w:hAnsi="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9"/>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2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3"/>
        </w:trPr>
        <w:tc>
          <w:tcPr>
            <w:tcW w:w="17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32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2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6522</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vodoprivrede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8.693,00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6524</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Doprinos za šume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6526</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nespomenuti prihodi</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496.400,00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538.900,00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535.906,00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653</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Komunalni doprinosi i naknade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1.544.586,00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119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6531</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Komunalni doprinosi</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750.000,00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650.000,00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916.428,00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141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6532</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Komunalne naknade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650.000,00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650.000,00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628.158,00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66</w:t>
            </w:r>
          </w:p>
        </w:tc>
        <w:tc>
          <w:tcPr>
            <w:tcW w:w="3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PRIHODI</w:t>
            </w:r>
          </w:p>
        </w:tc>
        <w:tc>
          <w:tcPr>
            <w:tcW w:w="13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364.000,00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292.175,00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661</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6"/>
                <w:sz w:val="16"/>
                <w:szCs w:val="16"/>
              </w:rPr>
              <w:t>Prihodi koje prora</w:t>
            </w:r>
            <w:r>
              <w:rPr>
                <w:rFonts w:ascii="Arial" w:hAnsi="Arial" w:cs="Arial"/>
                <w:w w:val="96"/>
                <w:sz w:val="16"/>
                <w:szCs w:val="16"/>
              </w:rPr>
              <w:t>č</w:t>
            </w:r>
            <w:r>
              <w:rPr>
                <w:rFonts w:ascii="Helvetica" w:hAnsi="Helvetica" w:cs="Helvetica"/>
                <w:w w:val="96"/>
                <w:sz w:val="16"/>
                <w:szCs w:val="16"/>
              </w:rPr>
              <w:t>uni i prora</w:t>
            </w:r>
            <w:r>
              <w:rPr>
                <w:rFonts w:ascii="Arial" w:hAnsi="Arial" w:cs="Arial"/>
                <w:w w:val="96"/>
                <w:sz w:val="16"/>
                <w:szCs w:val="16"/>
              </w:rPr>
              <w:t>č</w:t>
            </w:r>
            <w:r>
              <w:rPr>
                <w:rFonts w:ascii="Helvetica" w:hAnsi="Helvetica" w:cs="Helvetica"/>
                <w:w w:val="96"/>
                <w:sz w:val="16"/>
                <w:szCs w:val="16"/>
              </w:rPr>
              <w:t>unski korisnici</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780,00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ostvare obavl</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6615</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5"/>
                <w:sz w:val="16"/>
                <w:szCs w:val="16"/>
              </w:rPr>
              <w:t>Prihodi korisnika prora</w:t>
            </w:r>
            <w:r>
              <w:rPr>
                <w:rFonts w:ascii="Arial" w:hAnsi="Arial" w:cs="Arial"/>
                <w:w w:val="95"/>
                <w:sz w:val="16"/>
                <w:szCs w:val="16"/>
              </w:rPr>
              <w:t>č</w:t>
            </w:r>
            <w:r>
              <w:rPr>
                <w:rFonts w:ascii="Helvetica" w:hAnsi="Helvetica" w:cs="Helvetica"/>
                <w:w w:val="95"/>
                <w:sz w:val="16"/>
                <w:szCs w:val="16"/>
              </w:rPr>
              <w:t>.ostvareni pružanjem</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780,00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usluga</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662</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Kazne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6625</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Prometne kazne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663</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Donacije od pravnih i fizi</w:t>
            </w:r>
            <w:r>
              <w:rPr>
                <w:rFonts w:ascii="Arial" w:hAnsi="Arial" w:cs="Arial"/>
                <w:sz w:val="16"/>
                <w:szCs w:val="16"/>
              </w:rPr>
              <w:t>č</w:t>
            </w:r>
            <w:r>
              <w:rPr>
                <w:rFonts w:ascii="Helvetica" w:hAnsi="Helvetica" w:cs="Helvetica"/>
                <w:sz w:val="16"/>
                <w:szCs w:val="16"/>
              </w:rPr>
              <w:t>kih osoba izvan</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351.000,00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291.395,00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e države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6631</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51.000,00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107.665,00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211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6632</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Kapitalne donacije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183.730,00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61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140"/>
              <w:jc w:val="right"/>
              <w:rPr>
                <w:rFonts w:ascii="Times New Roman" w:hAnsi="Times New Roman"/>
                <w:sz w:val="24"/>
                <w:szCs w:val="24"/>
              </w:rPr>
            </w:pPr>
            <w:r>
              <w:rPr>
                <w:rFonts w:ascii="Helvetica" w:hAnsi="Helvetica" w:cs="Helvetica"/>
                <w:sz w:val="16"/>
                <w:szCs w:val="16"/>
              </w:rPr>
              <w:t>68</w:t>
            </w:r>
          </w:p>
        </w:tc>
        <w:tc>
          <w:tcPr>
            <w:tcW w:w="3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left="180"/>
              <w:rPr>
                <w:rFonts w:ascii="Times New Roman" w:hAnsi="Times New Roman"/>
                <w:sz w:val="24"/>
                <w:szCs w:val="24"/>
              </w:rPr>
            </w:pPr>
            <w:r>
              <w:rPr>
                <w:rFonts w:ascii="Helvetica" w:hAnsi="Helvetica" w:cs="Helvetica"/>
                <w:sz w:val="16"/>
                <w:szCs w:val="16"/>
              </w:rPr>
              <w:t>KAZNE, UPRAVNE MJERE I OSTALI</w:t>
            </w:r>
          </w:p>
        </w:tc>
        <w:tc>
          <w:tcPr>
            <w:tcW w:w="13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1.150,00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80"/>
              <w:rPr>
                <w:rFonts w:ascii="Times New Roman" w:hAnsi="Times New Roman"/>
                <w:sz w:val="24"/>
                <w:szCs w:val="24"/>
              </w:rPr>
            </w:pPr>
            <w:r>
              <w:rPr>
                <w:rFonts w:ascii="Helvetica" w:hAnsi="Helvetica" w:cs="Helvetica"/>
                <w:sz w:val="16"/>
                <w:szCs w:val="16"/>
              </w:rPr>
              <w:t>PRIHODI</w:t>
            </w:r>
          </w:p>
        </w:tc>
        <w:tc>
          <w:tcPr>
            <w:tcW w:w="13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681</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Kazne i upravne mjere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1.150,00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6819</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Ostale kazne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1.150,00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7</w:t>
            </w:r>
          </w:p>
        </w:tc>
        <w:tc>
          <w:tcPr>
            <w:tcW w:w="3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b/>
                <w:bCs/>
                <w:w w:val="96"/>
                <w:sz w:val="16"/>
                <w:szCs w:val="16"/>
              </w:rPr>
              <w:t>PRIHODI OD PRODAJE NEFINANCIJSKE</w:t>
            </w:r>
          </w:p>
        </w:tc>
        <w:tc>
          <w:tcPr>
            <w:tcW w:w="13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650.000,00</w:t>
            </w:r>
          </w:p>
        </w:tc>
        <w:tc>
          <w:tcPr>
            <w:tcW w:w="1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4.000,00</w:t>
            </w:r>
          </w:p>
        </w:tc>
        <w:tc>
          <w:tcPr>
            <w:tcW w:w="1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2.900,00</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73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b/>
                <w:bCs/>
                <w:sz w:val="16"/>
                <w:szCs w:val="16"/>
              </w:rPr>
              <w:t>IMOVINE</w:t>
            </w:r>
          </w:p>
        </w:tc>
        <w:tc>
          <w:tcPr>
            <w:tcW w:w="13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71</w:t>
            </w:r>
          </w:p>
        </w:tc>
        <w:tc>
          <w:tcPr>
            <w:tcW w:w="3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OD PRODAJE</w:t>
            </w:r>
          </w:p>
        </w:tc>
        <w:tc>
          <w:tcPr>
            <w:tcW w:w="13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650.000,00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0,00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NEPROIZVEDENE IMOVINE</w:t>
            </w:r>
          </w:p>
        </w:tc>
        <w:tc>
          <w:tcPr>
            <w:tcW w:w="13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711</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od prodaje materijalne imovine -</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650.000,00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prirodnih bogatstav</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7111</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Zemljište</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650.000,00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72</w:t>
            </w:r>
          </w:p>
        </w:tc>
        <w:tc>
          <w:tcPr>
            <w:tcW w:w="3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OD PRODAJE PROIZVEDENE</w:t>
            </w:r>
          </w:p>
        </w:tc>
        <w:tc>
          <w:tcPr>
            <w:tcW w:w="13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2.900,00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DUGOTRAJNE IMOVINE</w:t>
            </w:r>
          </w:p>
        </w:tc>
        <w:tc>
          <w:tcPr>
            <w:tcW w:w="13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721</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Prihodi od prodaje gra</w:t>
            </w:r>
            <w:r>
              <w:rPr>
                <w:rFonts w:ascii="Arial" w:hAnsi="Arial" w:cs="Arial"/>
                <w:sz w:val="16"/>
                <w:szCs w:val="16"/>
              </w:rPr>
              <w:t>ñ</w:t>
            </w:r>
            <w:r>
              <w:rPr>
                <w:rFonts w:ascii="Helvetica" w:hAnsi="Helvetica" w:cs="Helvetica"/>
                <w:sz w:val="16"/>
                <w:szCs w:val="16"/>
              </w:rPr>
              <w:t>evinskih objekata</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2.900,00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7211</w:t>
            </w: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Stambeni objekti</w:t>
            </w: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2.900,00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12"/>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3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9.574.600,00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9.061.516,00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436" w:right="720" w:bottom="1060" w:left="100" w:header="720" w:footer="720" w:gutter="0"/>
          <w:cols w:space="720" w:equalWidth="0">
            <w:col w:w="11080"/>
          </w:cols>
          <w:noEndnote/>
        </w:sectPr>
      </w:pPr>
      <w:r>
        <w:rPr>
          <w:noProof/>
          <w:lang w:eastAsia="hr-HR"/>
        </w:rPr>
        <mc:AlternateContent>
          <mc:Choice Requires="wps">
            <w:drawing>
              <wp:anchor distT="0" distB="0" distL="114300" distR="114300" simplePos="0" relativeHeight="251697152" behindDoc="1" locked="0" layoutInCell="0" allowOverlap="1">
                <wp:simplePos x="0" y="0"/>
                <wp:positionH relativeFrom="column">
                  <wp:posOffset>12700</wp:posOffset>
                </wp:positionH>
                <wp:positionV relativeFrom="paragraph">
                  <wp:posOffset>3004820</wp:posOffset>
                </wp:positionV>
                <wp:extent cx="7195820" cy="0"/>
                <wp:effectExtent l="9525" t="8890" r="5080" b="10160"/>
                <wp:wrapNone/>
                <wp:docPr id="651" name="Straight Connector 6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651" o:spid="_x0000_s1026" style="position:absolute;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36.6pt" to="567.6pt,2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" o:allowincell="f" strokeweight=".24pt"/>
            </w:pict>
          </mc:Fallback>
        </mc:AlternateContent>
      </w:r>
      <w:r>
        <w:rPr>
          <w:noProof/>
          <w:lang w:eastAsia="hr-HR"/>
        </w:rPr>
        <w:drawing>
          <wp:anchor distT="0" distB="0" distL="114300" distR="114300" simplePos="0" relativeHeight="251698176" behindDoc="1" locked="0" layoutInCell="0" allowOverlap="1">
            <wp:simplePos x="0" y="0"/>
            <wp:positionH relativeFrom="column">
              <wp:posOffset>3810</wp:posOffset>
            </wp:positionH>
            <wp:positionV relativeFrom="paragraph">
              <wp:posOffset>-5633720</wp:posOffset>
            </wp:positionV>
            <wp:extent cx="7031990" cy="3175"/>
            <wp:effectExtent l="0" t="0" r="0" b="0"/>
            <wp:wrapNone/>
            <wp:docPr id="650" name="Picture 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9200" behindDoc="1" locked="0" layoutInCell="0" allowOverlap="1">
            <wp:simplePos x="0" y="0"/>
            <wp:positionH relativeFrom="column">
              <wp:posOffset>3810</wp:posOffset>
            </wp:positionH>
            <wp:positionV relativeFrom="paragraph">
              <wp:posOffset>-5414645</wp:posOffset>
            </wp:positionV>
            <wp:extent cx="7031990" cy="3175"/>
            <wp:effectExtent l="0" t="0" r="0" b="0"/>
            <wp:wrapNone/>
            <wp:docPr id="649" name="Picture 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0224" behindDoc="1" locked="0" layoutInCell="0" allowOverlap="1">
            <wp:simplePos x="0" y="0"/>
            <wp:positionH relativeFrom="column">
              <wp:posOffset>3810</wp:posOffset>
            </wp:positionH>
            <wp:positionV relativeFrom="paragraph">
              <wp:posOffset>-5194935</wp:posOffset>
            </wp:positionV>
            <wp:extent cx="7031990" cy="3175"/>
            <wp:effectExtent l="0" t="0" r="0" b="0"/>
            <wp:wrapNone/>
            <wp:docPr id="648" name="Picture 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1248" behindDoc="1" locked="0" layoutInCell="0" allowOverlap="1">
            <wp:simplePos x="0" y="0"/>
            <wp:positionH relativeFrom="column">
              <wp:posOffset>3810</wp:posOffset>
            </wp:positionH>
            <wp:positionV relativeFrom="paragraph">
              <wp:posOffset>-4975225</wp:posOffset>
            </wp:positionV>
            <wp:extent cx="7031990" cy="3175"/>
            <wp:effectExtent l="0" t="0" r="0" b="0"/>
            <wp:wrapNone/>
            <wp:docPr id="647" name="Picture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2272" behindDoc="1" locked="0" layoutInCell="0" allowOverlap="1">
            <wp:simplePos x="0" y="0"/>
            <wp:positionH relativeFrom="column">
              <wp:posOffset>3810</wp:posOffset>
            </wp:positionH>
            <wp:positionV relativeFrom="paragraph">
              <wp:posOffset>-4756150</wp:posOffset>
            </wp:positionV>
            <wp:extent cx="7031990" cy="3175"/>
            <wp:effectExtent l="0" t="0" r="0" b="0"/>
            <wp:wrapNone/>
            <wp:docPr id="646" name="Picture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3296" behindDoc="1" locked="0" layoutInCell="0" allowOverlap="1">
            <wp:simplePos x="0" y="0"/>
            <wp:positionH relativeFrom="column">
              <wp:posOffset>3810</wp:posOffset>
            </wp:positionH>
            <wp:positionV relativeFrom="paragraph">
              <wp:posOffset>-4536440</wp:posOffset>
            </wp:positionV>
            <wp:extent cx="7031990" cy="3175"/>
            <wp:effectExtent l="0" t="0" r="0" b="0"/>
            <wp:wrapNone/>
            <wp:docPr id="645" name="Picture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4320" behindDoc="1" locked="0" layoutInCell="0" allowOverlap="1">
            <wp:simplePos x="0" y="0"/>
            <wp:positionH relativeFrom="column">
              <wp:posOffset>3810</wp:posOffset>
            </wp:positionH>
            <wp:positionV relativeFrom="paragraph">
              <wp:posOffset>-4314190</wp:posOffset>
            </wp:positionV>
            <wp:extent cx="7031990" cy="3175"/>
            <wp:effectExtent l="0" t="0" r="0" b="0"/>
            <wp:wrapNone/>
            <wp:docPr id="644" name="Picture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5344" behindDoc="1" locked="0" layoutInCell="0" allowOverlap="1">
            <wp:simplePos x="0" y="0"/>
            <wp:positionH relativeFrom="column">
              <wp:posOffset>3810</wp:posOffset>
            </wp:positionH>
            <wp:positionV relativeFrom="paragraph">
              <wp:posOffset>-4039870</wp:posOffset>
            </wp:positionV>
            <wp:extent cx="7031990" cy="3175"/>
            <wp:effectExtent l="0" t="0" r="0" b="0"/>
            <wp:wrapNone/>
            <wp:docPr id="643" name="Picture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6368" behindDoc="1" locked="0" layoutInCell="0" allowOverlap="1">
            <wp:simplePos x="0" y="0"/>
            <wp:positionH relativeFrom="column">
              <wp:posOffset>3810</wp:posOffset>
            </wp:positionH>
            <wp:positionV relativeFrom="paragraph">
              <wp:posOffset>-3765550</wp:posOffset>
            </wp:positionV>
            <wp:extent cx="7031990" cy="3175"/>
            <wp:effectExtent l="0" t="0" r="0" b="0"/>
            <wp:wrapNone/>
            <wp:docPr id="642" name="Picture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7392" behindDoc="1" locked="0" layoutInCell="0" allowOverlap="1">
            <wp:simplePos x="0" y="0"/>
            <wp:positionH relativeFrom="column">
              <wp:posOffset>3810</wp:posOffset>
            </wp:positionH>
            <wp:positionV relativeFrom="paragraph">
              <wp:posOffset>-3545840</wp:posOffset>
            </wp:positionV>
            <wp:extent cx="7031990" cy="3175"/>
            <wp:effectExtent l="0" t="0" r="0" b="0"/>
            <wp:wrapNone/>
            <wp:docPr id="641" name="Picture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8416" behindDoc="1" locked="0" layoutInCell="0" allowOverlap="1">
            <wp:simplePos x="0" y="0"/>
            <wp:positionH relativeFrom="column">
              <wp:posOffset>3810</wp:posOffset>
            </wp:positionH>
            <wp:positionV relativeFrom="paragraph">
              <wp:posOffset>-3326765</wp:posOffset>
            </wp:positionV>
            <wp:extent cx="7031990" cy="3175"/>
            <wp:effectExtent l="0" t="0" r="0" b="0"/>
            <wp:wrapNone/>
            <wp:docPr id="640" name="Picture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9440" behindDoc="1" locked="0" layoutInCell="0" allowOverlap="1">
            <wp:simplePos x="0" y="0"/>
            <wp:positionH relativeFrom="column">
              <wp:posOffset>3810</wp:posOffset>
            </wp:positionH>
            <wp:positionV relativeFrom="paragraph">
              <wp:posOffset>-3049270</wp:posOffset>
            </wp:positionV>
            <wp:extent cx="7031990" cy="3175"/>
            <wp:effectExtent l="0" t="0" r="0" b="0"/>
            <wp:wrapNone/>
            <wp:docPr id="639" name="Picture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0464" behindDoc="1" locked="0" layoutInCell="0" allowOverlap="1">
            <wp:simplePos x="0" y="0"/>
            <wp:positionH relativeFrom="column">
              <wp:posOffset>3810</wp:posOffset>
            </wp:positionH>
            <wp:positionV relativeFrom="paragraph">
              <wp:posOffset>-2829560</wp:posOffset>
            </wp:positionV>
            <wp:extent cx="7031990" cy="3175"/>
            <wp:effectExtent l="0" t="0" r="0" b="0"/>
            <wp:wrapNone/>
            <wp:docPr id="638" name="Picture 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1488" behindDoc="1" locked="0" layoutInCell="0" allowOverlap="1">
            <wp:simplePos x="0" y="0"/>
            <wp:positionH relativeFrom="column">
              <wp:posOffset>3810</wp:posOffset>
            </wp:positionH>
            <wp:positionV relativeFrom="paragraph">
              <wp:posOffset>-2610485</wp:posOffset>
            </wp:positionV>
            <wp:extent cx="7031990" cy="3175"/>
            <wp:effectExtent l="0" t="0" r="0" b="0"/>
            <wp:wrapNone/>
            <wp:docPr id="637" name="Picture 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2512" behindDoc="1" locked="0" layoutInCell="0" allowOverlap="1">
            <wp:simplePos x="0" y="0"/>
            <wp:positionH relativeFrom="column">
              <wp:posOffset>3810</wp:posOffset>
            </wp:positionH>
            <wp:positionV relativeFrom="paragraph">
              <wp:posOffset>-2336165</wp:posOffset>
            </wp:positionV>
            <wp:extent cx="7031990" cy="3175"/>
            <wp:effectExtent l="0" t="0" r="0" b="0"/>
            <wp:wrapNone/>
            <wp:docPr id="636" name="Picture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3536" behindDoc="1" locked="0" layoutInCell="0" allowOverlap="1">
            <wp:simplePos x="0" y="0"/>
            <wp:positionH relativeFrom="column">
              <wp:posOffset>3810</wp:posOffset>
            </wp:positionH>
            <wp:positionV relativeFrom="paragraph">
              <wp:posOffset>-2113280</wp:posOffset>
            </wp:positionV>
            <wp:extent cx="7031990" cy="3175"/>
            <wp:effectExtent l="0" t="0" r="0" b="0"/>
            <wp:wrapNone/>
            <wp:docPr id="635" name="Picture 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4560" behindDoc="1" locked="0" layoutInCell="0" allowOverlap="1">
            <wp:simplePos x="0" y="0"/>
            <wp:positionH relativeFrom="column">
              <wp:posOffset>3810</wp:posOffset>
            </wp:positionH>
            <wp:positionV relativeFrom="paragraph">
              <wp:posOffset>-1894205</wp:posOffset>
            </wp:positionV>
            <wp:extent cx="7031990" cy="3175"/>
            <wp:effectExtent l="0" t="0" r="0" b="0"/>
            <wp:wrapNone/>
            <wp:docPr id="634" name="Picture 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5584" behindDoc="1" locked="0" layoutInCell="0" allowOverlap="1">
            <wp:simplePos x="0" y="0"/>
            <wp:positionH relativeFrom="column">
              <wp:posOffset>3810</wp:posOffset>
            </wp:positionH>
            <wp:positionV relativeFrom="paragraph">
              <wp:posOffset>-1619885</wp:posOffset>
            </wp:positionV>
            <wp:extent cx="7031990" cy="3175"/>
            <wp:effectExtent l="0" t="0" r="0" b="0"/>
            <wp:wrapNone/>
            <wp:docPr id="633" name="Picture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6608" behindDoc="1" locked="0" layoutInCell="0" allowOverlap="1">
            <wp:simplePos x="0" y="0"/>
            <wp:positionH relativeFrom="column">
              <wp:posOffset>3810</wp:posOffset>
            </wp:positionH>
            <wp:positionV relativeFrom="paragraph">
              <wp:posOffset>-1345565</wp:posOffset>
            </wp:positionV>
            <wp:extent cx="7031990" cy="3175"/>
            <wp:effectExtent l="0" t="0" r="0" b="0"/>
            <wp:wrapNone/>
            <wp:docPr id="632" name="Picture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7632" behindDoc="1" locked="0" layoutInCell="0" allowOverlap="1">
            <wp:simplePos x="0" y="0"/>
            <wp:positionH relativeFrom="column">
              <wp:posOffset>3810</wp:posOffset>
            </wp:positionH>
            <wp:positionV relativeFrom="paragraph">
              <wp:posOffset>-1068070</wp:posOffset>
            </wp:positionV>
            <wp:extent cx="7031990" cy="3175"/>
            <wp:effectExtent l="0" t="0" r="0" b="0"/>
            <wp:wrapNone/>
            <wp:docPr id="631" name="Picture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8656" behindDoc="1" locked="0" layoutInCell="0" allowOverlap="1">
            <wp:simplePos x="0" y="0"/>
            <wp:positionH relativeFrom="column">
              <wp:posOffset>3810</wp:posOffset>
            </wp:positionH>
            <wp:positionV relativeFrom="paragraph">
              <wp:posOffset>-848360</wp:posOffset>
            </wp:positionV>
            <wp:extent cx="7031990" cy="3175"/>
            <wp:effectExtent l="0" t="0" r="0" b="0"/>
            <wp:wrapNone/>
            <wp:docPr id="630" name="Picture 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9680" behindDoc="1" locked="0" layoutInCell="0" allowOverlap="1">
            <wp:simplePos x="0" y="0"/>
            <wp:positionH relativeFrom="column">
              <wp:posOffset>3810</wp:posOffset>
            </wp:positionH>
            <wp:positionV relativeFrom="paragraph">
              <wp:posOffset>-574040</wp:posOffset>
            </wp:positionV>
            <wp:extent cx="7031990" cy="3175"/>
            <wp:effectExtent l="0" t="0" r="0" b="0"/>
            <wp:wrapNone/>
            <wp:docPr id="629" name="Picture 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0704" behindDoc="1" locked="0" layoutInCell="0" allowOverlap="1">
            <wp:simplePos x="0" y="0"/>
            <wp:positionH relativeFrom="column">
              <wp:posOffset>3810</wp:posOffset>
            </wp:positionH>
            <wp:positionV relativeFrom="paragraph">
              <wp:posOffset>-354965</wp:posOffset>
            </wp:positionV>
            <wp:extent cx="7031990" cy="3175"/>
            <wp:effectExtent l="0" t="0" r="0" b="0"/>
            <wp:wrapNone/>
            <wp:docPr id="628" name="Picture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1728" behindDoc="1" locked="0" layoutInCell="0" allowOverlap="1">
            <wp:simplePos x="0" y="0"/>
            <wp:positionH relativeFrom="column">
              <wp:posOffset>3810</wp:posOffset>
            </wp:positionH>
            <wp:positionV relativeFrom="paragraph">
              <wp:posOffset>-132080</wp:posOffset>
            </wp:positionV>
            <wp:extent cx="7031990" cy="3175"/>
            <wp:effectExtent l="0" t="0" r="0" b="0"/>
            <wp:wrapNone/>
            <wp:docPr id="627" name="Picture 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395" w:lineRule="exact"/>
        <w:rPr>
          <w:rFonts w:ascii="Times New Roman" w:hAnsi="Times New Roman"/>
          <w:sz w:val="24"/>
          <w:szCs w:val="24"/>
        </w:rPr>
      </w:pPr>
    </w:p>
    <w:p w:rsidR="00F02ACF" w:rsidRDefault="00F02ACF" w:rsidP="00F02ACF">
      <w:pPr>
        <w:widowControl w:val="0"/>
        <w:tabs>
          <w:tab w:val="left" w:pos="1096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3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436" w:right="420" w:bottom="1060" w:left="100" w:header="720" w:footer="720" w:gutter="0"/>
          <w:cols w:space="720" w:equalWidth="0">
            <w:col w:w="11380"/>
          </w:cols>
          <w:noEndnote/>
        </w:sect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bookmarkStart w:id="3" w:name="page4"/>
      <w:bookmarkEnd w:id="3"/>
      <w:r>
        <w:rPr>
          <w:rFonts w:ascii="Helvetica" w:hAnsi="Helvetica" w:cs="Helvetica"/>
          <w:b/>
          <w:bCs/>
        </w:rPr>
        <w:lastRenderedPageBreak/>
        <w:t>A. RA</w:t>
      </w:r>
      <w:r>
        <w:rPr>
          <w:rFonts w:ascii="Arial" w:hAnsi="Arial" w:cs="Arial"/>
          <w:b/>
          <w:bCs/>
        </w:rPr>
        <w:t>Č</w:t>
      </w:r>
      <w:r>
        <w:rPr>
          <w:rFonts w:ascii="Helvetica" w:hAnsi="Helvetica" w:cs="Helvetica"/>
          <w:b/>
          <w:bCs/>
        </w:rPr>
        <w:t>UN PRIHODA I RASHODA - RASHODI</w:t>
      </w:r>
    </w:p>
    <w:p w:rsidR="00F02ACF" w:rsidRDefault="00F02ACF" w:rsidP="00F02ACF">
      <w:pPr>
        <w:widowControl w:val="0"/>
        <w:autoSpaceDE w:val="0"/>
        <w:autoSpaceDN w:val="0"/>
        <w:adjustRightInd w:val="0"/>
        <w:spacing w:after="0" w:line="329"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720"/>
        <w:gridCol w:w="3140"/>
        <w:gridCol w:w="1380"/>
        <w:gridCol w:w="1380"/>
        <w:gridCol w:w="1340"/>
        <w:gridCol w:w="1200"/>
        <w:gridCol w:w="480"/>
        <w:gridCol w:w="440"/>
        <w:gridCol w:w="20"/>
      </w:tblGrid>
      <w:tr w:rsidR="00F02ACF" w:rsidTr="00090907">
        <w:tblPrEx>
          <w:tblCellMar>
            <w:top w:w="0" w:type="dxa"/>
            <w:left w:w="0" w:type="dxa"/>
            <w:bottom w:w="0" w:type="dxa"/>
            <w:right w:w="0" w:type="dxa"/>
          </w:tblCellMar>
        </w:tblPrEx>
        <w:trPr>
          <w:trHeight w:val="230"/>
        </w:trPr>
        <w:tc>
          <w:tcPr>
            <w:tcW w:w="48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29" w:lineRule="exact"/>
              <w:rPr>
                <w:rFonts w:ascii="Times New Roman" w:hAnsi="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Izvršeno 2015</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Izvorni plan</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Izvršeno</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Ind.</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31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760"/>
              <w:rPr>
                <w:rFonts w:ascii="Times New Roman" w:hAnsi="Times New Roman"/>
                <w:sz w:val="24"/>
                <w:szCs w:val="24"/>
              </w:rPr>
            </w:pPr>
            <w:r>
              <w:rPr>
                <w:rFonts w:ascii="Helvetica" w:hAnsi="Helvetica" w:cs="Helvetica"/>
                <w:b/>
                <w:bCs/>
                <w:sz w:val="20"/>
                <w:szCs w:val="20"/>
              </w:rPr>
              <w:t>1</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541"/>
              <w:jc w:val="right"/>
              <w:rPr>
                <w:rFonts w:ascii="Times New Roman" w:hAnsi="Times New Roman"/>
                <w:sz w:val="24"/>
                <w:szCs w:val="24"/>
              </w:rPr>
            </w:pPr>
            <w:r>
              <w:rPr>
                <w:rFonts w:ascii="Helvetica" w:hAnsi="Helvetica" w:cs="Helvetica"/>
                <w:b/>
                <w:bCs/>
                <w:sz w:val="16"/>
                <w:szCs w:val="16"/>
              </w:rPr>
              <w:t>2</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621"/>
              <w:jc w:val="right"/>
              <w:rPr>
                <w:rFonts w:ascii="Times New Roman" w:hAnsi="Times New Roman"/>
                <w:sz w:val="24"/>
                <w:szCs w:val="24"/>
              </w:rPr>
            </w:pPr>
            <w:r>
              <w:rPr>
                <w:rFonts w:ascii="Helvetica" w:hAnsi="Helvetica" w:cs="Helvetica"/>
                <w:b/>
                <w:bCs/>
                <w:sz w:val="16"/>
                <w:szCs w:val="16"/>
              </w:rPr>
              <w:t>3</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561"/>
              <w:jc w:val="right"/>
              <w:rPr>
                <w:rFonts w:ascii="Times New Roman" w:hAnsi="Times New Roman"/>
                <w:sz w:val="24"/>
                <w:szCs w:val="24"/>
              </w:rPr>
            </w:pPr>
            <w:r>
              <w:rPr>
                <w:rFonts w:ascii="Helvetica" w:hAnsi="Helvetica" w:cs="Helvetica"/>
                <w:b/>
                <w:bCs/>
                <w:sz w:val="16"/>
                <w:szCs w:val="16"/>
              </w:rPr>
              <w:t>4</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481"/>
              <w:jc w:val="right"/>
              <w:rPr>
                <w:rFonts w:ascii="Times New Roman" w:hAnsi="Times New Roman"/>
                <w:sz w:val="24"/>
                <w:szCs w:val="24"/>
              </w:rPr>
            </w:pPr>
            <w:r>
              <w:rPr>
                <w:rFonts w:ascii="Helvetica" w:hAnsi="Helvetica" w:cs="Helvetica"/>
                <w:b/>
                <w:bCs/>
                <w:sz w:val="16"/>
                <w:szCs w:val="16"/>
              </w:rPr>
              <w:t>5</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b/>
                <w:bCs/>
                <w:sz w:val="16"/>
                <w:szCs w:val="16"/>
              </w:rPr>
              <w:t>5/2</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jc w:val="right"/>
              <w:rPr>
                <w:rFonts w:ascii="Times New Roman" w:hAnsi="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9"/>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1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3"/>
        </w:trPr>
        <w:tc>
          <w:tcPr>
            <w:tcW w:w="17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31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2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8"/>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b/>
                <w:bCs/>
                <w:sz w:val="16"/>
                <w:szCs w:val="16"/>
              </w:rPr>
              <w:t>RASHODI</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9.574.600,00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8.537.715,00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2"/>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w:t>
            </w:r>
          </w:p>
        </w:tc>
        <w:tc>
          <w:tcPr>
            <w:tcW w:w="31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b/>
                <w:bCs/>
                <w:sz w:val="16"/>
                <w:szCs w:val="16"/>
              </w:rPr>
              <w:t>RASHODI POSLOVANJA</w:t>
            </w: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5.204.100,00</w:t>
            </w:r>
          </w:p>
        </w:tc>
        <w:tc>
          <w:tcPr>
            <w:tcW w:w="1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6.074.600,00</w:t>
            </w:r>
          </w:p>
        </w:tc>
        <w:tc>
          <w:tcPr>
            <w:tcW w:w="1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6.007.512,00</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99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0"/>
        </w:trPr>
        <w:tc>
          <w:tcPr>
            <w:tcW w:w="17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1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31</w:t>
            </w:r>
          </w:p>
        </w:tc>
        <w:tc>
          <w:tcPr>
            <w:tcW w:w="3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RASHODI ZA ZAPOSLENE</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1.598.000,00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1.612.000,00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1.601.513,00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311</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Pla</w:t>
            </w:r>
            <w:r>
              <w:rPr>
                <w:rFonts w:ascii="Arial" w:hAnsi="Arial" w:cs="Arial"/>
                <w:sz w:val="16"/>
                <w:szCs w:val="16"/>
              </w:rPr>
              <w:t>ć</w:t>
            </w:r>
            <w:r>
              <w:rPr>
                <w:rFonts w:ascii="Helvetica" w:hAnsi="Helvetica" w:cs="Helvetica"/>
                <w:sz w:val="16"/>
                <w:szCs w:val="16"/>
              </w:rPr>
              <w:t>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1.277.260,00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1.278.000,00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1.274.062,00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3111</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Pla</w:t>
            </w:r>
            <w:r>
              <w:rPr>
                <w:rFonts w:ascii="Arial" w:hAnsi="Arial" w:cs="Arial"/>
                <w:sz w:val="16"/>
                <w:szCs w:val="16"/>
              </w:rPr>
              <w:t>ć</w:t>
            </w:r>
            <w:r>
              <w:rPr>
                <w:rFonts w:ascii="Helvetica" w:hAnsi="Helvetica" w:cs="Helvetica"/>
                <w:sz w:val="16"/>
                <w:szCs w:val="16"/>
              </w:rPr>
              <w:t>e za redovan rad</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1.277.260,00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1.278.000,00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1.274.062,00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312</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rashodi za zaposlene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114.000,00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121.000,00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120.446,00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3121</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rashodi za zaposlene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114.000,00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121.000,00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120.446,00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313</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Doprinosi na pla</w:t>
            </w:r>
            <w:r>
              <w:rPr>
                <w:rFonts w:ascii="Arial" w:hAnsi="Arial" w:cs="Arial"/>
                <w:sz w:val="16"/>
                <w:szCs w:val="16"/>
              </w:rPr>
              <w:t>ć</w:t>
            </w:r>
            <w:r>
              <w:rPr>
                <w:rFonts w:ascii="Helvetica" w:hAnsi="Helvetica" w:cs="Helvetica"/>
                <w:sz w:val="16"/>
                <w:szCs w:val="16"/>
              </w:rPr>
              <w:t>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206.740,00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213.000,00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207.005,00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3132</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Doprinosi za zdravstveno osiguranje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184.975,00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191.000,00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186.545,00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3133</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Doprinosi za zapošljavanje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21.765,00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20.460,00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32</w:t>
            </w:r>
          </w:p>
        </w:tc>
        <w:tc>
          <w:tcPr>
            <w:tcW w:w="3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MATERIJALNI RASHODI</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2.516.000,00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3.160.500,00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3.171.322,00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321</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Naknade troškova zaposlenima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85.400,00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77.400,00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60.743,00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3211</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Službena putovanja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34.000,00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29.000,00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3212</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Naknade za prijevoz, za rad na terenu i</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19.200,00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19.200,00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17.417,00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odvojeni život</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80"/>
              <w:jc w:val="right"/>
              <w:rPr>
                <w:rFonts w:ascii="Times New Roman" w:hAnsi="Times New Roman"/>
                <w:sz w:val="24"/>
                <w:szCs w:val="24"/>
              </w:rPr>
            </w:pPr>
            <w:r>
              <w:rPr>
                <w:rFonts w:ascii="Helvetica" w:hAnsi="Helvetica" w:cs="Helvetica"/>
                <w:sz w:val="16"/>
                <w:szCs w:val="16"/>
              </w:rPr>
              <w:t>3213</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80"/>
              <w:rPr>
                <w:rFonts w:ascii="Times New Roman" w:hAnsi="Times New Roman"/>
                <w:sz w:val="24"/>
                <w:szCs w:val="24"/>
              </w:rPr>
            </w:pPr>
            <w:r>
              <w:rPr>
                <w:rFonts w:ascii="Helvetica" w:hAnsi="Helvetica" w:cs="Helvetica"/>
                <w:sz w:val="16"/>
                <w:szCs w:val="16"/>
              </w:rPr>
              <w:t>Stru</w:t>
            </w:r>
            <w:r>
              <w:rPr>
                <w:rFonts w:ascii="Arial" w:hAnsi="Arial" w:cs="Arial"/>
                <w:sz w:val="16"/>
                <w:szCs w:val="16"/>
              </w:rPr>
              <w:t>č</w:t>
            </w:r>
            <w:r>
              <w:rPr>
                <w:rFonts w:ascii="Helvetica" w:hAnsi="Helvetica" w:cs="Helvetica"/>
                <w:sz w:val="16"/>
                <w:szCs w:val="16"/>
              </w:rPr>
              <w:t>no usavršavanje zaposlenika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18.200,00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15.200,00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6.699,00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jc w:val="right"/>
              <w:rPr>
                <w:rFonts w:ascii="Times New Roman" w:hAnsi="Times New Roman"/>
                <w:sz w:val="24"/>
                <w:szCs w:val="24"/>
              </w:rPr>
            </w:pPr>
            <w:r>
              <w:rPr>
                <w:rFonts w:ascii="Helvetica" w:hAnsi="Helvetica" w:cs="Helvetica"/>
                <w:sz w:val="16"/>
                <w:szCs w:val="16"/>
              </w:rPr>
              <w:t>44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3214</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Ostale naknade troškova zaposlenima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13.622,00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322</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Rashodi za materijal i energiju</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758.500,00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852.500,00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868.864,00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3221</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6"/>
                <w:sz w:val="16"/>
                <w:szCs w:val="16"/>
              </w:rPr>
              <w:t>Uredski materijal i ostali materijalni rashodi</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133.500,00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142.500,00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167.290,00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117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3222</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Materijal i sirovine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152.214,00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117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3223</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Energija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357.000,00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362.000,00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337.304,00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3224</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Materijal i dijelovi za teku</w:t>
            </w:r>
            <w:r>
              <w:rPr>
                <w:rFonts w:ascii="Arial" w:hAnsi="Arial" w:cs="Arial"/>
                <w:sz w:val="16"/>
                <w:szCs w:val="16"/>
              </w:rPr>
              <w:t>ć</w:t>
            </w:r>
            <w:r>
              <w:rPr>
                <w:rFonts w:ascii="Helvetica" w:hAnsi="Helvetica" w:cs="Helvetica"/>
                <w:sz w:val="16"/>
                <w:szCs w:val="16"/>
              </w:rPr>
              <w:t>e i investicijsko</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192.000,00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178.082,00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održavanje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3225</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Sitni inventar i auto gume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31.539,00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137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3227</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Službena,radna i zaštitna odje</w:t>
            </w:r>
            <w:r>
              <w:rPr>
                <w:rFonts w:ascii="Arial" w:hAnsi="Arial" w:cs="Arial"/>
                <w:sz w:val="16"/>
                <w:szCs w:val="16"/>
              </w:rPr>
              <w:t>ć</w:t>
            </w:r>
            <w:r>
              <w:rPr>
                <w:rFonts w:ascii="Helvetica" w:hAnsi="Helvetica" w:cs="Helvetica"/>
                <w:sz w:val="16"/>
                <w:szCs w:val="16"/>
              </w:rPr>
              <w:t>a i obu</w:t>
            </w:r>
            <w:r>
              <w:rPr>
                <w:rFonts w:ascii="Arial" w:hAnsi="Arial" w:cs="Arial"/>
                <w:sz w:val="16"/>
                <w:szCs w:val="16"/>
              </w:rPr>
              <w:t>ć</w:t>
            </w:r>
            <w:r>
              <w:rPr>
                <w:rFonts w:ascii="Helvetica" w:hAnsi="Helvetica" w:cs="Helvetica"/>
                <w:sz w:val="16"/>
                <w:szCs w:val="16"/>
              </w:rPr>
              <w:t>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2.435,00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323</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Rashodi za usluge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1.487.300,00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1.970.300,00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1.985.870,00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3231</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Usluge telefona, pošte i prijevoza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73.200,00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76.200,00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61.211,00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3232</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8"/>
                <w:sz w:val="16"/>
                <w:szCs w:val="16"/>
              </w:rPr>
              <w:t>Usluge teku</w:t>
            </w:r>
            <w:r>
              <w:rPr>
                <w:rFonts w:ascii="Arial" w:hAnsi="Arial" w:cs="Arial"/>
                <w:w w:val="98"/>
                <w:sz w:val="16"/>
                <w:szCs w:val="16"/>
              </w:rPr>
              <w:t>ć</w:t>
            </w:r>
            <w:r>
              <w:rPr>
                <w:rFonts w:ascii="Helvetica" w:hAnsi="Helvetica" w:cs="Helvetica"/>
                <w:w w:val="98"/>
                <w:sz w:val="16"/>
                <w:szCs w:val="16"/>
              </w:rPr>
              <w:t>eg i investicijskog održavanja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483.000,00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671.500,00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778.461,00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116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3233</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Usluge promidžbe i informiranja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11.943,00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66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3234</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Komunalne usluge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592.600,00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694.100,00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660.521,00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3236</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Zdravstvene i veterinarske usluge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19.000,00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19.000,00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15.307,00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3237</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Intelektualne i osobne usluge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145.000,00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283.550,00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3238</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Ra</w:t>
            </w:r>
            <w:r>
              <w:rPr>
                <w:rFonts w:ascii="Arial" w:hAnsi="Arial" w:cs="Arial"/>
                <w:sz w:val="16"/>
                <w:szCs w:val="16"/>
              </w:rPr>
              <w:t>č</w:t>
            </w:r>
            <w:r>
              <w:rPr>
                <w:rFonts w:ascii="Helvetica" w:hAnsi="Helvetica" w:cs="Helvetica"/>
                <w:sz w:val="16"/>
                <w:szCs w:val="16"/>
              </w:rPr>
              <w:t>unalne usluge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26.000,00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64.520,00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3239</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Ostale usluge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130.500,00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125.500,00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110.357,00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329</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nespomenuti rashodi poslovanja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184.800,00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260.300,00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255.845,00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3291</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Naknade za rad predstavni</w:t>
            </w:r>
            <w:r>
              <w:rPr>
                <w:rFonts w:ascii="Arial" w:hAnsi="Arial" w:cs="Arial"/>
                <w:sz w:val="16"/>
                <w:szCs w:val="16"/>
              </w:rPr>
              <w:t>č</w:t>
            </w:r>
            <w:r>
              <w:rPr>
                <w:rFonts w:ascii="Helvetica" w:hAnsi="Helvetica" w:cs="Helvetica"/>
                <w:sz w:val="16"/>
                <w:szCs w:val="16"/>
              </w:rPr>
              <w:t>kih i izvršnih</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863,00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tijela, povjerensta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3292</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Premije osiguranja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15.159,00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61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3293</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Reprezentacija</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131.000,00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124.500,00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141.180,00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113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80"/>
              <w:jc w:val="right"/>
              <w:rPr>
                <w:rFonts w:ascii="Times New Roman" w:hAnsi="Times New Roman"/>
                <w:sz w:val="24"/>
                <w:szCs w:val="24"/>
              </w:rPr>
            </w:pPr>
            <w:r>
              <w:rPr>
                <w:rFonts w:ascii="Helvetica" w:hAnsi="Helvetica" w:cs="Helvetica"/>
                <w:sz w:val="16"/>
                <w:szCs w:val="16"/>
              </w:rPr>
              <w:t>3294</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80"/>
              <w:rPr>
                <w:rFonts w:ascii="Times New Roman" w:hAnsi="Times New Roman"/>
                <w:sz w:val="24"/>
                <w:szCs w:val="24"/>
              </w:rPr>
            </w:pPr>
            <w:r>
              <w:rPr>
                <w:rFonts w:ascii="Arial" w:hAnsi="Arial" w:cs="Arial"/>
                <w:sz w:val="16"/>
                <w:szCs w:val="16"/>
              </w:rPr>
              <w:t>Č</w:t>
            </w:r>
            <w:r>
              <w:rPr>
                <w:rFonts w:ascii="Helvetica" w:hAnsi="Helvetica" w:cs="Helvetica"/>
                <w:sz w:val="16"/>
                <w:szCs w:val="16"/>
              </w:rPr>
              <w:t>lanarine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500,00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500,00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80"/>
              <w:jc w:val="right"/>
              <w:rPr>
                <w:rFonts w:ascii="Times New Roman" w:hAnsi="Times New Roman"/>
                <w:sz w:val="24"/>
                <w:szCs w:val="24"/>
              </w:rPr>
            </w:pPr>
            <w:r>
              <w:rPr>
                <w:rFonts w:ascii="Helvetica" w:hAnsi="Helvetica" w:cs="Helvetica"/>
                <w:sz w:val="16"/>
                <w:szCs w:val="16"/>
              </w:rPr>
              <w:t>3295</w:t>
            </w:r>
          </w:p>
        </w:tc>
        <w:tc>
          <w:tcPr>
            <w:tcW w:w="3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80"/>
              <w:rPr>
                <w:rFonts w:ascii="Times New Roman" w:hAnsi="Times New Roman"/>
                <w:sz w:val="24"/>
                <w:szCs w:val="24"/>
              </w:rPr>
            </w:pPr>
            <w:r>
              <w:rPr>
                <w:rFonts w:ascii="Helvetica" w:hAnsi="Helvetica" w:cs="Helvetica"/>
                <w:sz w:val="16"/>
                <w:szCs w:val="16"/>
              </w:rPr>
              <w:t>Pristojbe i naknade</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14.300,00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60.300,00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56.897,00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436" w:right="720" w:bottom="1060" w:left="100" w:header="720" w:footer="720" w:gutter="0"/>
          <w:cols w:space="720" w:equalWidth="0">
            <w:col w:w="11080"/>
          </w:cols>
          <w:noEndnote/>
        </w:sectPr>
      </w:pPr>
      <w:r>
        <w:rPr>
          <w:noProof/>
          <w:lang w:eastAsia="hr-HR"/>
        </w:rPr>
        <mc:AlternateContent>
          <mc:Choice Requires="wps">
            <w:drawing>
              <wp:anchor distT="0" distB="0" distL="114300" distR="114300" simplePos="0" relativeHeight="251722752" behindDoc="1" locked="0" layoutInCell="0" allowOverlap="1">
                <wp:simplePos x="0" y="0"/>
                <wp:positionH relativeFrom="column">
                  <wp:posOffset>12700</wp:posOffset>
                </wp:positionH>
                <wp:positionV relativeFrom="paragraph">
                  <wp:posOffset>285750</wp:posOffset>
                </wp:positionV>
                <wp:extent cx="7195820" cy="0"/>
                <wp:effectExtent l="9525" t="11430" r="5080" b="7620"/>
                <wp:wrapNone/>
                <wp:docPr id="626" name="Straight Connector 6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626" o:spid="_x0000_s1026" style="position:absolute;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2.5pt" to="567.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" o:allowincell="f" strokeweight=".24pt"/>
            </w:pict>
          </mc:Fallback>
        </mc:AlternateContent>
      </w:r>
      <w:r>
        <w:rPr>
          <w:noProof/>
          <w:lang w:eastAsia="hr-HR"/>
        </w:rPr>
        <w:drawing>
          <wp:anchor distT="0" distB="0" distL="114300" distR="114300" simplePos="0" relativeHeight="251723776" behindDoc="1" locked="0" layoutInCell="0" allowOverlap="1">
            <wp:simplePos x="0" y="0"/>
            <wp:positionH relativeFrom="column">
              <wp:posOffset>3810</wp:posOffset>
            </wp:positionH>
            <wp:positionV relativeFrom="paragraph">
              <wp:posOffset>-8014335</wp:posOffset>
            </wp:positionV>
            <wp:extent cx="7031990" cy="3175"/>
            <wp:effectExtent l="0" t="0" r="0" b="0"/>
            <wp:wrapNone/>
            <wp:docPr id="625" name="Picture 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4800" behindDoc="1" locked="0" layoutInCell="0" allowOverlap="1">
            <wp:simplePos x="0" y="0"/>
            <wp:positionH relativeFrom="column">
              <wp:posOffset>3810</wp:posOffset>
            </wp:positionH>
            <wp:positionV relativeFrom="paragraph">
              <wp:posOffset>-7794625</wp:posOffset>
            </wp:positionV>
            <wp:extent cx="7031990" cy="3175"/>
            <wp:effectExtent l="0" t="0" r="0" b="0"/>
            <wp:wrapNone/>
            <wp:docPr id="624" name="Picture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5824" behindDoc="1" locked="0" layoutInCell="0" allowOverlap="1">
            <wp:simplePos x="0" y="0"/>
            <wp:positionH relativeFrom="column">
              <wp:posOffset>3810</wp:posOffset>
            </wp:positionH>
            <wp:positionV relativeFrom="paragraph">
              <wp:posOffset>-7572375</wp:posOffset>
            </wp:positionV>
            <wp:extent cx="7031990" cy="3175"/>
            <wp:effectExtent l="0" t="0" r="0" b="0"/>
            <wp:wrapNone/>
            <wp:docPr id="623" name="Picture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6848" behindDoc="1" locked="0" layoutInCell="0" allowOverlap="1">
            <wp:simplePos x="0" y="0"/>
            <wp:positionH relativeFrom="column">
              <wp:posOffset>3810</wp:posOffset>
            </wp:positionH>
            <wp:positionV relativeFrom="paragraph">
              <wp:posOffset>-7352665</wp:posOffset>
            </wp:positionV>
            <wp:extent cx="7031990" cy="3175"/>
            <wp:effectExtent l="0" t="0" r="0" b="0"/>
            <wp:wrapNone/>
            <wp:docPr id="622" name="Picture 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7872" behindDoc="1" locked="0" layoutInCell="0" allowOverlap="1">
            <wp:simplePos x="0" y="0"/>
            <wp:positionH relativeFrom="column">
              <wp:posOffset>3810</wp:posOffset>
            </wp:positionH>
            <wp:positionV relativeFrom="paragraph">
              <wp:posOffset>-7133590</wp:posOffset>
            </wp:positionV>
            <wp:extent cx="7031990" cy="3175"/>
            <wp:effectExtent l="0" t="0" r="0" b="0"/>
            <wp:wrapNone/>
            <wp:docPr id="621" name="Picture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8896" behindDoc="1" locked="0" layoutInCell="0" allowOverlap="1">
            <wp:simplePos x="0" y="0"/>
            <wp:positionH relativeFrom="column">
              <wp:posOffset>3810</wp:posOffset>
            </wp:positionH>
            <wp:positionV relativeFrom="paragraph">
              <wp:posOffset>-6913880</wp:posOffset>
            </wp:positionV>
            <wp:extent cx="7031990" cy="3175"/>
            <wp:effectExtent l="0" t="0" r="0" b="0"/>
            <wp:wrapNone/>
            <wp:docPr id="620" name="Picture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9920" behindDoc="1" locked="0" layoutInCell="0" allowOverlap="1">
            <wp:simplePos x="0" y="0"/>
            <wp:positionH relativeFrom="column">
              <wp:posOffset>3810</wp:posOffset>
            </wp:positionH>
            <wp:positionV relativeFrom="paragraph">
              <wp:posOffset>-6694805</wp:posOffset>
            </wp:positionV>
            <wp:extent cx="7031990" cy="3175"/>
            <wp:effectExtent l="0" t="0" r="0" b="0"/>
            <wp:wrapNone/>
            <wp:docPr id="619" name="Picture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0944" behindDoc="1" locked="0" layoutInCell="0" allowOverlap="1">
            <wp:simplePos x="0" y="0"/>
            <wp:positionH relativeFrom="column">
              <wp:posOffset>3810</wp:posOffset>
            </wp:positionH>
            <wp:positionV relativeFrom="paragraph">
              <wp:posOffset>-6475095</wp:posOffset>
            </wp:positionV>
            <wp:extent cx="7031990" cy="3175"/>
            <wp:effectExtent l="0" t="0" r="0" b="0"/>
            <wp:wrapNone/>
            <wp:docPr id="618" name="Picture 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1968" behindDoc="1" locked="0" layoutInCell="0" allowOverlap="1">
            <wp:simplePos x="0" y="0"/>
            <wp:positionH relativeFrom="column">
              <wp:posOffset>3810</wp:posOffset>
            </wp:positionH>
            <wp:positionV relativeFrom="paragraph">
              <wp:posOffset>-6255385</wp:posOffset>
            </wp:positionV>
            <wp:extent cx="7031990" cy="3175"/>
            <wp:effectExtent l="0" t="0" r="0" b="0"/>
            <wp:wrapNone/>
            <wp:docPr id="617" name="Picture 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2992" behindDoc="1" locked="0" layoutInCell="0" allowOverlap="1">
            <wp:simplePos x="0" y="0"/>
            <wp:positionH relativeFrom="column">
              <wp:posOffset>3810</wp:posOffset>
            </wp:positionH>
            <wp:positionV relativeFrom="paragraph">
              <wp:posOffset>-6036310</wp:posOffset>
            </wp:positionV>
            <wp:extent cx="7031990" cy="3175"/>
            <wp:effectExtent l="0" t="0" r="0" b="0"/>
            <wp:wrapNone/>
            <wp:docPr id="616" name="Picture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4016" behindDoc="1" locked="0" layoutInCell="0" allowOverlap="1">
            <wp:simplePos x="0" y="0"/>
            <wp:positionH relativeFrom="column">
              <wp:posOffset>3810</wp:posOffset>
            </wp:positionH>
            <wp:positionV relativeFrom="paragraph">
              <wp:posOffset>-5816600</wp:posOffset>
            </wp:positionV>
            <wp:extent cx="7031990" cy="3175"/>
            <wp:effectExtent l="0" t="0" r="0" b="0"/>
            <wp:wrapNone/>
            <wp:docPr id="615" name="Picture 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5040" behindDoc="1" locked="0" layoutInCell="0" allowOverlap="1">
            <wp:simplePos x="0" y="0"/>
            <wp:positionH relativeFrom="column">
              <wp:posOffset>3810</wp:posOffset>
            </wp:positionH>
            <wp:positionV relativeFrom="paragraph">
              <wp:posOffset>-5594350</wp:posOffset>
            </wp:positionV>
            <wp:extent cx="7031990" cy="3175"/>
            <wp:effectExtent l="0" t="0" r="0" b="0"/>
            <wp:wrapNone/>
            <wp:docPr id="614" name="Picture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6064" behindDoc="1" locked="0" layoutInCell="0" allowOverlap="1">
            <wp:simplePos x="0" y="0"/>
            <wp:positionH relativeFrom="column">
              <wp:posOffset>3810</wp:posOffset>
            </wp:positionH>
            <wp:positionV relativeFrom="paragraph">
              <wp:posOffset>-5320030</wp:posOffset>
            </wp:positionV>
            <wp:extent cx="7031990" cy="3175"/>
            <wp:effectExtent l="0" t="0" r="0" b="0"/>
            <wp:wrapNone/>
            <wp:docPr id="613" name="Picture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7088" behindDoc="1" locked="0" layoutInCell="0" allowOverlap="1">
            <wp:simplePos x="0" y="0"/>
            <wp:positionH relativeFrom="column">
              <wp:posOffset>3810</wp:posOffset>
            </wp:positionH>
            <wp:positionV relativeFrom="paragraph">
              <wp:posOffset>-5100320</wp:posOffset>
            </wp:positionV>
            <wp:extent cx="7031990" cy="3175"/>
            <wp:effectExtent l="0" t="0" r="0" b="0"/>
            <wp:wrapNone/>
            <wp:docPr id="612" name="Picture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8112" behindDoc="1" locked="0" layoutInCell="0" allowOverlap="1">
            <wp:simplePos x="0" y="0"/>
            <wp:positionH relativeFrom="column">
              <wp:posOffset>3810</wp:posOffset>
            </wp:positionH>
            <wp:positionV relativeFrom="paragraph">
              <wp:posOffset>-4881245</wp:posOffset>
            </wp:positionV>
            <wp:extent cx="7031990" cy="3175"/>
            <wp:effectExtent l="0" t="0" r="0" b="0"/>
            <wp:wrapNone/>
            <wp:docPr id="611" name="Picture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9136" behindDoc="1" locked="0" layoutInCell="0" allowOverlap="1">
            <wp:simplePos x="0" y="0"/>
            <wp:positionH relativeFrom="column">
              <wp:posOffset>3810</wp:posOffset>
            </wp:positionH>
            <wp:positionV relativeFrom="paragraph">
              <wp:posOffset>-4661535</wp:posOffset>
            </wp:positionV>
            <wp:extent cx="7031990" cy="3175"/>
            <wp:effectExtent l="0" t="0" r="0" b="0"/>
            <wp:wrapNone/>
            <wp:docPr id="610" name="Picture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0160" behindDoc="1" locked="0" layoutInCell="0" allowOverlap="1">
            <wp:simplePos x="0" y="0"/>
            <wp:positionH relativeFrom="column">
              <wp:posOffset>3810</wp:posOffset>
            </wp:positionH>
            <wp:positionV relativeFrom="paragraph">
              <wp:posOffset>-4441825</wp:posOffset>
            </wp:positionV>
            <wp:extent cx="7031990" cy="3175"/>
            <wp:effectExtent l="0" t="0" r="0" b="0"/>
            <wp:wrapNone/>
            <wp:docPr id="609" name="Picture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1184" behindDoc="1" locked="0" layoutInCell="0" allowOverlap="1">
            <wp:simplePos x="0" y="0"/>
            <wp:positionH relativeFrom="column">
              <wp:posOffset>3810</wp:posOffset>
            </wp:positionH>
            <wp:positionV relativeFrom="paragraph">
              <wp:posOffset>-4222750</wp:posOffset>
            </wp:positionV>
            <wp:extent cx="7031990" cy="3175"/>
            <wp:effectExtent l="0" t="0" r="0" b="0"/>
            <wp:wrapNone/>
            <wp:docPr id="608" name="Picture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2208" behindDoc="1" locked="0" layoutInCell="0" allowOverlap="1">
            <wp:simplePos x="0" y="0"/>
            <wp:positionH relativeFrom="column">
              <wp:posOffset>3810</wp:posOffset>
            </wp:positionH>
            <wp:positionV relativeFrom="paragraph">
              <wp:posOffset>-3999865</wp:posOffset>
            </wp:positionV>
            <wp:extent cx="7031990" cy="3175"/>
            <wp:effectExtent l="0" t="0" r="0" b="0"/>
            <wp:wrapNone/>
            <wp:docPr id="607" name="Picture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3232" behindDoc="1" locked="0" layoutInCell="0" allowOverlap="1">
            <wp:simplePos x="0" y="0"/>
            <wp:positionH relativeFrom="column">
              <wp:posOffset>3810</wp:posOffset>
            </wp:positionH>
            <wp:positionV relativeFrom="paragraph">
              <wp:posOffset>-3725545</wp:posOffset>
            </wp:positionV>
            <wp:extent cx="7031990" cy="3175"/>
            <wp:effectExtent l="0" t="0" r="0" b="0"/>
            <wp:wrapNone/>
            <wp:docPr id="606" name="Picture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4256" behindDoc="1" locked="0" layoutInCell="0" allowOverlap="1">
            <wp:simplePos x="0" y="0"/>
            <wp:positionH relativeFrom="column">
              <wp:posOffset>3810</wp:posOffset>
            </wp:positionH>
            <wp:positionV relativeFrom="paragraph">
              <wp:posOffset>-3506470</wp:posOffset>
            </wp:positionV>
            <wp:extent cx="7031990" cy="3175"/>
            <wp:effectExtent l="0" t="0" r="0" b="0"/>
            <wp:wrapNone/>
            <wp:docPr id="605" name="Picture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5280" behindDoc="1" locked="0" layoutInCell="0" allowOverlap="1">
            <wp:simplePos x="0" y="0"/>
            <wp:positionH relativeFrom="column">
              <wp:posOffset>3810</wp:posOffset>
            </wp:positionH>
            <wp:positionV relativeFrom="paragraph">
              <wp:posOffset>-3286760</wp:posOffset>
            </wp:positionV>
            <wp:extent cx="7031990" cy="3175"/>
            <wp:effectExtent l="0" t="0" r="0" b="0"/>
            <wp:wrapNone/>
            <wp:docPr id="604" name="Picture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6304" behindDoc="1" locked="0" layoutInCell="0" allowOverlap="1">
            <wp:simplePos x="0" y="0"/>
            <wp:positionH relativeFrom="column">
              <wp:posOffset>3810</wp:posOffset>
            </wp:positionH>
            <wp:positionV relativeFrom="paragraph">
              <wp:posOffset>-3067685</wp:posOffset>
            </wp:positionV>
            <wp:extent cx="7031990" cy="3175"/>
            <wp:effectExtent l="0" t="0" r="0" b="0"/>
            <wp:wrapNone/>
            <wp:docPr id="603" name="Picture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7328" behindDoc="1" locked="0" layoutInCell="0" allowOverlap="1">
            <wp:simplePos x="0" y="0"/>
            <wp:positionH relativeFrom="column">
              <wp:posOffset>3810</wp:posOffset>
            </wp:positionH>
            <wp:positionV relativeFrom="paragraph">
              <wp:posOffset>-2847975</wp:posOffset>
            </wp:positionV>
            <wp:extent cx="7031990" cy="3175"/>
            <wp:effectExtent l="0" t="0" r="0" b="0"/>
            <wp:wrapNone/>
            <wp:docPr id="602" name="Pictur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8352" behindDoc="1" locked="0" layoutInCell="0" allowOverlap="1">
            <wp:simplePos x="0" y="0"/>
            <wp:positionH relativeFrom="column">
              <wp:posOffset>3810</wp:posOffset>
            </wp:positionH>
            <wp:positionV relativeFrom="paragraph">
              <wp:posOffset>-2625725</wp:posOffset>
            </wp:positionV>
            <wp:extent cx="7031990" cy="3175"/>
            <wp:effectExtent l="0" t="0" r="0" b="0"/>
            <wp:wrapNone/>
            <wp:docPr id="601" name="Pict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9376" behindDoc="1" locked="0" layoutInCell="0" allowOverlap="1">
            <wp:simplePos x="0" y="0"/>
            <wp:positionH relativeFrom="column">
              <wp:posOffset>3810</wp:posOffset>
            </wp:positionH>
            <wp:positionV relativeFrom="paragraph">
              <wp:posOffset>-2406015</wp:posOffset>
            </wp:positionV>
            <wp:extent cx="7031990" cy="3175"/>
            <wp:effectExtent l="0" t="0" r="0" b="0"/>
            <wp:wrapNone/>
            <wp:docPr id="600" name="Picture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0400" behindDoc="1" locked="0" layoutInCell="0" allowOverlap="1">
            <wp:simplePos x="0" y="0"/>
            <wp:positionH relativeFrom="column">
              <wp:posOffset>3810</wp:posOffset>
            </wp:positionH>
            <wp:positionV relativeFrom="paragraph">
              <wp:posOffset>-2186305</wp:posOffset>
            </wp:positionV>
            <wp:extent cx="7031990" cy="3175"/>
            <wp:effectExtent l="0" t="0" r="0" b="0"/>
            <wp:wrapNone/>
            <wp:docPr id="599" name="Picture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1424" behindDoc="1" locked="0" layoutInCell="0" allowOverlap="1">
            <wp:simplePos x="0" y="0"/>
            <wp:positionH relativeFrom="column">
              <wp:posOffset>3810</wp:posOffset>
            </wp:positionH>
            <wp:positionV relativeFrom="paragraph">
              <wp:posOffset>-1967230</wp:posOffset>
            </wp:positionV>
            <wp:extent cx="7031990" cy="3175"/>
            <wp:effectExtent l="0" t="0" r="0" b="0"/>
            <wp:wrapNone/>
            <wp:docPr id="598" name="Picture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2448" behindDoc="1" locked="0" layoutInCell="0" allowOverlap="1">
            <wp:simplePos x="0" y="0"/>
            <wp:positionH relativeFrom="column">
              <wp:posOffset>3810</wp:posOffset>
            </wp:positionH>
            <wp:positionV relativeFrom="paragraph">
              <wp:posOffset>-1747520</wp:posOffset>
            </wp:positionV>
            <wp:extent cx="7031990" cy="3175"/>
            <wp:effectExtent l="0" t="0" r="0" b="0"/>
            <wp:wrapNone/>
            <wp:docPr id="597" name="Picture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3472" behindDoc="1" locked="0" layoutInCell="0" allowOverlap="1">
            <wp:simplePos x="0" y="0"/>
            <wp:positionH relativeFrom="column">
              <wp:posOffset>3810</wp:posOffset>
            </wp:positionH>
            <wp:positionV relativeFrom="paragraph">
              <wp:posOffset>-1528445</wp:posOffset>
            </wp:positionV>
            <wp:extent cx="7031990" cy="3175"/>
            <wp:effectExtent l="0" t="0" r="0" b="0"/>
            <wp:wrapNone/>
            <wp:docPr id="596" name="Picture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4496" behindDoc="1" locked="0" layoutInCell="0" allowOverlap="1">
            <wp:simplePos x="0" y="0"/>
            <wp:positionH relativeFrom="column">
              <wp:posOffset>3810</wp:posOffset>
            </wp:positionH>
            <wp:positionV relativeFrom="paragraph">
              <wp:posOffset>-1308735</wp:posOffset>
            </wp:positionV>
            <wp:extent cx="7031990" cy="3175"/>
            <wp:effectExtent l="0" t="0" r="0" b="0"/>
            <wp:wrapNone/>
            <wp:docPr id="595" name="Picture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5520" behindDoc="1" locked="0" layoutInCell="0" allowOverlap="1">
            <wp:simplePos x="0" y="0"/>
            <wp:positionH relativeFrom="column">
              <wp:posOffset>3810</wp:posOffset>
            </wp:positionH>
            <wp:positionV relativeFrom="paragraph">
              <wp:posOffset>-1089025</wp:posOffset>
            </wp:positionV>
            <wp:extent cx="7031990" cy="3175"/>
            <wp:effectExtent l="0" t="0" r="0" b="0"/>
            <wp:wrapNone/>
            <wp:docPr id="594" name="Picture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6544" behindDoc="1" locked="0" layoutInCell="0" allowOverlap="1">
            <wp:simplePos x="0" y="0"/>
            <wp:positionH relativeFrom="column">
              <wp:posOffset>3810</wp:posOffset>
            </wp:positionH>
            <wp:positionV relativeFrom="paragraph">
              <wp:posOffset>-812165</wp:posOffset>
            </wp:positionV>
            <wp:extent cx="7031990" cy="3175"/>
            <wp:effectExtent l="0" t="0" r="0" b="0"/>
            <wp:wrapNone/>
            <wp:docPr id="593" name="Picture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7568" behindDoc="1" locked="0" layoutInCell="0" allowOverlap="1">
            <wp:simplePos x="0" y="0"/>
            <wp:positionH relativeFrom="column">
              <wp:posOffset>3810</wp:posOffset>
            </wp:positionH>
            <wp:positionV relativeFrom="paragraph">
              <wp:posOffset>-592455</wp:posOffset>
            </wp:positionV>
            <wp:extent cx="7031990" cy="3175"/>
            <wp:effectExtent l="0" t="0" r="0" b="0"/>
            <wp:wrapNone/>
            <wp:docPr id="592" name="Picture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8592" behindDoc="1" locked="0" layoutInCell="0" allowOverlap="1">
            <wp:simplePos x="0" y="0"/>
            <wp:positionH relativeFrom="column">
              <wp:posOffset>3810</wp:posOffset>
            </wp:positionH>
            <wp:positionV relativeFrom="paragraph">
              <wp:posOffset>-372745</wp:posOffset>
            </wp:positionV>
            <wp:extent cx="7031990" cy="3175"/>
            <wp:effectExtent l="0" t="0" r="0" b="0"/>
            <wp:wrapNone/>
            <wp:docPr id="591" name="Picture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9616" behindDoc="1" locked="0" layoutInCell="0" allowOverlap="1">
            <wp:simplePos x="0" y="0"/>
            <wp:positionH relativeFrom="column">
              <wp:posOffset>3810</wp:posOffset>
            </wp:positionH>
            <wp:positionV relativeFrom="paragraph">
              <wp:posOffset>-153670</wp:posOffset>
            </wp:positionV>
            <wp:extent cx="7031990" cy="3175"/>
            <wp:effectExtent l="0" t="0" r="0" b="0"/>
            <wp:wrapNone/>
            <wp:docPr id="590" name="Picture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0640" behindDoc="1" locked="0" layoutInCell="0" allowOverlap="1">
            <wp:simplePos x="0" y="0"/>
            <wp:positionH relativeFrom="column">
              <wp:posOffset>3810</wp:posOffset>
            </wp:positionH>
            <wp:positionV relativeFrom="paragraph">
              <wp:posOffset>65405</wp:posOffset>
            </wp:positionV>
            <wp:extent cx="7031990" cy="3175"/>
            <wp:effectExtent l="0" t="0" r="0" b="0"/>
            <wp:wrapNone/>
            <wp:docPr id="589" name="Picture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313" w:lineRule="exact"/>
        <w:rPr>
          <w:rFonts w:ascii="Times New Roman" w:hAnsi="Times New Roman"/>
          <w:sz w:val="24"/>
          <w:szCs w:val="24"/>
        </w:rPr>
      </w:pPr>
    </w:p>
    <w:p w:rsidR="00F02ACF" w:rsidRDefault="00F02ACF" w:rsidP="00F02ACF">
      <w:pPr>
        <w:widowControl w:val="0"/>
        <w:tabs>
          <w:tab w:val="left" w:pos="1096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4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436" w:right="420" w:bottom="1060" w:left="100" w:header="720" w:footer="720" w:gutter="0"/>
          <w:cols w:space="720" w:equalWidth="0">
            <w:col w:w="11380"/>
          </w:cols>
          <w:noEndnote/>
        </w:sect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bookmarkStart w:id="4" w:name="page5"/>
      <w:bookmarkEnd w:id="4"/>
      <w:r>
        <w:rPr>
          <w:rFonts w:ascii="Helvetica" w:hAnsi="Helvetica" w:cs="Helvetica"/>
          <w:b/>
          <w:bCs/>
        </w:rPr>
        <w:lastRenderedPageBreak/>
        <w:t>A. RA</w:t>
      </w:r>
      <w:r>
        <w:rPr>
          <w:rFonts w:ascii="Arial" w:hAnsi="Arial" w:cs="Arial"/>
          <w:b/>
          <w:bCs/>
        </w:rPr>
        <w:t>Č</w:t>
      </w:r>
      <w:r>
        <w:rPr>
          <w:rFonts w:ascii="Helvetica" w:hAnsi="Helvetica" w:cs="Helvetica"/>
          <w:b/>
          <w:bCs/>
        </w:rPr>
        <w:t>UN PRIHODA I RASHODA - RASHODI</w:t>
      </w:r>
    </w:p>
    <w:p w:rsidR="00F02ACF" w:rsidRDefault="00F02ACF" w:rsidP="00F02ACF">
      <w:pPr>
        <w:widowControl w:val="0"/>
        <w:autoSpaceDE w:val="0"/>
        <w:autoSpaceDN w:val="0"/>
        <w:adjustRightInd w:val="0"/>
        <w:spacing w:after="0" w:line="51"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720"/>
        <w:gridCol w:w="3180"/>
        <w:gridCol w:w="360"/>
        <w:gridCol w:w="980"/>
        <w:gridCol w:w="1380"/>
        <w:gridCol w:w="1340"/>
        <w:gridCol w:w="1200"/>
        <w:gridCol w:w="480"/>
        <w:gridCol w:w="440"/>
        <w:gridCol w:w="20"/>
      </w:tblGrid>
      <w:tr w:rsidR="00F02ACF" w:rsidTr="00090907">
        <w:tblPrEx>
          <w:tblCellMar>
            <w:top w:w="0" w:type="dxa"/>
            <w:left w:w="0" w:type="dxa"/>
            <w:bottom w:w="0" w:type="dxa"/>
            <w:right w:w="0" w:type="dxa"/>
          </w:tblCellMar>
        </w:tblPrEx>
        <w:trPr>
          <w:trHeight w:val="230"/>
        </w:trPr>
        <w:tc>
          <w:tcPr>
            <w:tcW w:w="49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29" w:lineRule="exact"/>
              <w:rPr>
                <w:rFonts w:ascii="Times New Roman" w:hAnsi="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3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w w:val="99"/>
                <w:sz w:val="16"/>
                <w:szCs w:val="16"/>
              </w:rPr>
              <w:t>Izvršeno 2015</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Izvorni plan</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Izvršeno</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Ind.</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31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760"/>
              <w:rPr>
                <w:rFonts w:ascii="Times New Roman" w:hAnsi="Times New Roman"/>
                <w:sz w:val="24"/>
                <w:szCs w:val="24"/>
              </w:rPr>
            </w:pPr>
            <w:r>
              <w:rPr>
                <w:rFonts w:ascii="Helvetica" w:hAnsi="Helvetica" w:cs="Helvetica"/>
                <w:b/>
                <w:bCs/>
                <w:sz w:val="20"/>
                <w:szCs w:val="20"/>
              </w:rPr>
              <w:t>1</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541"/>
              <w:jc w:val="right"/>
              <w:rPr>
                <w:rFonts w:ascii="Times New Roman" w:hAnsi="Times New Roman"/>
                <w:sz w:val="24"/>
                <w:szCs w:val="24"/>
              </w:rPr>
            </w:pPr>
            <w:r>
              <w:rPr>
                <w:rFonts w:ascii="Helvetica" w:hAnsi="Helvetica" w:cs="Helvetica"/>
                <w:b/>
                <w:bCs/>
                <w:sz w:val="16"/>
                <w:szCs w:val="16"/>
              </w:rPr>
              <w:t>2</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621"/>
              <w:jc w:val="right"/>
              <w:rPr>
                <w:rFonts w:ascii="Times New Roman" w:hAnsi="Times New Roman"/>
                <w:sz w:val="24"/>
                <w:szCs w:val="24"/>
              </w:rPr>
            </w:pPr>
            <w:r>
              <w:rPr>
                <w:rFonts w:ascii="Helvetica" w:hAnsi="Helvetica" w:cs="Helvetica"/>
                <w:b/>
                <w:bCs/>
                <w:sz w:val="16"/>
                <w:szCs w:val="16"/>
              </w:rPr>
              <w:t>3</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561"/>
              <w:jc w:val="right"/>
              <w:rPr>
                <w:rFonts w:ascii="Times New Roman" w:hAnsi="Times New Roman"/>
                <w:sz w:val="24"/>
                <w:szCs w:val="24"/>
              </w:rPr>
            </w:pPr>
            <w:r>
              <w:rPr>
                <w:rFonts w:ascii="Helvetica" w:hAnsi="Helvetica" w:cs="Helvetica"/>
                <w:b/>
                <w:bCs/>
                <w:sz w:val="16"/>
                <w:szCs w:val="16"/>
              </w:rPr>
              <w:t>4</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481"/>
              <w:jc w:val="right"/>
              <w:rPr>
                <w:rFonts w:ascii="Times New Roman" w:hAnsi="Times New Roman"/>
                <w:sz w:val="24"/>
                <w:szCs w:val="24"/>
              </w:rPr>
            </w:pPr>
            <w:r>
              <w:rPr>
                <w:rFonts w:ascii="Helvetica" w:hAnsi="Helvetica" w:cs="Helvetica"/>
                <w:b/>
                <w:bCs/>
                <w:sz w:val="16"/>
                <w:szCs w:val="16"/>
              </w:rPr>
              <w:t>5</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b/>
                <w:bCs/>
                <w:sz w:val="16"/>
                <w:szCs w:val="16"/>
              </w:rPr>
              <w:t>5/2</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jc w:val="right"/>
              <w:rPr>
                <w:rFonts w:ascii="Times New Roman" w:hAnsi="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9"/>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1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3"/>
        </w:trPr>
        <w:tc>
          <w:tcPr>
            <w:tcW w:w="17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31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9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2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3299</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nespomenuti rashodi poslovanja</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49.000,00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41.746,00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34</w:t>
            </w:r>
          </w:p>
        </w:tc>
        <w:tc>
          <w:tcPr>
            <w:tcW w:w="3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FINANCIJSKI RASHODI</w:t>
            </w:r>
          </w:p>
        </w:tc>
        <w:tc>
          <w:tcPr>
            <w:tcW w:w="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59.100,00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59.100,00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61.172,00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342</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Kamate za primljene zajmove</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22.501,00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3422</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Kamate za primljene kredite od kreditnih</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22.501,00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80"/>
              <w:rPr>
                <w:rFonts w:ascii="Times New Roman" w:hAnsi="Times New Roman"/>
                <w:sz w:val="24"/>
                <w:szCs w:val="24"/>
              </w:rPr>
            </w:pPr>
            <w:r>
              <w:rPr>
                <w:rFonts w:ascii="Helvetica" w:hAnsi="Helvetica" w:cs="Helvetica"/>
                <w:sz w:val="16"/>
                <w:szCs w:val="16"/>
              </w:rPr>
              <w:t>instit.u jav.sektor</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343</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financijski rashodi</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36.100,00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36.100,00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38.671,00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3431</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7"/>
                <w:sz w:val="16"/>
                <w:szCs w:val="16"/>
              </w:rPr>
              <w:t>Bankarske usluge i usluge platnog prometa</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8.406,00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47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3433</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Zatezne kamate</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65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3434</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nespomenuti financijski rashodi</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30.200,00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168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35</w:t>
            </w:r>
          </w:p>
        </w:tc>
        <w:tc>
          <w:tcPr>
            <w:tcW w:w="3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SUBVENCIJE</w:t>
            </w:r>
          </w:p>
        </w:tc>
        <w:tc>
          <w:tcPr>
            <w:tcW w:w="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22.781,00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5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352</w:t>
            </w:r>
          </w:p>
        </w:tc>
        <w:tc>
          <w:tcPr>
            <w:tcW w:w="35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Subvencije trgova</w:t>
            </w:r>
            <w:r>
              <w:rPr>
                <w:rFonts w:ascii="Arial" w:hAnsi="Arial" w:cs="Arial"/>
                <w:sz w:val="16"/>
                <w:szCs w:val="16"/>
              </w:rPr>
              <w:t>č</w:t>
            </w:r>
            <w:r>
              <w:rPr>
                <w:rFonts w:ascii="Helvetica" w:hAnsi="Helvetica" w:cs="Helvetica"/>
                <w:sz w:val="16"/>
                <w:szCs w:val="16"/>
              </w:rPr>
              <w:t>kim društvima, obrtnicima,</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22.781,00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malim i srednji</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3522</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Subvencije trgova</w:t>
            </w:r>
            <w:r>
              <w:rPr>
                <w:rFonts w:ascii="Arial" w:hAnsi="Arial" w:cs="Arial"/>
                <w:sz w:val="16"/>
                <w:szCs w:val="16"/>
              </w:rPr>
              <w:t>č</w:t>
            </w:r>
            <w:r>
              <w:rPr>
                <w:rFonts w:ascii="Helvetica" w:hAnsi="Helvetica" w:cs="Helvetica"/>
                <w:sz w:val="16"/>
                <w:szCs w:val="16"/>
              </w:rPr>
              <w:t>kim društvima izvan</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22.781,00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9"/>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javnog sektora</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3"/>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36</w:t>
            </w:r>
          </w:p>
        </w:tc>
        <w:tc>
          <w:tcPr>
            <w:tcW w:w="3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 DANE U INOZEMSTVO I</w:t>
            </w:r>
          </w:p>
        </w:tc>
        <w:tc>
          <w:tcPr>
            <w:tcW w:w="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UNUTAR OP</w:t>
            </w:r>
            <w:r>
              <w:rPr>
                <w:rFonts w:ascii="Arial" w:hAnsi="Arial" w:cs="Arial"/>
                <w:sz w:val="16"/>
                <w:szCs w:val="16"/>
              </w:rPr>
              <w:t>Ć</w:t>
            </w:r>
            <w:r>
              <w:rPr>
                <w:rFonts w:ascii="Helvetica" w:hAnsi="Helvetica" w:cs="Helvetica"/>
                <w:sz w:val="16"/>
                <w:szCs w:val="16"/>
              </w:rPr>
              <w:t>E DRŽAVE</w:t>
            </w:r>
          </w:p>
        </w:tc>
        <w:tc>
          <w:tcPr>
            <w:tcW w:w="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363</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 unutar op</w:t>
            </w:r>
            <w:r>
              <w:rPr>
                <w:rFonts w:ascii="Arial" w:hAnsi="Arial" w:cs="Arial"/>
                <w:sz w:val="16"/>
                <w:szCs w:val="16"/>
              </w:rPr>
              <w:t>ć</w:t>
            </w:r>
            <w:r>
              <w:rPr>
                <w:rFonts w:ascii="Helvetica" w:hAnsi="Helvetica" w:cs="Helvetica"/>
                <w:sz w:val="16"/>
                <w:szCs w:val="16"/>
              </w:rPr>
              <w:t>e države</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3632</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Kapitalne pomo</w:t>
            </w:r>
            <w:r>
              <w:rPr>
                <w:rFonts w:ascii="Arial" w:hAnsi="Arial" w:cs="Arial"/>
                <w:sz w:val="16"/>
                <w:szCs w:val="16"/>
              </w:rPr>
              <w:t>ć</w:t>
            </w:r>
            <w:r>
              <w:rPr>
                <w:rFonts w:ascii="Helvetica" w:hAnsi="Helvetica" w:cs="Helvetica"/>
                <w:sz w:val="16"/>
                <w:szCs w:val="16"/>
              </w:rPr>
              <w:t>i unutar op</w:t>
            </w:r>
            <w:r>
              <w:rPr>
                <w:rFonts w:ascii="Arial" w:hAnsi="Arial" w:cs="Arial"/>
                <w:sz w:val="16"/>
                <w:szCs w:val="16"/>
              </w:rPr>
              <w:t>ć</w:t>
            </w:r>
            <w:r>
              <w:rPr>
                <w:rFonts w:ascii="Helvetica" w:hAnsi="Helvetica" w:cs="Helvetica"/>
                <w:sz w:val="16"/>
                <w:szCs w:val="16"/>
              </w:rPr>
              <w:t>e države</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5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37</w:t>
            </w:r>
          </w:p>
        </w:tc>
        <w:tc>
          <w:tcPr>
            <w:tcW w:w="35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NAKNADE GRA</w:t>
            </w:r>
            <w:r>
              <w:rPr>
                <w:rFonts w:ascii="Arial" w:hAnsi="Arial" w:cs="Arial"/>
                <w:sz w:val="16"/>
                <w:szCs w:val="16"/>
              </w:rPr>
              <w:t>Đ</w:t>
            </w:r>
            <w:r>
              <w:rPr>
                <w:rFonts w:ascii="Helvetica" w:hAnsi="Helvetica" w:cs="Helvetica"/>
                <w:sz w:val="16"/>
                <w:szCs w:val="16"/>
              </w:rPr>
              <w:t>ANIMA I KU</w:t>
            </w:r>
            <w:r>
              <w:rPr>
                <w:rFonts w:ascii="Arial" w:hAnsi="Arial" w:cs="Arial"/>
                <w:sz w:val="16"/>
                <w:szCs w:val="16"/>
              </w:rPr>
              <w:t>Ć</w:t>
            </w:r>
            <w:r>
              <w:rPr>
                <w:rFonts w:ascii="Helvetica" w:hAnsi="Helvetica" w:cs="Helvetica"/>
                <w:sz w:val="16"/>
                <w:szCs w:val="16"/>
              </w:rPr>
              <w:t>ANSTVIMA</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223.000,00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303.000,00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240.610,00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NA TEMELJU OSIGURANJA I DRUG</w:t>
            </w:r>
          </w:p>
        </w:tc>
        <w:tc>
          <w:tcPr>
            <w:tcW w:w="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372</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6"/>
                <w:sz w:val="16"/>
                <w:szCs w:val="16"/>
              </w:rPr>
              <w:t>Ostale naknade gra</w:t>
            </w:r>
            <w:r>
              <w:rPr>
                <w:rFonts w:ascii="Arial" w:hAnsi="Arial" w:cs="Arial"/>
                <w:w w:val="96"/>
                <w:sz w:val="16"/>
                <w:szCs w:val="16"/>
              </w:rPr>
              <w:t>ñ</w:t>
            </w:r>
            <w:r>
              <w:rPr>
                <w:rFonts w:ascii="Helvetica" w:hAnsi="Helvetica" w:cs="Helvetica"/>
                <w:w w:val="96"/>
                <w:sz w:val="16"/>
                <w:szCs w:val="16"/>
              </w:rPr>
              <w:t>anima i ku</w:t>
            </w:r>
            <w:r>
              <w:rPr>
                <w:rFonts w:ascii="Arial" w:hAnsi="Arial" w:cs="Arial"/>
                <w:w w:val="96"/>
                <w:sz w:val="16"/>
                <w:szCs w:val="16"/>
              </w:rPr>
              <w:t>ć</w:t>
            </w:r>
            <w:r>
              <w:rPr>
                <w:rFonts w:ascii="Helvetica" w:hAnsi="Helvetica" w:cs="Helvetica"/>
                <w:w w:val="96"/>
                <w:sz w:val="16"/>
                <w:szCs w:val="16"/>
              </w:rPr>
              <w:t>anstvima iz</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223.000,00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240.610,00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prora</w:t>
            </w:r>
            <w:r>
              <w:rPr>
                <w:rFonts w:ascii="Arial" w:hAnsi="Arial" w:cs="Arial"/>
                <w:sz w:val="16"/>
                <w:szCs w:val="16"/>
              </w:rPr>
              <w:t>č</w:t>
            </w:r>
            <w:r>
              <w:rPr>
                <w:rFonts w:ascii="Helvetica" w:hAnsi="Helvetica" w:cs="Helvetica"/>
                <w:sz w:val="16"/>
                <w:szCs w:val="16"/>
              </w:rPr>
              <w:t>una</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3721</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7"/>
                <w:sz w:val="16"/>
                <w:szCs w:val="16"/>
              </w:rPr>
              <w:t>Naknade gra</w:t>
            </w:r>
            <w:r>
              <w:rPr>
                <w:rFonts w:ascii="Arial" w:hAnsi="Arial" w:cs="Arial"/>
                <w:w w:val="97"/>
                <w:sz w:val="16"/>
                <w:szCs w:val="16"/>
              </w:rPr>
              <w:t>ñ</w:t>
            </w:r>
            <w:r>
              <w:rPr>
                <w:rFonts w:ascii="Helvetica" w:hAnsi="Helvetica" w:cs="Helvetica"/>
                <w:w w:val="97"/>
                <w:sz w:val="16"/>
                <w:szCs w:val="16"/>
              </w:rPr>
              <w:t>anima i ku</w:t>
            </w:r>
            <w:r>
              <w:rPr>
                <w:rFonts w:ascii="Arial" w:hAnsi="Arial" w:cs="Arial"/>
                <w:w w:val="97"/>
                <w:sz w:val="16"/>
                <w:szCs w:val="16"/>
              </w:rPr>
              <w:t>ć</w:t>
            </w:r>
            <w:r>
              <w:rPr>
                <w:rFonts w:ascii="Helvetica" w:hAnsi="Helvetica" w:cs="Helvetica"/>
                <w:w w:val="97"/>
                <w:sz w:val="16"/>
                <w:szCs w:val="16"/>
              </w:rPr>
              <w:t>anstvima u novcu</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223.000,00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303.000,00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240.610,00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38</w:t>
            </w:r>
          </w:p>
        </w:tc>
        <w:tc>
          <w:tcPr>
            <w:tcW w:w="3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RASHODI</w:t>
            </w:r>
          </w:p>
        </w:tc>
        <w:tc>
          <w:tcPr>
            <w:tcW w:w="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768.000,00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915.000,00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890.114,00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381</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768.000,00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915.000,00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890.114,00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3811</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u novcu</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768.000,00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915.000,00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890.114,00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w:t>
            </w:r>
          </w:p>
        </w:tc>
        <w:tc>
          <w:tcPr>
            <w:tcW w:w="31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b/>
                <w:bCs/>
                <w:w w:val="97"/>
                <w:sz w:val="16"/>
                <w:szCs w:val="16"/>
              </w:rPr>
              <w:t>RASHODI ZA NABAVU NEFINANCIJSKE</w:t>
            </w:r>
          </w:p>
        </w:tc>
        <w:tc>
          <w:tcPr>
            <w:tcW w:w="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11.367.000,00</w:t>
            </w:r>
          </w:p>
        </w:tc>
        <w:tc>
          <w:tcPr>
            <w:tcW w:w="1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3.090.000,00</w:t>
            </w:r>
          </w:p>
        </w:tc>
        <w:tc>
          <w:tcPr>
            <w:tcW w:w="1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2.128.482,00</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69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b/>
                <w:bCs/>
                <w:sz w:val="16"/>
                <w:szCs w:val="16"/>
              </w:rPr>
              <w:t>IMOVINE</w:t>
            </w:r>
          </w:p>
        </w:tc>
        <w:tc>
          <w:tcPr>
            <w:tcW w:w="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41</w:t>
            </w:r>
          </w:p>
        </w:tc>
        <w:tc>
          <w:tcPr>
            <w:tcW w:w="35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RASHODI ZA NABAVU NEPROIZVEDENE</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IMOVINE</w:t>
            </w:r>
          </w:p>
        </w:tc>
        <w:tc>
          <w:tcPr>
            <w:tcW w:w="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411</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Materijalna imovina - prirodna bogatstva</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4111</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Zemljište</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140"/>
              <w:jc w:val="right"/>
              <w:rPr>
                <w:rFonts w:ascii="Times New Roman" w:hAnsi="Times New Roman"/>
                <w:sz w:val="24"/>
                <w:szCs w:val="24"/>
              </w:rPr>
            </w:pPr>
            <w:r>
              <w:rPr>
                <w:rFonts w:ascii="Helvetica" w:hAnsi="Helvetica" w:cs="Helvetica"/>
                <w:sz w:val="16"/>
                <w:szCs w:val="16"/>
              </w:rPr>
              <w:t>42</w:t>
            </w:r>
          </w:p>
        </w:tc>
        <w:tc>
          <w:tcPr>
            <w:tcW w:w="3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RASHODI ZA NABAVU PROIZVEDENE</w:t>
            </w:r>
          </w:p>
        </w:tc>
        <w:tc>
          <w:tcPr>
            <w:tcW w:w="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1.667.000,00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2.890.000,00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1.988.445,00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69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DUGOTRAJNE IMOVINE</w:t>
            </w:r>
          </w:p>
        </w:tc>
        <w:tc>
          <w:tcPr>
            <w:tcW w:w="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421</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Gra</w:t>
            </w:r>
            <w:r>
              <w:rPr>
                <w:rFonts w:ascii="Arial" w:hAnsi="Arial" w:cs="Arial"/>
                <w:sz w:val="16"/>
                <w:szCs w:val="16"/>
              </w:rPr>
              <w:t>ñ</w:t>
            </w:r>
            <w:r>
              <w:rPr>
                <w:rFonts w:ascii="Helvetica" w:hAnsi="Helvetica" w:cs="Helvetica"/>
                <w:sz w:val="16"/>
                <w:szCs w:val="16"/>
              </w:rPr>
              <w:t>evinski objekti</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1.150.000,00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1.850.000,00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1.323.825,00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4213</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7"/>
                <w:sz w:val="16"/>
                <w:szCs w:val="16"/>
              </w:rPr>
              <w:t>Ceste, željeznice i sli</w:t>
            </w:r>
            <w:r>
              <w:rPr>
                <w:rFonts w:ascii="Arial" w:hAnsi="Arial" w:cs="Arial"/>
                <w:w w:val="97"/>
                <w:sz w:val="16"/>
                <w:szCs w:val="16"/>
              </w:rPr>
              <w:t>č</w:t>
            </w:r>
            <w:r>
              <w:rPr>
                <w:rFonts w:ascii="Helvetica" w:hAnsi="Helvetica" w:cs="Helvetica"/>
                <w:w w:val="97"/>
                <w:sz w:val="16"/>
                <w:szCs w:val="16"/>
              </w:rPr>
              <w:t>ni gra</w:t>
            </w:r>
            <w:r>
              <w:rPr>
                <w:rFonts w:ascii="Arial" w:hAnsi="Arial" w:cs="Arial"/>
                <w:w w:val="97"/>
                <w:sz w:val="16"/>
                <w:szCs w:val="16"/>
              </w:rPr>
              <w:t>ñ</w:t>
            </w:r>
            <w:r>
              <w:rPr>
                <w:rFonts w:ascii="Helvetica" w:hAnsi="Helvetica" w:cs="Helvetica"/>
                <w:w w:val="97"/>
                <w:sz w:val="16"/>
                <w:szCs w:val="16"/>
              </w:rPr>
              <w:t>evinski objekti</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650.000,00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245.295,00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38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4214</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Ostali gra</w:t>
            </w:r>
            <w:r>
              <w:rPr>
                <w:rFonts w:ascii="Arial" w:hAnsi="Arial" w:cs="Arial"/>
                <w:sz w:val="16"/>
                <w:szCs w:val="16"/>
              </w:rPr>
              <w:t>ñ</w:t>
            </w:r>
            <w:r>
              <w:rPr>
                <w:rFonts w:ascii="Helvetica" w:hAnsi="Helvetica" w:cs="Helvetica"/>
                <w:sz w:val="16"/>
                <w:szCs w:val="16"/>
              </w:rPr>
              <w:t>evinski objekti</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900.000,00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1.200.000,00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1.078.530,00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422</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Postrojenja i oprema</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67.000,00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540.000,00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382.947,00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71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4221</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Uredska oprema i namještaj</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37.000,00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57.000,00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54.197,00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4222</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Komunikacijska oprema</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823,00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4226</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Sportska i glazbena oprema</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11.491,00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164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4227</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5"/>
                <w:sz w:val="16"/>
                <w:szCs w:val="16"/>
              </w:rPr>
              <w:t>Ure</w:t>
            </w:r>
            <w:r>
              <w:rPr>
                <w:rFonts w:ascii="Arial" w:hAnsi="Arial" w:cs="Arial"/>
                <w:w w:val="95"/>
                <w:sz w:val="16"/>
                <w:szCs w:val="16"/>
              </w:rPr>
              <w:t>ñ</w:t>
            </w:r>
            <w:r>
              <w:rPr>
                <w:rFonts w:ascii="Helvetica" w:hAnsi="Helvetica" w:cs="Helvetica"/>
                <w:w w:val="95"/>
                <w:sz w:val="16"/>
                <w:szCs w:val="16"/>
              </w:rPr>
              <w:t>aji, strojevi i oprema za ostale namjene</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27.000,00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475.000,00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316.436,00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67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40"/>
              <w:jc w:val="right"/>
              <w:rPr>
                <w:rFonts w:ascii="Times New Roman" w:hAnsi="Times New Roman"/>
                <w:sz w:val="24"/>
                <w:szCs w:val="24"/>
              </w:rPr>
            </w:pPr>
            <w:r>
              <w:rPr>
                <w:rFonts w:ascii="Helvetica" w:hAnsi="Helvetica" w:cs="Helvetica"/>
                <w:sz w:val="16"/>
                <w:szCs w:val="16"/>
              </w:rPr>
              <w:t>424</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Knjige, umjetni</w:t>
            </w:r>
            <w:r>
              <w:rPr>
                <w:rFonts w:ascii="Arial" w:hAnsi="Arial" w:cs="Arial"/>
                <w:sz w:val="16"/>
                <w:szCs w:val="16"/>
              </w:rPr>
              <w:t>č</w:t>
            </w:r>
            <w:r>
              <w:rPr>
                <w:rFonts w:ascii="Helvetica" w:hAnsi="Helvetica" w:cs="Helvetica"/>
                <w:sz w:val="16"/>
                <w:szCs w:val="16"/>
              </w:rPr>
              <w:t>ka djela i ostale izložbene</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19.185,00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vrijednosti</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80"/>
              <w:jc w:val="right"/>
              <w:rPr>
                <w:rFonts w:ascii="Times New Roman" w:hAnsi="Times New Roman"/>
                <w:sz w:val="24"/>
                <w:szCs w:val="24"/>
              </w:rPr>
            </w:pPr>
            <w:r>
              <w:rPr>
                <w:rFonts w:ascii="Helvetica" w:hAnsi="Helvetica" w:cs="Helvetica"/>
                <w:sz w:val="16"/>
                <w:szCs w:val="16"/>
              </w:rPr>
              <w:t>4241</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Knjige u knjižnicama</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19.185,00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640"/>
              <w:jc w:val="right"/>
              <w:rPr>
                <w:rFonts w:ascii="Times New Roman" w:hAnsi="Times New Roman"/>
                <w:sz w:val="24"/>
                <w:szCs w:val="24"/>
              </w:rPr>
            </w:pPr>
            <w:r>
              <w:rPr>
                <w:rFonts w:ascii="Helvetica" w:hAnsi="Helvetica" w:cs="Helvetica"/>
                <w:sz w:val="16"/>
                <w:szCs w:val="16"/>
              </w:rPr>
              <w:t>426</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80"/>
              <w:rPr>
                <w:rFonts w:ascii="Times New Roman" w:hAnsi="Times New Roman"/>
                <w:sz w:val="24"/>
                <w:szCs w:val="24"/>
              </w:rPr>
            </w:pPr>
            <w:r>
              <w:rPr>
                <w:rFonts w:ascii="Helvetica" w:hAnsi="Helvetica" w:cs="Helvetica"/>
                <w:sz w:val="16"/>
                <w:szCs w:val="16"/>
              </w:rPr>
              <w:t>Nematerijalna proizvedena imovina</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430.000,00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480.000,00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262.488,00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jc w:val="right"/>
              <w:rPr>
                <w:rFonts w:ascii="Times New Roman" w:hAnsi="Times New Roman"/>
                <w:sz w:val="24"/>
                <w:szCs w:val="24"/>
              </w:rPr>
            </w:pPr>
            <w:r>
              <w:rPr>
                <w:rFonts w:ascii="Helvetica" w:hAnsi="Helvetica" w:cs="Helvetica"/>
                <w:sz w:val="16"/>
                <w:szCs w:val="16"/>
              </w:rPr>
              <w:t>55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80"/>
              <w:jc w:val="right"/>
              <w:rPr>
                <w:rFonts w:ascii="Times New Roman" w:hAnsi="Times New Roman"/>
                <w:sz w:val="24"/>
                <w:szCs w:val="24"/>
              </w:rPr>
            </w:pPr>
            <w:r>
              <w:rPr>
                <w:rFonts w:ascii="Helvetica" w:hAnsi="Helvetica" w:cs="Helvetica"/>
                <w:sz w:val="16"/>
                <w:szCs w:val="16"/>
              </w:rPr>
              <w:t>4262</w:t>
            </w:r>
          </w:p>
        </w:tc>
        <w:tc>
          <w:tcPr>
            <w:tcW w:w="3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80"/>
              <w:rPr>
                <w:rFonts w:ascii="Times New Roman" w:hAnsi="Times New Roman"/>
                <w:sz w:val="24"/>
                <w:szCs w:val="24"/>
              </w:rPr>
            </w:pPr>
            <w:r>
              <w:rPr>
                <w:rFonts w:ascii="Helvetica" w:hAnsi="Helvetica" w:cs="Helvetica"/>
                <w:sz w:val="16"/>
                <w:szCs w:val="16"/>
              </w:rPr>
              <w:t>Ulaganja u ra</w:t>
            </w:r>
            <w:r>
              <w:rPr>
                <w:rFonts w:ascii="Arial" w:hAnsi="Arial" w:cs="Arial"/>
                <w:sz w:val="16"/>
                <w:szCs w:val="16"/>
              </w:rPr>
              <w:t>č</w:t>
            </w:r>
            <w:r>
              <w:rPr>
                <w:rFonts w:ascii="Helvetica" w:hAnsi="Helvetica" w:cs="Helvetica"/>
                <w:sz w:val="16"/>
                <w:szCs w:val="16"/>
              </w:rPr>
              <w:t>unalne programe</w:t>
            </w:r>
          </w:p>
        </w:tc>
        <w:tc>
          <w:tcPr>
            <w:tcW w:w="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30.000,00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20.000,00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4.375,00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jc w:val="right"/>
              <w:rPr>
                <w:rFonts w:ascii="Times New Roman" w:hAnsi="Times New Roman"/>
                <w:sz w:val="24"/>
                <w:szCs w:val="24"/>
              </w:rPr>
            </w:pPr>
            <w:r>
              <w:rPr>
                <w:rFonts w:ascii="Helvetica" w:hAnsi="Helvetica" w:cs="Helvetica"/>
                <w:sz w:val="16"/>
                <w:szCs w:val="16"/>
              </w:rPr>
              <w:t>22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436" w:right="720" w:bottom="1060" w:left="100" w:header="720" w:footer="720" w:gutter="0"/>
          <w:cols w:space="720" w:equalWidth="0">
            <w:col w:w="11080"/>
          </w:cols>
          <w:noEndnote/>
        </w:sectPr>
      </w:pPr>
      <w:r>
        <w:rPr>
          <w:noProof/>
          <w:lang w:eastAsia="hr-HR"/>
        </w:rPr>
        <mc:AlternateContent>
          <mc:Choice Requires="wps">
            <w:drawing>
              <wp:anchor distT="0" distB="0" distL="114300" distR="114300" simplePos="0" relativeHeight="251761664" behindDoc="1" locked="0" layoutInCell="0" allowOverlap="1">
                <wp:simplePos x="0" y="0"/>
                <wp:positionH relativeFrom="column">
                  <wp:posOffset>12700</wp:posOffset>
                </wp:positionH>
                <wp:positionV relativeFrom="paragraph">
                  <wp:posOffset>234315</wp:posOffset>
                </wp:positionV>
                <wp:extent cx="7195820" cy="0"/>
                <wp:effectExtent l="9525" t="9525" r="5080" b="9525"/>
                <wp:wrapNone/>
                <wp:docPr id="588" name="Straight Connector 5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588" o:spid="_x0000_s1026" style="position:absolute;z-index:-25155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8.45pt" to="567.6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" o:allowincell="f" strokeweight=".24pt"/>
            </w:pict>
          </mc:Fallback>
        </mc:AlternateContent>
      </w:r>
      <w:r>
        <w:rPr>
          <w:noProof/>
          <w:lang w:eastAsia="hr-HR"/>
        </w:rPr>
        <w:drawing>
          <wp:anchor distT="0" distB="0" distL="114300" distR="114300" simplePos="0" relativeHeight="251762688" behindDoc="1" locked="0" layoutInCell="0" allowOverlap="1">
            <wp:simplePos x="0" y="0"/>
            <wp:positionH relativeFrom="column">
              <wp:posOffset>3810</wp:posOffset>
            </wp:positionH>
            <wp:positionV relativeFrom="paragraph">
              <wp:posOffset>-8404225</wp:posOffset>
            </wp:positionV>
            <wp:extent cx="7031990" cy="3175"/>
            <wp:effectExtent l="0" t="0" r="0" b="0"/>
            <wp:wrapNone/>
            <wp:docPr id="587" name="Picture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3712" behindDoc="1" locked="0" layoutInCell="0" allowOverlap="1">
            <wp:simplePos x="0" y="0"/>
            <wp:positionH relativeFrom="column">
              <wp:posOffset>3810</wp:posOffset>
            </wp:positionH>
            <wp:positionV relativeFrom="paragraph">
              <wp:posOffset>-8185150</wp:posOffset>
            </wp:positionV>
            <wp:extent cx="7031990" cy="3175"/>
            <wp:effectExtent l="0" t="0" r="0" b="0"/>
            <wp:wrapNone/>
            <wp:docPr id="586" name="Picture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4736" behindDoc="1" locked="0" layoutInCell="0" allowOverlap="1">
            <wp:simplePos x="0" y="0"/>
            <wp:positionH relativeFrom="column">
              <wp:posOffset>3810</wp:posOffset>
            </wp:positionH>
            <wp:positionV relativeFrom="paragraph">
              <wp:posOffset>-7965440</wp:posOffset>
            </wp:positionV>
            <wp:extent cx="7031990" cy="3175"/>
            <wp:effectExtent l="0" t="0" r="0" b="0"/>
            <wp:wrapNone/>
            <wp:docPr id="585" name="Picture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5760" behindDoc="1" locked="0" layoutInCell="0" allowOverlap="1">
            <wp:simplePos x="0" y="0"/>
            <wp:positionH relativeFrom="column">
              <wp:posOffset>3810</wp:posOffset>
            </wp:positionH>
            <wp:positionV relativeFrom="paragraph">
              <wp:posOffset>-7691120</wp:posOffset>
            </wp:positionV>
            <wp:extent cx="7031990" cy="3175"/>
            <wp:effectExtent l="0" t="0" r="0" b="0"/>
            <wp:wrapNone/>
            <wp:docPr id="584" name="Picture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6784" behindDoc="1" locked="0" layoutInCell="0" allowOverlap="1">
            <wp:simplePos x="0" y="0"/>
            <wp:positionH relativeFrom="column">
              <wp:posOffset>3810</wp:posOffset>
            </wp:positionH>
            <wp:positionV relativeFrom="paragraph">
              <wp:posOffset>-7468870</wp:posOffset>
            </wp:positionV>
            <wp:extent cx="7031990" cy="3175"/>
            <wp:effectExtent l="0" t="0" r="0" b="0"/>
            <wp:wrapNone/>
            <wp:docPr id="583" name="Pictur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7808" behindDoc="1" locked="0" layoutInCell="0" allowOverlap="1">
            <wp:simplePos x="0" y="0"/>
            <wp:positionH relativeFrom="column">
              <wp:posOffset>3810</wp:posOffset>
            </wp:positionH>
            <wp:positionV relativeFrom="paragraph">
              <wp:posOffset>-7249160</wp:posOffset>
            </wp:positionV>
            <wp:extent cx="7031990" cy="3175"/>
            <wp:effectExtent l="0" t="0" r="0" b="0"/>
            <wp:wrapNone/>
            <wp:docPr id="582" name="Picture 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8832" behindDoc="1" locked="0" layoutInCell="0" allowOverlap="1">
            <wp:simplePos x="0" y="0"/>
            <wp:positionH relativeFrom="column">
              <wp:posOffset>3810</wp:posOffset>
            </wp:positionH>
            <wp:positionV relativeFrom="paragraph">
              <wp:posOffset>-7030085</wp:posOffset>
            </wp:positionV>
            <wp:extent cx="7031990" cy="3175"/>
            <wp:effectExtent l="0" t="0" r="0" b="0"/>
            <wp:wrapNone/>
            <wp:docPr id="581" name="Picture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9856" behindDoc="1" locked="0" layoutInCell="0" allowOverlap="1">
            <wp:simplePos x="0" y="0"/>
            <wp:positionH relativeFrom="column">
              <wp:posOffset>3810</wp:posOffset>
            </wp:positionH>
            <wp:positionV relativeFrom="paragraph">
              <wp:posOffset>-6810375</wp:posOffset>
            </wp:positionV>
            <wp:extent cx="7031990" cy="3175"/>
            <wp:effectExtent l="0" t="0" r="0" b="0"/>
            <wp:wrapNone/>
            <wp:docPr id="580" name="Picture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0880" behindDoc="1" locked="0" layoutInCell="0" allowOverlap="1">
            <wp:simplePos x="0" y="0"/>
            <wp:positionH relativeFrom="column">
              <wp:posOffset>3810</wp:posOffset>
            </wp:positionH>
            <wp:positionV relativeFrom="paragraph">
              <wp:posOffset>-6590665</wp:posOffset>
            </wp:positionV>
            <wp:extent cx="7031990" cy="3175"/>
            <wp:effectExtent l="0" t="0" r="0" b="0"/>
            <wp:wrapNone/>
            <wp:docPr id="57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1904" behindDoc="1" locked="0" layoutInCell="0" allowOverlap="1">
            <wp:simplePos x="0" y="0"/>
            <wp:positionH relativeFrom="column">
              <wp:posOffset>3810</wp:posOffset>
            </wp:positionH>
            <wp:positionV relativeFrom="paragraph">
              <wp:posOffset>-6316345</wp:posOffset>
            </wp:positionV>
            <wp:extent cx="7031990" cy="3175"/>
            <wp:effectExtent l="0" t="0" r="0" b="0"/>
            <wp:wrapNone/>
            <wp:docPr id="578"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2928" behindDoc="1" locked="0" layoutInCell="0" allowOverlap="1">
            <wp:simplePos x="0" y="0"/>
            <wp:positionH relativeFrom="column">
              <wp:posOffset>3810</wp:posOffset>
            </wp:positionH>
            <wp:positionV relativeFrom="paragraph">
              <wp:posOffset>-6039485</wp:posOffset>
            </wp:positionV>
            <wp:extent cx="7031990" cy="3175"/>
            <wp:effectExtent l="0" t="0" r="0" b="0"/>
            <wp:wrapNone/>
            <wp:docPr id="577" name="Picture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3952" behindDoc="1" locked="0" layoutInCell="0" allowOverlap="1">
            <wp:simplePos x="0" y="0"/>
            <wp:positionH relativeFrom="column">
              <wp:posOffset>3810</wp:posOffset>
            </wp:positionH>
            <wp:positionV relativeFrom="paragraph">
              <wp:posOffset>-5765165</wp:posOffset>
            </wp:positionV>
            <wp:extent cx="7031990" cy="3175"/>
            <wp:effectExtent l="0" t="0" r="0" b="0"/>
            <wp:wrapNone/>
            <wp:docPr id="576" name="Picture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4976" behindDoc="1" locked="0" layoutInCell="0" allowOverlap="1">
            <wp:simplePos x="0" y="0"/>
            <wp:positionH relativeFrom="column">
              <wp:posOffset>3810</wp:posOffset>
            </wp:positionH>
            <wp:positionV relativeFrom="paragraph">
              <wp:posOffset>-5545455</wp:posOffset>
            </wp:positionV>
            <wp:extent cx="7031990" cy="3175"/>
            <wp:effectExtent l="0" t="0" r="0" b="0"/>
            <wp:wrapNone/>
            <wp:docPr id="575" name="Pictur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6000" behindDoc="1" locked="0" layoutInCell="0" allowOverlap="1">
            <wp:simplePos x="0" y="0"/>
            <wp:positionH relativeFrom="column">
              <wp:posOffset>3810</wp:posOffset>
            </wp:positionH>
            <wp:positionV relativeFrom="paragraph">
              <wp:posOffset>-5325745</wp:posOffset>
            </wp:positionV>
            <wp:extent cx="7031990" cy="3175"/>
            <wp:effectExtent l="0" t="0" r="0" b="0"/>
            <wp:wrapNone/>
            <wp:docPr id="574" name="Picture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7024" behindDoc="1" locked="0" layoutInCell="0" allowOverlap="1">
            <wp:simplePos x="0" y="0"/>
            <wp:positionH relativeFrom="column">
              <wp:posOffset>3810</wp:posOffset>
            </wp:positionH>
            <wp:positionV relativeFrom="paragraph">
              <wp:posOffset>-5048885</wp:posOffset>
            </wp:positionV>
            <wp:extent cx="7031990" cy="3175"/>
            <wp:effectExtent l="0" t="0" r="0" b="0"/>
            <wp:wrapNone/>
            <wp:docPr id="573" name="Picture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8048" behindDoc="1" locked="0" layoutInCell="0" allowOverlap="1">
            <wp:simplePos x="0" y="0"/>
            <wp:positionH relativeFrom="column">
              <wp:posOffset>3810</wp:posOffset>
            </wp:positionH>
            <wp:positionV relativeFrom="paragraph">
              <wp:posOffset>-4774565</wp:posOffset>
            </wp:positionV>
            <wp:extent cx="7031990" cy="3175"/>
            <wp:effectExtent l="0" t="0" r="0" b="0"/>
            <wp:wrapNone/>
            <wp:docPr id="572" name="Picture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9072" behindDoc="1" locked="0" layoutInCell="0" allowOverlap="1">
            <wp:simplePos x="0" y="0"/>
            <wp:positionH relativeFrom="column">
              <wp:posOffset>3810</wp:posOffset>
            </wp:positionH>
            <wp:positionV relativeFrom="paragraph">
              <wp:posOffset>-4554855</wp:posOffset>
            </wp:positionV>
            <wp:extent cx="7031990" cy="3175"/>
            <wp:effectExtent l="0" t="0" r="0" b="0"/>
            <wp:wrapNone/>
            <wp:docPr id="571" name="Picture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0096" behindDoc="1" locked="0" layoutInCell="0" allowOverlap="1">
            <wp:simplePos x="0" y="0"/>
            <wp:positionH relativeFrom="column">
              <wp:posOffset>3810</wp:posOffset>
            </wp:positionH>
            <wp:positionV relativeFrom="paragraph">
              <wp:posOffset>-4335145</wp:posOffset>
            </wp:positionV>
            <wp:extent cx="7031990" cy="3175"/>
            <wp:effectExtent l="0" t="0" r="0" b="0"/>
            <wp:wrapNone/>
            <wp:docPr id="570" name="Pictur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1120" behindDoc="1" locked="0" layoutInCell="0" allowOverlap="1">
            <wp:simplePos x="0" y="0"/>
            <wp:positionH relativeFrom="column">
              <wp:posOffset>3810</wp:posOffset>
            </wp:positionH>
            <wp:positionV relativeFrom="paragraph">
              <wp:posOffset>-4116070</wp:posOffset>
            </wp:positionV>
            <wp:extent cx="7031990" cy="3175"/>
            <wp:effectExtent l="0" t="0" r="0" b="0"/>
            <wp:wrapNone/>
            <wp:docPr id="569" name="Pictur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2144" behindDoc="1" locked="0" layoutInCell="0" allowOverlap="1">
            <wp:simplePos x="0" y="0"/>
            <wp:positionH relativeFrom="column">
              <wp:posOffset>3810</wp:posOffset>
            </wp:positionH>
            <wp:positionV relativeFrom="paragraph">
              <wp:posOffset>-3893185</wp:posOffset>
            </wp:positionV>
            <wp:extent cx="7031990" cy="3175"/>
            <wp:effectExtent l="0" t="0" r="0" b="0"/>
            <wp:wrapNone/>
            <wp:docPr id="568" name="Picture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3168" behindDoc="1" locked="0" layoutInCell="0" allowOverlap="1">
            <wp:simplePos x="0" y="0"/>
            <wp:positionH relativeFrom="column">
              <wp:posOffset>3810</wp:posOffset>
            </wp:positionH>
            <wp:positionV relativeFrom="paragraph">
              <wp:posOffset>-3618865</wp:posOffset>
            </wp:positionV>
            <wp:extent cx="7031990" cy="3175"/>
            <wp:effectExtent l="0" t="0" r="0" b="0"/>
            <wp:wrapNone/>
            <wp:docPr id="567" name="Picture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4192" behindDoc="1" locked="0" layoutInCell="0" allowOverlap="1">
            <wp:simplePos x="0" y="0"/>
            <wp:positionH relativeFrom="column">
              <wp:posOffset>3810</wp:posOffset>
            </wp:positionH>
            <wp:positionV relativeFrom="paragraph">
              <wp:posOffset>-3344545</wp:posOffset>
            </wp:positionV>
            <wp:extent cx="7031990" cy="3175"/>
            <wp:effectExtent l="0" t="0" r="0" b="0"/>
            <wp:wrapNone/>
            <wp:docPr id="566" name="Picture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5216" behindDoc="1" locked="0" layoutInCell="0" allowOverlap="1">
            <wp:simplePos x="0" y="0"/>
            <wp:positionH relativeFrom="column">
              <wp:posOffset>3810</wp:posOffset>
            </wp:positionH>
            <wp:positionV relativeFrom="paragraph">
              <wp:posOffset>-3125470</wp:posOffset>
            </wp:positionV>
            <wp:extent cx="7031990" cy="3175"/>
            <wp:effectExtent l="0" t="0" r="0" b="0"/>
            <wp:wrapNone/>
            <wp:docPr id="565" name="Picture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6240" behindDoc="1" locked="0" layoutInCell="0" allowOverlap="1">
            <wp:simplePos x="0" y="0"/>
            <wp:positionH relativeFrom="column">
              <wp:posOffset>3810</wp:posOffset>
            </wp:positionH>
            <wp:positionV relativeFrom="paragraph">
              <wp:posOffset>-2902585</wp:posOffset>
            </wp:positionV>
            <wp:extent cx="7031990" cy="3175"/>
            <wp:effectExtent l="0" t="0" r="0" b="0"/>
            <wp:wrapNone/>
            <wp:docPr id="564" name="Picture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7264" behindDoc="1" locked="0" layoutInCell="0" allowOverlap="1">
            <wp:simplePos x="0" y="0"/>
            <wp:positionH relativeFrom="column">
              <wp:posOffset>3810</wp:posOffset>
            </wp:positionH>
            <wp:positionV relativeFrom="paragraph">
              <wp:posOffset>-2628265</wp:posOffset>
            </wp:positionV>
            <wp:extent cx="7031990" cy="3175"/>
            <wp:effectExtent l="0" t="0" r="0" b="0"/>
            <wp:wrapNone/>
            <wp:docPr id="563" name="Picture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8288" behindDoc="1" locked="0" layoutInCell="0" allowOverlap="1">
            <wp:simplePos x="0" y="0"/>
            <wp:positionH relativeFrom="column">
              <wp:posOffset>3810</wp:posOffset>
            </wp:positionH>
            <wp:positionV relativeFrom="paragraph">
              <wp:posOffset>-2409190</wp:posOffset>
            </wp:positionV>
            <wp:extent cx="7031990" cy="3175"/>
            <wp:effectExtent l="0" t="0" r="0" b="0"/>
            <wp:wrapNone/>
            <wp:docPr id="562" name="Picture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9312" behindDoc="1" locked="0" layoutInCell="0" allowOverlap="1">
            <wp:simplePos x="0" y="0"/>
            <wp:positionH relativeFrom="column">
              <wp:posOffset>3810</wp:posOffset>
            </wp:positionH>
            <wp:positionV relativeFrom="paragraph">
              <wp:posOffset>-2189480</wp:posOffset>
            </wp:positionV>
            <wp:extent cx="7031990" cy="3175"/>
            <wp:effectExtent l="0" t="0" r="0" b="0"/>
            <wp:wrapNone/>
            <wp:docPr id="561" name="Pictur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0336" behindDoc="1" locked="0" layoutInCell="0" allowOverlap="1">
            <wp:simplePos x="0" y="0"/>
            <wp:positionH relativeFrom="column">
              <wp:posOffset>3810</wp:posOffset>
            </wp:positionH>
            <wp:positionV relativeFrom="paragraph">
              <wp:posOffset>-1970405</wp:posOffset>
            </wp:positionV>
            <wp:extent cx="7031990" cy="3175"/>
            <wp:effectExtent l="0" t="0" r="0" b="0"/>
            <wp:wrapNone/>
            <wp:docPr id="560" name="Pictur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1360" behindDoc="1" locked="0" layoutInCell="0" allowOverlap="1">
            <wp:simplePos x="0" y="0"/>
            <wp:positionH relativeFrom="column">
              <wp:posOffset>3810</wp:posOffset>
            </wp:positionH>
            <wp:positionV relativeFrom="paragraph">
              <wp:posOffset>-1750695</wp:posOffset>
            </wp:positionV>
            <wp:extent cx="7031990" cy="3175"/>
            <wp:effectExtent l="0" t="0" r="0" b="0"/>
            <wp:wrapNone/>
            <wp:docPr id="559" name="Picture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2384" behindDoc="1" locked="0" layoutInCell="0" allowOverlap="1">
            <wp:simplePos x="0" y="0"/>
            <wp:positionH relativeFrom="column">
              <wp:posOffset>3810</wp:posOffset>
            </wp:positionH>
            <wp:positionV relativeFrom="paragraph">
              <wp:posOffset>-1530985</wp:posOffset>
            </wp:positionV>
            <wp:extent cx="7031990" cy="3175"/>
            <wp:effectExtent l="0" t="0" r="0" b="0"/>
            <wp:wrapNone/>
            <wp:docPr id="558" name="Picture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3408" behindDoc="1" locked="0" layoutInCell="0" allowOverlap="1">
            <wp:simplePos x="0" y="0"/>
            <wp:positionH relativeFrom="column">
              <wp:posOffset>3810</wp:posOffset>
            </wp:positionH>
            <wp:positionV relativeFrom="paragraph">
              <wp:posOffset>-1308735</wp:posOffset>
            </wp:positionV>
            <wp:extent cx="7031990" cy="3175"/>
            <wp:effectExtent l="0" t="0" r="0" b="0"/>
            <wp:wrapNone/>
            <wp:docPr id="557" name="Picture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4432" behindDoc="1" locked="0" layoutInCell="0" allowOverlap="1">
            <wp:simplePos x="0" y="0"/>
            <wp:positionH relativeFrom="column">
              <wp:posOffset>3810</wp:posOffset>
            </wp:positionH>
            <wp:positionV relativeFrom="paragraph">
              <wp:posOffset>-1089025</wp:posOffset>
            </wp:positionV>
            <wp:extent cx="7031990" cy="3175"/>
            <wp:effectExtent l="0" t="0" r="0" b="0"/>
            <wp:wrapNone/>
            <wp:docPr id="556" name="Picture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5456" behindDoc="1" locked="0" layoutInCell="0" allowOverlap="1">
            <wp:simplePos x="0" y="0"/>
            <wp:positionH relativeFrom="column">
              <wp:posOffset>3810</wp:posOffset>
            </wp:positionH>
            <wp:positionV relativeFrom="paragraph">
              <wp:posOffset>-869950</wp:posOffset>
            </wp:positionV>
            <wp:extent cx="7031990" cy="3175"/>
            <wp:effectExtent l="0" t="0" r="0" b="0"/>
            <wp:wrapNone/>
            <wp:docPr id="555" name="Picture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6480" behindDoc="1" locked="0" layoutInCell="0" allowOverlap="1">
            <wp:simplePos x="0" y="0"/>
            <wp:positionH relativeFrom="column">
              <wp:posOffset>3810</wp:posOffset>
            </wp:positionH>
            <wp:positionV relativeFrom="paragraph">
              <wp:posOffset>-595630</wp:posOffset>
            </wp:positionV>
            <wp:extent cx="7031990" cy="3175"/>
            <wp:effectExtent l="0" t="0" r="0" b="0"/>
            <wp:wrapNone/>
            <wp:docPr id="554" name="Picture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7504" behindDoc="1" locked="0" layoutInCell="0" allowOverlap="1">
            <wp:simplePos x="0" y="0"/>
            <wp:positionH relativeFrom="column">
              <wp:posOffset>3810</wp:posOffset>
            </wp:positionH>
            <wp:positionV relativeFrom="paragraph">
              <wp:posOffset>-375920</wp:posOffset>
            </wp:positionV>
            <wp:extent cx="7031990" cy="3175"/>
            <wp:effectExtent l="0" t="0" r="0" b="0"/>
            <wp:wrapNone/>
            <wp:docPr id="553" name="Pict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8528" behindDoc="1" locked="0" layoutInCell="0" allowOverlap="1">
            <wp:simplePos x="0" y="0"/>
            <wp:positionH relativeFrom="column">
              <wp:posOffset>3810</wp:posOffset>
            </wp:positionH>
            <wp:positionV relativeFrom="paragraph">
              <wp:posOffset>-156845</wp:posOffset>
            </wp:positionV>
            <wp:extent cx="7031990" cy="3175"/>
            <wp:effectExtent l="0" t="0" r="0" b="0"/>
            <wp:wrapNone/>
            <wp:docPr id="552"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9552" behindDoc="1" locked="0" layoutInCell="0" allowOverlap="1">
            <wp:simplePos x="0" y="0"/>
            <wp:positionH relativeFrom="column">
              <wp:posOffset>3810</wp:posOffset>
            </wp:positionH>
            <wp:positionV relativeFrom="paragraph">
              <wp:posOffset>62230</wp:posOffset>
            </wp:positionV>
            <wp:extent cx="7031990" cy="3175"/>
            <wp:effectExtent l="0" t="0" r="0" b="0"/>
            <wp:wrapNone/>
            <wp:docPr id="551" name="Pictur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32" w:lineRule="exact"/>
        <w:rPr>
          <w:rFonts w:ascii="Times New Roman" w:hAnsi="Times New Roman"/>
          <w:sz w:val="24"/>
          <w:szCs w:val="24"/>
        </w:rPr>
      </w:pPr>
    </w:p>
    <w:p w:rsidR="00F02ACF" w:rsidRDefault="00F02ACF" w:rsidP="00F02ACF">
      <w:pPr>
        <w:widowControl w:val="0"/>
        <w:tabs>
          <w:tab w:val="left" w:pos="1096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5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436" w:right="420" w:bottom="1060" w:left="100" w:header="720" w:footer="720" w:gutter="0"/>
          <w:cols w:space="720" w:equalWidth="0">
            <w:col w:w="11380"/>
          </w:cols>
          <w:noEndnote/>
        </w:sect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bookmarkStart w:id="5" w:name="page6"/>
      <w:bookmarkEnd w:id="5"/>
      <w:r>
        <w:rPr>
          <w:rFonts w:ascii="Helvetica" w:hAnsi="Helvetica" w:cs="Helvetica"/>
          <w:b/>
          <w:bCs/>
        </w:rPr>
        <w:lastRenderedPageBreak/>
        <w:t>A. RA</w:t>
      </w:r>
      <w:r>
        <w:rPr>
          <w:rFonts w:ascii="Arial" w:hAnsi="Arial" w:cs="Arial"/>
          <w:b/>
          <w:bCs/>
        </w:rPr>
        <w:t>Č</w:t>
      </w:r>
      <w:r>
        <w:rPr>
          <w:rFonts w:ascii="Helvetica" w:hAnsi="Helvetica" w:cs="Helvetica"/>
          <w:b/>
          <w:bCs/>
        </w:rPr>
        <w:t>UN PRIHODA I RASHODA - RASHODI</w:t>
      </w:r>
    </w:p>
    <w:p w:rsidR="00F02ACF" w:rsidRDefault="00F02ACF" w:rsidP="00F02ACF">
      <w:pPr>
        <w:widowControl w:val="0"/>
        <w:autoSpaceDE w:val="0"/>
        <w:autoSpaceDN w:val="0"/>
        <w:adjustRightInd w:val="0"/>
        <w:spacing w:after="0" w:line="51"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720"/>
        <w:gridCol w:w="3220"/>
        <w:gridCol w:w="1300"/>
        <w:gridCol w:w="1380"/>
        <w:gridCol w:w="1340"/>
        <w:gridCol w:w="1200"/>
        <w:gridCol w:w="480"/>
        <w:gridCol w:w="440"/>
        <w:gridCol w:w="20"/>
      </w:tblGrid>
      <w:tr w:rsidR="00F02ACF" w:rsidTr="00090907">
        <w:tblPrEx>
          <w:tblCellMar>
            <w:top w:w="0" w:type="dxa"/>
            <w:left w:w="0" w:type="dxa"/>
            <w:bottom w:w="0" w:type="dxa"/>
            <w:right w:w="0" w:type="dxa"/>
          </w:tblCellMar>
        </w:tblPrEx>
        <w:trPr>
          <w:trHeight w:val="230"/>
        </w:trPr>
        <w:tc>
          <w:tcPr>
            <w:tcW w:w="49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29" w:lineRule="exact"/>
              <w:rPr>
                <w:rFonts w:ascii="Times New Roman" w:hAnsi="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w w:val="95"/>
                <w:sz w:val="16"/>
                <w:szCs w:val="16"/>
              </w:rPr>
              <w:t>Izvršeno 2015</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Izvorni plan</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center"/>
              <w:rPr>
                <w:rFonts w:ascii="Times New Roman" w:hAnsi="Times New Roman"/>
                <w:sz w:val="24"/>
                <w:szCs w:val="24"/>
              </w:rPr>
            </w:pPr>
            <w:r>
              <w:rPr>
                <w:rFonts w:ascii="Helvetica" w:hAnsi="Helvetica" w:cs="Helvetica"/>
                <w:b/>
                <w:bCs/>
                <w:w w:val="97"/>
                <w:sz w:val="16"/>
                <w:szCs w:val="16"/>
              </w:rPr>
              <w:t>Teku</w:t>
            </w:r>
            <w:r>
              <w:rPr>
                <w:rFonts w:ascii="Arial" w:hAnsi="Arial" w:cs="Arial"/>
                <w:b/>
                <w:bCs/>
                <w:w w:val="97"/>
                <w:sz w:val="16"/>
                <w:szCs w:val="16"/>
              </w:rPr>
              <w:t>ć</w:t>
            </w:r>
            <w:r>
              <w:rPr>
                <w:rFonts w:ascii="Helvetica" w:hAnsi="Helvetica" w:cs="Helvetica"/>
                <w:b/>
                <w:bCs/>
                <w:w w:val="97"/>
                <w:sz w:val="16"/>
                <w:szCs w:val="16"/>
              </w:rPr>
              <w:t>i plan</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Izvršeno</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Ind.</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32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760"/>
              <w:rPr>
                <w:rFonts w:ascii="Times New Roman" w:hAnsi="Times New Roman"/>
                <w:sz w:val="24"/>
                <w:szCs w:val="24"/>
              </w:rPr>
            </w:pPr>
            <w:r>
              <w:rPr>
                <w:rFonts w:ascii="Helvetica" w:hAnsi="Helvetica" w:cs="Helvetica"/>
                <w:b/>
                <w:bCs/>
                <w:sz w:val="20"/>
                <w:szCs w:val="20"/>
              </w:rPr>
              <w:t>1</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541"/>
              <w:jc w:val="right"/>
              <w:rPr>
                <w:rFonts w:ascii="Times New Roman" w:hAnsi="Times New Roman"/>
                <w:sz w:val="24"/>
                <w:szCs w:val="24"/>
              </w:rPr>
            </w:pPr>
            <w:r>
              <w:rPr>
                <w:rFonts w:ascii="Helvetica" w:hAnsi="Helvetica" w:cs="Helvetica"/>
                <w:b/>
                <w:bCs/>
                <w:sz w:val="16"/>
                <w:szCs w:val="16"/>
              </w:rPr>
              <w:t>2</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621"/>
              <w:jc w:val="right"/>
              <w:rPr>
                <w:rFonts w:ascii="Times New Roman" w:hAnsi="Times New Roman"/>
                <w:sz w:val="24"/>
                <w:szCs w:val="24"/>
              </w:rPr>
            </w:pPr>
            <w:r>
              <w:rPr>
                <w:rFonts w:ascii="Helvetica" w:hAnsi="Helvetica" w:cs="Helvetica"/>
                <w:b/>
                <w:bCs/>
                <w:sz w:val="16"/>
                <w:szCs w:val="16"/>
              </w:rPr>
              <w:t>3</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jc w:val="center"/>
              <w:rPr>
                <w:rFonts w:ascii="Times New Roman" w:hAnsi="Times New Roman"/>
                <w:sz w:val="24"/>
                <w:szCs w:val="24"/>
              </w:rPr>
            </w:pPr>
            <w:r>
              <w:rPr>
                <w:rFonts w:ascii="Helvetica" w:hAnsi="Helvetica" w:cs="Helvetica"/>
                <w:b/>
                <w:bCs/>
                <w:sz w:val="16"/>
                <w:szCs w:val="16"/>
              </w:rPr>
              <w:t>4</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481"/>
              <w:jc w:val="right"/>
              <w:rPr>
                <w:rFonts w:ascii="Times New Roman" w:hAnsi="Times New Roman"/>
                <w:sz w:val="24"/>
                <w:szCs w:val="24"/>
              </w:rPr>
            </w:pPr>
            <w:r>
              <w:rPr>
                <w:rFonts w:ascii="Helvetica" w:hAnsi="Helvetica" w:cs="Helvetica"/>
                <w:b/>
                <w:bCs/>
                <w:sz w:val="16"/>
                <w:szCs w:val="16"/>
              </w:rPr>
              <w:t>5</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b/>
                <w:bCs/>
                <w:sz w:val="16"/>
                <w:szCs w:val="16"/>
              </w:rPr>
              <w:t>5/2</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jc w:val="right"/>
              <w:rPr>
                <w:rFonts w:ascii="Times New Roman" w:hAnsi="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9"/>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2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3"/>
        </w:trPr>
        <w:tc>
          <w:tcPr>
            <w:tcW w:w="17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32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2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220"/>
              <w:rPr>
                <w:rFonts w:ascii="Times New Roman" w:hAnsi="Times New Roman"/>
                <w:sz w:val="24"/>
                <w:szCs w:val="24"/>
              </w:rPr>
            </w:pPr>
            <w:r>
              <w:rPr>
                <w:rFonts w:ascii="Helvetica" w:hAnsi="Helvetica" w:cs="Helvetica"/>
                <w:sz w:val="16"/>
                <w:szCs w:val="16"/>
              </w:rPr>
              <w:t>4263</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Umjetni</w:t>
            </w:r>
            <w:r>
              <w:rPr>
                <w:rFonts w:ascii="Arial" w:hAnsi="Arial" w:cs="Arial"/>
                <w:sz w:val="16"/>
                <w:szCs w:val="16"/>
              </w:rPr>
              <w:t>č</w:t>
            </w:r>
            <w:r>
              <w:rPr>
                <w:rFonts w:ascii="Helvetica" w:hAnsi="Helvetica" w:cs="Helvetica"/>
                <w:sz w:val="16"/>
                <w:szCs w:val="16"/>
              </w:rPr>
              <w:t>ka, literarna i znanstvena djela</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460.000,00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258.113,00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56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0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9"/>
                <w:szCs w:val="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320"/>
              <w:rPr>
                <w:rFonts w:ascii="Times New Roman" w:hAnsi="Times New Roman"/>
                <w:sz w:val="24"/>
                <w:szCs w:val="24"/>
              </w:rPr>
            </w:pPr>
            <w:r>
              <w:rPr>
                <w:rFonts w:ascii="Helvetica" w:hAnsi="Helvetica" w:cs="Helvetica"/>
                <w:sz w:val="16"/>
                <w:szCs w:val="16"/>
              </w:rPr>
              <w:t>45</w:t>
            </w:r>
          </w:p>
        </w:tc>
        <w:tc>
          <w:tcPr>
            <w:tcW w:w="32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RASHODI ZA DODATNA ULAGANJA NA</w:t>
            </w:r>
          </w:p>
        </w:tc>
        <w:tc>
          <w:tcPr>
            <w:tcW w:w="1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9.700.000,00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100.037,00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50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NEFINANCIJSKOJ IMOVINI</w:t>
            </w:r>
          </w:p>
        </w:tc>
        <w:tc>
          <w:tcPr>
            <w:tcW w:w="1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740"/>
              <w:rPr>
                <w:rFonts w:ascii="Times New Roman" w:hAnsi="Times New Roman"/>
                <w:sz w:val="24"/>
                <w:szCs w:val="24"/>
              </w:rPr>
            </w:pPr>
            <w:r>
              <w:rPr>
                <w:rFonts w:ascii="Helvetica" w:hAnsi="Helvetica" w:cs="Helvetica"/>
                <w:sz w:val="16"/>
                <w:szCs w:val="16"/>
              </w:rPr>
              <w:t>451</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4"/>
                <w:sz w:val="16"/>
                <w:szCs w:val="16"/>
              </w:rPr>
              <w:t>Dodatna ulaganja na gra</w:t>
            </w:r>
            <w:r>
              <w:rPr>
                <w:rFonts w:ascii="Arial" w:hAnsi="Arial" w:cs="Arial"/>
                <w:w w:val="94"/>
                <w:sz w:val="16"/>
                <w:szCs w:val="16"/>
              </w:rPr>
              <w:t>ñ</w:t>
            </w:r>
            <w:r>
              <w:rPr>
                <w:rFonts w:ascii="Helvetica" w:hAnsi="Helvetica" w:cs="Helvetica"/>
                <w:w w:val="94"/>
                <w:sz w:val="16"/>
                <w:szCs w:val="16"/>
              </w:rPr>
              <w:t>evinskim objektima</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9.700.000,00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100.037,00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50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220"/>
              <w:rPr>
                <w:rFonts w:ascii="Times New Roman" w:hAnsi="Times New Roman"/>
                <w:sz w:val="24"/>
                <w:szCs w:val="24"/>
              </w:rPr>
            </w:pPr>
            <w:r>
              <w:rPr>
                <w:rFonts w:ascii="Helvetica" w:hAnsi="Helvetica" w:cs="Helvetica"/>
                <w:sz w:val="16"/>
                <w:szCs w:val="16"/>
              </w:rPr>
              <w:t>4511</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w w:val="94"/>
                <w:sz w:val="16"/>
                <w:szCs w:val="16"/>
              </w:rPr>
              <w:t>Dodatna ulaganja na gra</w:t>
            </w:r>
            <w:r>
              <w:rPr>
                <w:rFonts w:ascii="Arial" w:hAnsi="Arial" w:cs="Arial"/>
                <w:w w:val="94"/>
                <w:sz w:val="16"/>
                <w:szCs w:val="16"/>
              </w:rPr>
              <w:t>ñ</w:t>
            </w:r>
            <w:r>
              <w:rPr>
                <w:rFonts w:ascii="Helvetica" w:hAnsi="Helvetica" w:cs="Helvetica"/>
                <w:w w:val="94"/>
                <w:sz w:val="16"/>
                <w:szCs w:val="16"/>
              </w:rPr>
              <w:t>evinskim objektima</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9.700.000,00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100.037,00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50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12"/>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9.574.600,00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8.537.715,00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9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rPr>
              <w:t>B. RA</w:t>
            </w:r>
            <w:r>
              <w:rPr>
                <w:rFonts w:ascii="Arial" w:hAnsi="Arial" w:cs="Arial"/>
                <w:b/>
                <w:bCs/>
              </w:rPr>
              <w:t>Č</w:t>
            </w:r>
            <w:r>
              <w:rPr>
                <w:rFonts w:ascii="Helvetica" w:hAnsi="Helvetica" w:cs="Helvetica"/>
                <w:b/>
                <w:bCs/>
              </w:rPr>
              <w:t>UN FINANCIRANJA</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16"/>
        </w:trPr>
        <w:tc>
          <w:tcPr>
            <w:tcW w:w="49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20"/>
                <w:szCs w:val="20"/>
              </w:rPr>
              <w:t>Prikaz primitaka i izdataka po ekonomskoj klasifikaciji:</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2"/>
        </w:trPr>
        <w:tc>
          <w:tcPr>
            <w:tcW w:w="49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w w:val="95"/>
                <w:sz w:val="16"/>
                <w:szCs w:val="16"/>
              </w:rPr>
              <w:t>Izvršeno 2015</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Izvorni plan</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center"/>
              <w:rPr>
                <w:rFonts w:ascii="Times New Roman" w:hAnsi="Times New Roman"/>
                <w:sz w:val="24"/>
                <w:szCs w:val="24"/>
              </w:rPr>
            </w:pPr>
            <w:r>
              <w:rPr>
                <w:rFonts w:ascii="Helvetica" w:hAnsi="Helvetica" w:cs="Helvetica"/>
                <w:b/>
                <w:bCs/>
                <w:w w:val="97"/>
                <w:sz w:val="16"/>
                <w:szCs w:val="16"/>
              </w:rPr>
              <w:t>Teku</w:t>
            </w:r>
            <w:r>
              <w:rPr>
                <w:rFonts w:ascii="Arial" w:hAnsi="Arial" w:cs="Arial"/>
                <w:b/>
                <w:bCs/>
                <w:w w:val="97"/>
                <w:sz w:val="16"/>
                <w:szCs w:val="16"/>
              </w:rPr>
              <w:t>ć</w:t>
            </w:r>
            <w:r>
              <w:rPr>
                <w:rFonts w:ascii="Helvetica" w:hAnsi="Helvetica" w:cs="Helvetica"/>
                <w:b/>
                <w:bCs/>
                <w:w w:val="97"/>
                <w:sz w:val="16"/>
                <w:szCs w:val="16"/>
              </w:rPr>
              <w:t>i plan</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Izvršeno</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Ind.</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32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760"/>
              <w:rPr>
                <w:rFonts w:ascii="Times New Roman" w:hAnsi="Times New Roman"/>
                <w:sz w:val="24"/>
                <w:szCs w:val="24"/>
              </w:rPr>
            </w:pPr>
            <w:r>
              <w:rPr>
                <w:rFonts w:ascii="Helvetica" w:hAnsi="Helvetica" w:cs="Helvetica"/>
                <w:b/>
                <w:bCs/>
                <w:sz w:val="20"/>
                <w:szCs w:val="20"/>
              </w:rPr>
              <w:t>1</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541"/>
              <w:jc w:val="right"/>
              <w:rPr>
                <w:rFonts w:ascii="Times New Roman" w:hAnsi="Times New Roman"/>
                <w:sz w:val="24"/>
                <w:szCs w:val="24"/>
              </w:rPr>
            </w:pPr>
            <w:r>
              <w:rPr>
                <w:rFonts w:ascii="Helvetica" w:hAnsi="Helvetica" w:cs="Helvetica"/>
                <w:b/>
                <w:bCs/>
                <w:sz w:val="16"/>
                <w:szCs w:val="16"/>
              </w:rPr>
              <w:t>2</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621"/>
              <w:jc w:val="right"/>
              <w:rPr>
                <w:rFonts w:ascii="Times New Roman" w:hAnsi="Times New Roman"/>
                <w:sz w:val="24"/>
                <w:szCs w:val="24"/>
              </w:rPr>
            </w:pPr>
            <w:r>
              <w:rPr>
                <w:rFonts w:ascii="Helvetica" w:hAnsi="Helvetica" w:cs="Helvetica"/>
                <w:b/>
                <w:bCs/>
                <w:sz w:val="16"/>
                <w:szCs w:val="16"/>
              </w:rPr>
              <w:t>3</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jc w:val="center"/>
              <w:rPr>
                <w:rFonts w:ascii="Times New Roman" w:hAnsi="Times New Roman"/>
                <w:sz w:val="24"/>
                <w:szCs w:val="24"/>
              </w:rPr>
            </w:pPr>
            <w:r>
              <w:rPr>
                <w:rFonts w:ascii="Helvetica" w:hAnsi="Helvetica" w:cs="Helvetica"/>
                <w:b/>
                <w:bCs/>
                <w:sz w:val="16"/>
                <w:szCs w:val="16"/>
              </w:rPr>
              <w:t>4</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481"/>
              <w:jc w:val="right"/>
              <w:rPr>
                <w:rFonts w:ascii="Times New Roman" w:hAnsi="Times New Roman"/>
                <w:sz w:val="24"/>
                <w:szCs w:val="24"/>
              </w:rPr>
            </w:pPr>
            <w:r>
              <w:rPr>
                <w:rFonts w:ascii="Helvetica" w:hAnsi="Helvetica" w:cs="Helvetica"/>
                <w:b/>
                <w:bCs/>
                <w:sz w:val="16"/>
                <w:szCs w:val="16"/>
              </w:rPr>
              <w:t>5</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b/>
                <w:bCs/>
                <w:sz w:val="16"/>
                <w:szCs w:val="16"/>
              </w:rPr>
              <w:t>5/2</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jc w:val="right"/>
              <w:rPr>
                <w:rFonts w:ascii="Times New Roman" w:hAnsi="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9"/>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2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3"/>
        </w:trPr>
        <w:tc>
          <w:tcPr>
            <w:tcW w:w="17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32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3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12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4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8"/>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b/>
                <w:bCs/>
                <w:sz w:val="16"/>
                <w:szCs w:val="16"/>
              </w:rPr>
              <w:t>RA</w:t>
            </w:r>
            <w:r>
              <w:rPr>
                <w:rFonts w:ascii="Arial" w:hAnsi="Arial" w:cs="Arial"/>
                <w:b/>
                <w:bCs/>
                <w:sz w:val="16"/>
                <w:szCs w:val="16"/>
              </w:rPr>
              <w:t>Č</w:t>
            </w:r>
            <w:r>
              <w:rPr>
                <w:rFonts w:ascii="Helvetica" w:hAnsi="Helvetica" w:cs="Helvetica"/>
                <w:b/>
                <w:bCs/>
                <w:sz w:val="16"/>
                <w:szCs w:val="16"/>
              </w:rPr>
              <w:t>UN FINANCIRANJA</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9.574.600,00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9.061.516,00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2"/>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5"/>
        </w:trPr>
        <w:tc>
          <w:tcPr>
            <w:tcW w:w="17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5</w:t>
            </w:r>
          </w:p>
        </w:tc>
        <w:tc>
          <w:tcPr>
            <w:tcW w:w="32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b/>
                <w:bCs/>
                <w:sz w:val="16"/>
                <w:szCs w:val="16"/>
              </w:rPr>
              <w:t>IZDACI ZA FINANCIJSKU IMOVINU I</w:t>
            </w:r>
          </w:p>
        </w:tc>
        <w:tc>
          <w:tcPr>
            <w:tcW w:w="1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410.000,00</w:t>
            </w:r>
          </w:p>
        </w:tc>
        <w:tc>
          <w:tcPr>
            <w:tcW w:w="1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410.000,00</w:t>
            </w:r>
          </w:p>
        </w:tc>
        <w:tc>
          <w:tcPr>
            <w:tcW w:w="1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401.721,00</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b/>
                <w:bCs/>
                <w:sz w:val="16"/>
                <w:szCs w:val="16"/>
              </w:rPr>
              <w:t>OTPLATE ZAJMOVA</w:t>
            </w:r>
          </w:p>
        </w:tc>
        <w:tc>
          <w:tcPr>
            <w:tcW w:w="1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320"/>
              <w:rPr>
                <w:rFonts w:ascii="Times New Roman" w:hAnsi="Times New Roman"/>
                <w:sz w:val="24"/>
                <w:szCs w:val="24"/>
              </w:rPr>
            </w:pPr>
            <w:r>
              <w:rPr>
                <w:rFonts w:ascii="Helvetica" w:hAnsi="Helvetica" w:cs="Helvetica"/>
                <w:sz w:val="16"/>
                <w:szCs w:val="16"/>
              </w:rPr>
              <w:t>54</w:t>
            </w:r>
          </w:p>
        </w:tc>
        <w:tc>
          <w:tcPr>
            <w:tcW w:w="32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IZDACI ZA OTPLATU GLAVNICE</w:t>
            </w:r>
          </w:p>
        </w:tc>
        <w:tc>
          <w:tcPr>
            <w:tcW w:w="1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401.721,00</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17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PRIMLJENIH ZAJMOVA</w:t>
            </w:r>
          </w:p>
        </w:tc>
        <w:tc>
          <w:tcPr>
            <w:tcW w:w="1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740"/>
              <w:rPr>
                <w:rFonts w:ascii="Times New Roman" w:hAnsi="Times New Roman"/>
                <w:sz w:val="24"/>
                <w:szCs w:val="24"/>
              </w:rPr>
            </w:pPr>
            <w:r>
              <w:rPr>
                <w:rFonts w:ascii="Helvetica" w:hAnsi="Helvetica" w:cs="Helvetica"/>
                <w:sz w:val="16"/>
                <w:szCs w:val="16"/>
              </w:rPr>
              <w:t>542</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Otplata glavnice primljenih zajmova od</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401.721,00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banaka i ostalih fina</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220"/>
              <w:rPr>
                <w:rFonts w:ascii="Times New Roman" w:hAnsi="Times New Roman"/>
                <w:sz w:val="24"/>
                <w:szCs w:val="24"/>
              </w:rPr>
            </w:pPr>
            <w:r>
              <w:rPr>
                <w:rFonts w:ascii="Helvetica" w:hAnsi="Helvetica" w:cs="Helvetica"/>
                <w:sz w:val="16"/>
                <w:szCs w:val="16"/>
              </w:rPr>
              <w:t>5422</w:t>
            </w: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Otplata glav.primlj.kredita od kr.instit.u</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401.721,00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80"/>
              <w:rPr>
                <w:rFonts w:ascii="Times New Roman" w:hAnsi="Times New Roman"/>
                <w:sz w:val="24"/>
                <w:szCs w:val="24"/>
              </w:rPr>
            </w:pPr>
            <w:r>
              <w:rPr>
                <w:rFonts w:ascii="Helvetica" w:hAnsi="Helvetica" w:cs="Helvetica"/>
                <w:sz w:val="16"/>
                <w:szCs w:val="16"/>
              </w:rPr>
              <w:t>jav.sektoru</w:t>
            </w: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9.574.600,00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9.061.516,00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9"/>
        </w:trPr>
        <w:tc>
          <w:tcPr>
            <w:tcW w:w="17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2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01"/>
              <w:jc w:val="right"/>
              <w:rPr>
                <w:rFonts w:ascii="Times New Roman" w:hAnsi="Times New Roman"/>
                <w:sz w:val="24"/>
                <w:szCs w:val="24"/>
              </w:rPr>
            </w:pPr>
            <w:r>
              <w:rPr>
                <w:rFonts w:ascii="Helvetica" w:hAnsi="Helvetica" w:cs="Helvetica"/>
                <w:b/>
                <w:bCs/>
                <w:sz w:val="16"/>
                <w:szCs w:val="16"/>
              </w:rPr>
              <w:t>0,00</w:t>
            </w:r>
          </w:p>
        </w:tc>
        <w:tc>
          <w:tcPr>
            <w:tcW w:w="1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9.574.600,00</w:t>
            </w:r>
          </w:p>
        </w:tc>
        <w:tc>
          <w:tcPr>
            <w:tcW w:w="1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8.537.715,00</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436" w:right="720" w:bottom="1060" w:left="100" w:header="720" w:footer="720" w:gutter="0"/>
          <w:cols w:space="720" w:equalWidth="0">
            <w:col w:w="11080"/>
          </w:cols>
          <w:noEndnote/>
        </w:sectPr>
      </w:pPr>
      <w:r>
        <w:rPr>
          <w:noProof/>
          <w:lang w:eastAsia="hr-HR"/>
        </w:rPr>
        <mc:AlternateContent>
          <mc:Choice Requires="wps">
            <w:drawing>
              <wp:anchor distT="0" distB="0" distL="114300" distR="114300" simplePos="0" relativeHeight="251800576" behindDoc="1" locked="0" layoutInCell="0" allowOverlap="1">
                <wp:simplePos x="0" y="0"/>
                <wp:positionH relativeFrom="column">
                  <wp:posOffset>12700</wp:posOffset>
                </wp:positionH>
                <wp:positionV relativeFrom="paragraph">
                  <wp:posOffset>5458460</wp:posOffset>
                </wp:positionV>
                <wp:extent cx="7195820" cy="0"/>
                <wp:effectExtent l="9525" t="8255" r="5080" b="10795"/>
                <wp:wrapNone/>
                <wp:docPr id="550" name="Straight Connector 5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550" o:spid="_x0000_s1026" style="position:absolute;z-index:-25151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429.8pt" to="567.6pt,42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" o:allowincell="f" strokeweight=".24pt"/>
            </w:pict>
          </mc:Fallback>
        </mc:AlternateContent>
      </w:r>
      <w:r>
        <w:rPr>
          <w:noProof/>
          <w:lang w:eastAsia="hr-HR"/>
        </w:rPr>
        <w:drawing>
          <wp:anchor distT="0" distB="0" distL="114300" distR="114300" simplePos="0" relativeHeight="251801600" behindDoc="1" locked="0" layoutInCell="0" allowOverlap="1">
            <wp:simplePos x="0" y="0"/>
            <wp:positionH relativeFrom="column">
              <wp:posOffset>3810</wp:posOffset>
            </wp:positionH>
            <wp:positionV relativeFrom="paragraph">
              <wp:posOffset>-3180080</wp:posOffset>
            </wp:positionV>
            <wp:extent cx="7031990" cy="3175"/>
            <wp:effectExtent l="0" t="0" r="0" b="0"/>
            <wp:wrapNone/>
            <wp:docPr id="549" name="Picture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2624" behindDoc="1" locked="0" layoutInCell="0" allowOverlap="1">
            <wp:simplePos x="0" y="0"/>
            <wp:positionH relativeFrom="column">
              <wp:posOffset>3810</wp:posOffset>
            </wp:positionH>
            <wp:positionV relativeFrom="paragraph">
              <wp:posOffset>-2905760</wp:posOffset>
            </wp:positionV>
            <wp:extent cx="7031990" cy="3175"/>
            <wp:effectExtent l="0" t="0" r="0" b="0"/>
            <wp:wrapNone/>
            <wp:docPr id="548" name="Picture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3648" behindDoc="1" locked="0" layoutInCell="0" allowOverlap="1">
            <wp:simplePos x="0" y="0"/>
            <wp:positionH relativeFrom="column">
              <wp:posOffset>3810</wp:posOffset>
            </wp:positionH>
            <wp:positionV relativeFrom="paragraph">
              <wp:posOffset>-2686685</wp:posOffset>
            </wp:positionV>
            <wp:extent cx="7031990" cy="3175"/>
            <wp:effectExtent l="0" t="0" r="0" b="0"/>
            <wp:wrapNone/>
            <wp:docPr id="547" name="Pictur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4672" behindDoc="1" locked="0" layoutInCell="0" allowOverlap="1">
            <wp:simplePos x="0" y="0"/>
            <wp:positionH relativeFrom="column">
              <wp:posOffset>3810</wp:posOffset>
            </wp:positionH>
            <wp:positionV relativeFrom="paragraph">
              <wp:posOffset>-2466975</wp:posOffset>
            </wp:positionV>
            <wp:extent cx="7031990" cy="3175"/>
            <wp:effectExtent l="0" t="0" r="0" b="0"/>
            <wp:wrapNone/>
            <wp:docPr id="546" name="Picture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5696" behindDoc="1" locked="0" layoutInCell="0" allowOverlap="1">
            <wp:simplePos x="0" y="0"/>
            <wp:positionH relativeFrom="column">
              <wp:posOffset>3810</wp:posOffset>
            </wp:positionH>
            <wp:positionV relativeFrom="paragraph">
              <wp:posOffset>-1125855</wp:posOffset>
            </wp:positionV>
            <wp:extent cx="7031990" cy="3175"/>
            <wp:effectExtent l="0" t="0" r="0" b="0"/>
            <wp:wrapNone/>
            <wp:docPr id="545" name="Picture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6720" behindDoc="1" locked="0" layoutInCell="0" allowOverlap="1">
            <wp:simplePos x="0" y="0"/>
            <wp:positionH relativeFrom="column">
              <wp:posOffset>3810</wp:posOffset>
            </wp:positionH>
            <wp:positionV relativeFrom="paragraph">
              <wp:posOffset>-851535</wp:posOffset>
            </wp:positionV>
            <wp:extent cx="7031990" cy="3175"/>
            <wp:effectExtent l="0" t="0" r="0" b="0"/>
            <wp:wrapNone/>
            <wp:docPr id="544" name="Pictur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7744" behindDoc="1" locked="0" layoutInCell="0" allowOverlap="1">
            <wp:simplePos x="0" y="0"/>
            <wp:positionH relativeFrom="column">
              <wp:posOffset>3810</wp:posOffset>
            </wp:positionH>
            <wp:positionV relativeFrom="paragraph">
              <wp:posOffset>-577215</wp:posOffset>
            </wp:positionV>
            <wp:extent cx="7031990" cy="3175"/>
            <wp:effectExtent l="0" t="0" r="0" b="0"/>
            <wp:wrapNone/>
            <wp:docPr id="543" name="Picture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8768" behindDoc="1" locked="0" layoutInCell="0" allowOverlap="1">
            <wp:simplePos x="0" y="0"/>
            <wp:positionH relativeFrom="column">
              <wp:posOffset>3810</wp:posOffset>
            </wp:positionH>
            <wp:positionV relativeFrom="paragraph">
              <wp:posOffset>-299720</wp:posOffset>
            </wp:positionV>
            <wp:extent cx="7031990" cy="3175"/>
            <wp:effectExtent l="0" t="0" r="0" b="0"/>
            <wp:wrapNone/>
            <wp:docPr id="542" name="Pictur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59" w:lineRule="exact"/>
        <w:rPr>
          <w:rFonts w:ascii="Times New Roman" w:hAnsi="Times New Roman"/>
          <w:sz w:val="24"/>
          <w:szCs w:val="24"/>
        </w:rPr>
      </w:pPr>
    </w:p>
    <w:p w:rsidR="00F02ACF" w:rsidRDefault="00F02ACF" w:rsidP="00F02ACF">
      <w:pPr>
        <w:widowControl w:val="0"/>
        <w:tabs>
          <w:tab w:val="left" w:pos="1096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6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436" w:right="420" w:bottom="1060" w:left="100" w:header="720" w:footer="720" w:gutter="0"/>
          <w:cols w:space="720" w:equalWidth="0">
            <w:col w:w="11380"/>
          </w:cols>
          <w:noEndnote/>
        </w:sect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bookmarkStart w:id="6" w:name="page7"/>
      <w:bookmarkEnd w:id="6"/>
      <w:r>
        <w:rPr>
          <w:rFonts w:ascii="Helvetica" w:hAnsi="Helvetica" w:cs="Helvetica"/>
          <w:b/>
          <w:bCs/>
        </w:rPr>
        <w:lastRenderedPageBreak/>
        <w:t>II POSEBNI DIO</w:t>
      </w:r>
    </w:p>
    <w:p w:rsidR="00F02ACF" w:rsidRDefault="00F02ACF" w:rsidP="00F02ACF">
      <w:pPr>
        <w:widowControl w:val="0"/>
        <w:autoSpaceDE w:val="0"/>
        <w:autoSpaceDN w:val="0"/>
        <w:adjustRightInd w:val="0"/>
        <w:spacing w:after="0" w:line="283" w:lineRule="exact"/>
        <w:rPr>
          <w:rFonts w:ascii="Times New Roman" w:hAnsi="Times New Roman"/>
          <w:sz w:val="24"/>
          <w:szCs w:val="24"/>
        </w:r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20"/>
          <w:szCs w:val="20"/>
        </w:rPr>
        <w:t xml:space="preserve">Tablica 1 </w:t>
      </w:r>
      <w:r>
        <w:rPr>
          <w:rFonts w:ascii="Helvetica" w:hAnsi="Helvetica" w:cs="Helvetica"/>
          <w:sz w:val="20"/>
          <w:szCs w:val="20"/>
        </w:rPr>
        <w:t>- Izvršenje prora</w:t>
      </w:r>
      <w:r>
        <w:rPr>
          <w:rFonts w:ascii="Arial" w:hAnsi="Arial" w:cs="Arial"/>
          <w:sz w:val="20"/>
          <w:szCs w:val="20"/>
        </w:rPr>
        <w:t>č</w:t>
      </w:r>
      <w:r>
        <w:rPr>
          <w:rFonts w:ascii="Helvetica" w:hAnsi="Helvetica" w:cs="Helvetica"/>
          <w:sz w:val="20"/>
          <w:szCs w:val="20"/>
        </w:rPr>
        <w:t>una po organizacijskoj klasifikaciji</w:t>
      </w:r>
    </w:p>
    <w:p w:rsidR="00F02ACF" w:rsidRDefault="00F02ACF" w:rsidP="00F02ACF">
      <w:pPr>
        <w:widowControl w:val="0"/>
        <w:autoSpaceDE w:val="0"/>
        <w:autoSpaceDN w:val="0"/>
        <w:adjustRightInd w:val="0"/>
        <w:spacing w:after="0" w:line="261"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400"/>
        <w:gridCol w:w="480"/>
        <w:gridCol w:w="1120"/>
        <w:gridCol w:w="3860"/>
        <w:gridCol w:w="1800"/>
        <w:gridCol w:w="1360"/>
        <w:gridCol w:w="1460"/>
        <w:gridCol w:w="640"/>
        <w:gridCol w:w="20"/>
      </w:tblGrid>
      <w:tr w:rsidR="00F02ACF" w:rsidTr="00090907">
        <w:tblPrEx>
          <w:tblCellMar>
            <w:top w:w="0" w:type="dxa"/>
            <w:left w:w="0" w:type="dxa"/>
            <w:bottom w:w="0" w:type="dxa"/>
            <w:right w:w="0" w:type="dxa"/>
          </w:tblCellMar>
        </w:tblPrEx>
        <w:trPr>
          <w:trHeight w:val="207"/>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00"/>
              <w:rPr>
                <w:rFonts w:ascii="Times New Roman" w:hAnsi="Times New Roman"/>
                <w:sz w:val="24"/>
                <w:szCs w:val="24"/>
              </w:rPr>
            </w:pPr>
            <w:r>
              <w:rPr>
                <w:rFonts w:ascii="Arial" w:hAnsi="Arial" w:cs="Arial"/>
                <w:b/>
                <w:bCs/>
                <w:sz w:val="18"/>
                <w:szCs w:val="18"/>
              </w:rPr>
              <w:t>č</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1"/>
              <w:jc w:val="center"/>
              <w:rPr>
                <w:rFonts w:ascii="Times New Roman" w:hAnsi="Times New Roman"/>
                <w:sz w:val="24"/>
                <w:szCs w:val="24"/>
              </w:rPr>
            </w:pPr>
            <w:r>
              <w:rPr>
                <w:rFonts w:ascii="Helvetica" w:hAnsi="Helvetica" w:cs="Helvetica"/>
                <w:b/>
                <w:bCs/>
                <w:w w:val="98"/>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center"/>
              <w:rPr>
                <w:rFonts w:ascii="Times New Roman" w:hAnsi="Times New Roman"/>
                <w:sz w:val="24"/>
                <w:szCs w:val="24"/>
              </w:rPr>
            </w:pPr>
            <w:r>
              <w:rPr>
                <w:rFonts w:ascii="Helvetica" w:hAnsi="Helvetica" w:cs="Helvetica"/>
                <w:b/>
                <w:bCs/>
                <w:w w:val="97"/>
                <w:sz w:val="16"/>
                <w:szCs w:val="16"/>
              </w:rPr>
              <w:t>Teku</w:t>
            </w:r>
            <w:r>
              <w:rPr>
                <w:rFonts w:ascii="Arial" w:hAnsi="Arial" w:cs="Arial"/>
                <w:b/>
                <w:bCs/>
                <w:w w:val="97"/>
                <w:sz w:val="16"/>
                <w:szCs w:val="16"/>
              </w:rPr>
              <w:t>ć</w:t>
            </w:r>
            <w:r>
              <w:rPr>
                <w:rFonts w:ascii="Helvetica" w:hAnsi="Helvetica" w:cs="Helvetica"/>
                <w:b/>
                <w:bCs/>
                <w:w w:val="97"/>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center"/>
              <w:rPr>
                <w:rFonts w:ascii="Times New Roman" w:hAnsi="Times New Roman"/>
                <w:sz w:val="24"/>
                <w:szCs w:val="24"/>
              </w:rPr>
            </w:pPr>
            <w:r>
              <w:rPr>
                <w:rFonts w:ascii="Helvetica" w:hAnsi="Helvetica" w:cs="Helvetica"/>
                <w:b/>
                <w:bCs/>
                <w:w w:val="97"/>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1"/>
              <w:jc w:val="center"/>
              <w:rPr>
                <w:rFonts w:ascii="Times New Roman" w:hAnsi="Times New Roman"/>
                <w:sz w:val="24"/>
                <w:szCs w:val="24"/>
              </w:rPr>
            </w:pPr>
            <w:r>
              <w:rPr>
                <w:rFonts w:ascii="Helvetica" w:hAnsi="Helvetica" w:cs="Helvetica"/>
                <w:b/>
                <w:bCs/>
                <w:w w:val="98"/>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8"/>
        </w:trPr>
        <w:tc>
          <w:tcPr>
            <w:tcW w:w="5860" w:type="dxa"/>
            <w:gridSpan w:val="4"/>
            <w:tcBorders>
              <w:top w:val="nil"/>
              <w:left w:val="nil"/>
              <w:bottom w:val="nil"/>
              <w:right w:val="nil"/>
            </w:tcBorders>
            <w:vAlign w:val="bottom"/>
          </w:tcPr>
          <w:p w:rsidR="00F02ACF" w:rsidRDefault="00F02ACF" w:rsidP="00090907">
            <w:pPr>
              <w:widowControl w:val="0"/>
              <w:autoSpaceDE w:val="0"/>
              <w:autoSpaceDN w:val="0"/>
              <w:adjustRightInd w:val="0"/>
              <w:spacing w:after="0" w:line="88" w:lineRule="exact"/>
              <w:ind w:left="140"/>
              <w:rPr>
                <w:rFonts w:ascii="Times New Roman" w:hAnsi="Times New Roman"/>
                <w:sz w:val="24"/>
                <w:szCs w:val="24"/>
              </w:rPr>
            </w:pPr>
            <w:r>
              <w:rPr>
                <w:rFonts w:ascii="Helvetica" w:hAnsi="Helvetica" w:cs="Helvetica"/>
                <w:b/>
                <w:bCs/>
                <w:sz w:val="10"/>
                <w:szCs w:val="10"/>
              </w:rPr>
              <w:t>Broj  ana oznaka i naziv</w:t>
            </w:r>
          </w:p>
        </w:tc>
        <w:tc>
          <w:tcPr>
            <w:tcW w:w="18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1"/>
              <w:jc w:val="center"/>
              <w:rPr>
                <w:rFonts w:ascii="Times New Roman" w:hAnsi="Times New Roman"/>
                <w:sz w:val="24"/>
                <w:szCs w:val="24"/>
              </w:rPr>
            </w:pPr>
            <w:r>
              <w:rPr>
                <w:rFonts w:ascii="Helvetica" w:hAnsi="Helvetica" w:cs="Helvetica"/>
                <w:b/>
                <w:bCs/>
                <w:w w:val="89"/>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center"/>
              <w:rPr>
                <w:rFonts w:ascii="Times New Roman" w:hAnsi="Times New Roman"/>
                <w:sz w:val="24"/>
                <w:szCs w:val="24"/>
              </w:rPr>
            </w:pPr>
            <w:r>
              <w:rPr>
                <w:rFonts w:ascii="Helvetica" w:hAnsi="Helvetica" w:cs="Helvetica"/>
                <w:b/>
                <w:bCs/>
                <w:w w:val="89"/>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center"/>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1"/>
              <w:jc w:val="center"/>
              <w:rPr>
                <w:rFonts w:ascii="Times New Roman" w:hAnsi="Times New Roman"/>
                <w:sz w:val="24"/>
                <w:szCs w:val="24"/>
              </w:rPr>
            </w:pPr>
            <w:r>
              <w:rPr>
                <w:rFonts w:ascii="Helvetica" w:hAnsi="Helvetica" w:cs="Helvetica"/>
                <w:b/>
                <w:bCs/>
                <w:w w:val="98"/>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3"/>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1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60"/>
              <w:rPr>
                <w:rFonts w:ascii="Times New Roman" w:hAnsi="Times New Roman"/>
                <w:sz w:val="24"/>
                <w:szCs w:val="24"/>
              </w:rPr>
            </w:pPr>
            <w:r>
              <w:rPr>
                <w:rFonts w:ascii="Helvetica" w:hAnsi="Helvetica" w:cs="Helvetica"/>
                <w:b/>
                <w:bCs/>
                <w:sz w:val="18"/>
                <w:szCs w:val="18"/>
              </w:rPr>
              <w:t>1</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8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1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5"/>
        </w:trPr>
        <w:tc>
          <w:tcPr>
            <w:tcW w:w="4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1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3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8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4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Raz</w:t>
            </w:r>
          </w:p>
        </w:tc>
        <w:tc>
          <w:tcPr>
            <w:tcW w:w="4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sz w:val="16"/>
                <w:szCs w:val="16"/>
              </w:rPr>
              <w:t>001</w:t>
            </w:r>
          </w:p>
        </w:tc>
        <w:tc>
          <w:tcPr>
            <w:tcW w:w="498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8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w w:val="89"/>
                <w:sz w:val="16"/>
                <w:szCs w:val="16"/>
              </w:rPr>
              <w:t>00101</w:t>
            </w: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JEDINSTVENI UPRAVNI ODJEL</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Gl</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60"/>
              <w:rPr>
                <w:rFonts w:ascii="Times New Roman" w:hAnsi="Times New Roman"/>
                <w:sz w:val="24"/>
                <w:szCs w:val="24"/>
              </w:rPr>
            </w:pPr>
            <w:r>
              <w:rPr>
                <w:rFonts w:ascii="Helvetica" w:hAnsi="Helvetica" w:cs="Helvetica"/>
                <w:b/>
                <w:bCs/>
                <w:w w:val="89"/>
                <w:sz w:val="16"/>
                <w:szCs w:val="16"/>
              </w:rPr>
              <w:t>00102</w:t>
            </w: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600"/>
              <w:rPr>
                <w:rFonts w:ascii="Times New Roman" w:hAnsi="Times New Roman"/>
                <w:sz w:val="24"/>
                <w:szCs w:val="24"/>
              </w:rPr>
            </w:pPr>
            <w:r>
              <w:rPr>
                <w:rFonts w:ascii="Helvetica" w:hAnsi="Helvetica" w:cs="Helvetica"/>
                <w:b/>
                <w:bCs/>
                <w:sz w:val="16"/>
                <w:szCs w:val="16"/>
              </w:rPr>
              <w:t>PREDŠKOLSKI ODGOJ</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1.110.000,00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1.117.000,00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1.158.324,00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8"/>
        </w:trPr>
        <w:tc>
          <w:tcPr>
            <w:tcW w:w="4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60"/>
              <w:rPr>
                <w:rFonts w:ascii="Times New Roman" w:hAnsi="Times New Roman"/>
                <w:sz w:val="24"/>
                <w:szCs w:val="24"/>
              </w:rPr>
            </w:pPr>
            <w:r>
              <w:rPr>
                <w:rFonts w:ascii="Helvetica" w:hAnsi="Helvetica" w:cs="Helvetica"/>
                <w:b/>
                <w:bCs/>
                <w:w w:val="89"/>
                <w:sz w:val="16"/>
                <w:szCs w:val="16"/>
              </w:rPr>
              <w:t>00103</w:t>
            </w:r>
          </w:p>
        </w:tc>
        <w:tc>
          <w:tcPr>
            <w:tcW w:w="498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600"/>
              <w:rPr>
                <w:rFonts w:ascii="Times New Roman" w:hAnsi="Times New Roman"/>
                <w:sz w:val="24"/>
                <w:szCs w:val="24"/>
              </w:rPr>
            </w:pPr>
            <w:r>
              <w:rPr>
                <w:rFonts w:ascii="Helvetica" w:hAnsi="Helvetica" w:cs="Helvetica"/>
                <w:b/>
                <w:bCs/>
                <w:sz w:val="16"/>
                <w:szCs w:val="16"/>
              </w:rPr>
              <w:t>KNJIŽNICA</w:t>
            </w:r>
          </w:p>
        </w:tc>
        <w:tc>
          <w:tcPr>
            <w:tcW w:w="18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105.000,00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120.000,00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99.627,00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45"/>
        </w:trPr>
        <w:tc>
          <w:tcPr>
            <w:tcW w:w="5860" w:type="dxa"/>
            <w:gridSpan w:val="4"/>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20"/>
                <w:szCs w:val="20"/>
              </w:rPr>
              <w:t xml:space="preserve">Tablica 2 -  </w:t>
            </w:r>
            <w:r>
              <w:rPr>
                <w:rFonts w:ascii="Helvetica" w:hAnsi="Helvetica" w:cs="Helvetica"/>
                <w:sz w:val="20"/>
                <w:szCs w:val="20"/>
              </w:rPr>
              <w:t>Izvršenje prora</w:t>
            </w:r>
            <w:r>
              <w:rPr>
                <w:rFonts w:ascii="Arial" w:hAnsi="Arial" w:cs="Arial"/>
                <w:sz w:val="20"/>
                <w:szCs w:val="20"/>
              </w:rPr>
              <w:t>č</w:t>
            </w:r>
            <w:r>
              <w:rPr>
                <w:rFonts w:ascii="Helvetica" w:hAnsi="Helvetica" w:cs="Helvetica"/>
                <w:sz w:val="20"/>
                <w:szCs w:val="20"/>
              </w:rPr>
              <w:t>una po ekonomskoj klasifikaciji</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43"/>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020"/>
              <w:rPr>
                <w:rFonts w:ascii="Times New Roman" w:hAnsi="Times New Roman"/>
                <w:sz w:val="24"/>
                <w:szCs w:val="24"/>
              </w:rPr>
            </w:pPr>
            <w:r>
              <w:rPr>
                <w:rFonts w:ascii="Arial" w:hAnsi="Arial" w:cs="Arial"/>
                <w:b/>
                <w:bCs/>
                <w:w w:val="79"/>
                <w:sz w:val="18"/>
                <w:szCs w:val="18"/>
              </w:rPr>
              <w:t>č</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820"/>
              <w:rPr>
                <w:rFonts w:ascii="Times New Roman" w:hAnsi="Times New Roman"/>
                <w:sz w:val="24"/>
                <w:szCs w:val="24"/>
              </w:rPr>
            </w:pPr>
            <w:r>
              <w:rPr>
                <w:rFonts w:ascii="Arial" w:hAnsi="Arial" w:cs="Arial"/>
                <w:b/>
                <w:bCs/>
                <w:sz w:val="18"/>
                <w:szCs w:val="18"/>
              </w:rPr>
              <w:t>č</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1"/>
              <w:jc w:val="center"/>
              <w:rPr>
                <w:rFonts w:ascii="Times New Roman" w:hAnsi="Times New Roman"/>
                <w:sz w:val="24"/>
                <w:szCs w:val="24"/>
              </w:rPr>
            </w:pPr>
            <w:r>
              <w:rPr>
                <w:rFonts w:ascii="Helvetica" w:hAnsi="Helvetica" w:cs="Helvetica"/>
                <w:b/>
                <w:bCs/>
                <w:w w:val="98"/>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center"/>
              <w:rPr>
                <w:rFonts w:ascii="Times New Roman" w:hAnsi="Times New Roman"/>
                <w:sz w:val="24"/>
                <w:szCs w:val="24"/>
              </w:rPr>
            </w:pPr>
            <w:r>
              <w:rPr>
                <w:rFonts w:ascii="Helvetica" w:hAnsi="Helvetica" w:cs="Helvetica"/>
                <w:b/>
                <w:bCs/>
                <w:w w:val="97"/>
                <w:sz w:val="16"/>
                <w:szCs w:val="16"/>
              </w:rPr>
              <w:t>Teku</w:t>
            </w:r>
            <w:r>
              <w:rPr>
                <w:rFonts w:ascii="Arial" w:hAnsi="Arial" w:cs="Arial"/>
                <w:b/>
                <w:bCs/>
                <w:w w:val="97"/>
                <w:sz w:val="16"/>
                <w:szCs w:val="16"/>
              </w:rPr>
              <w:t>ć</w:t>
            </w:r>
            <w:r>
              <w:rPr>
                <w:rFonts w:ascii="Helvetica" w:hAnsi="Helvetica" w:cs="Helvetica"/>
                <w:b/>
                <w:bCs/>
                <w:w w:val="97"/>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center"/>
              <w:rPr>
                <w:rFonts w:ascii="Times New Roman" w:hAnsi="Times New Roman"/>
                <w:sz w:val="24"/>
                <w:szCs w:val="24"/>
              </w:rPr>
            </w:pPr>
            <w:r>
              <w:rPr>
                <w:rFonts w:ascii="Helvetica" w:hAnsi="Helvetica" w:cs="Helvetica"/>
                <w:b/>
                <w:bCs/>
                <w:w w:val="97"/>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1"/>
              <w:jc w:val="center"/>
              <w:rPr>
                <w:rFonts w:ascii="Times New Roman" w:hAnsi="Times New Roman"/>
                <w:sz w:val="24"/>
                <w:szCs w:val="24"/>
              </w:rPr>
            </w:pPr>
            <w:r>
              <w:rPr>
                <w:rFonts w:ascii="Helvetica" w:hAnsi="Helvetica" w:cs="Helvetica"/>
                <w:b/>
                <w:bCs/>
                <w:w w:val="98"/>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20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Razdjel / glava / broj</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rPr>
                <w:rFonts w:ascii="Times New Roman" w:hAnsi="Times New Roman"/>
                <w:sz w:val="24"/>
                <w:szCs w:val="24"/>
              </w:rPr>
            </w:pPr>
            <w:r>
              <w:rPr>
                <w:rFonts w:ascii="Helvetica" w:hAnsi="Helvetica" w:cs="Helvetica"/>
                <w:b/>
                <w:bCs/>
                <w:sz w:val="10"/>
                <w:szCs w:val="10"/>
              </w:rPr>
              <w:t>ana oznaka i naziv ra  una</w:t>
            </w:r>
          </w:p>
        </w:tc>
        <w:tc>
          <w:tcPr>
            <w:tcW w:w="18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1"/>
              <w:jc w:val="center"/>
              <w:rPr>
                <w:rFonts w:ascii="Times New Roman" w:hAnsi="Times New Roman"/>
                <w:sz w:val="24"/>
                <w:szCs w:val="24"/>
              </w:rPr>
            </w:pPr>
            <w:r>
              <w:rPr>
                <w:rFonts w:ascii="Helvetica" w:hAnsi="Helvetica" w:cs="Helvetica"/>
                <w:b/>
                <w:bCs/>
                <w:w w:val="89"/>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jc w:val="center"/>
              <w:rPr>
                <w:rFonts w:ascii="Times New Roman" w:hAnsi="Times New Roman"/>
                <w:sz w:val="24"/>
                <w:szCs w:val="24"/>
              </w:rPr>
            </w:pPr>
            <w:r>
              <w:rPr>
                <w:rFonts w:ascii="Helvetica" w:hAnsi="Helvetica" w:cs="Helvetica"/>
                <w:b/>
                <w:bCs/>
                <w:w w:val="89"/>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center"/>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1"/>
              <w:jc w:val="center"/>
              <w:rPr>
                <w:rFonts w:ascii="Times New Roman" w:hAnsi="Times New Roman"/>
                <w:sz w:val="24"/>
                <w:szCs w:val="24"/>
              </w:rPr>
            </w:pPr>
            <w:r>
              <w:rPr>
                <w:rFonts w:ascii="Helvetica" w:hAnsi="Helvetica" w:cs="Helvetica"/>
                <w:b/>
                <w:bCs/>
                <w:w w:val="98"/>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1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60"/>
              <w:rPr>
                <w:rFonts w:ascii="Times New Roman" w:hAnsi="Times New Roman"/>
                <w:sz w:val="24"/>
                <w:szCs w:val="24"/>
              </w:rPr>
            </w:pPr>
            <w:r>
              <w:rPr>
                <w:rFonts w:ascii="Helvetica" w:hAnsi="Helvetica" w:cs="Helvetica"/>
                <w:b/>
                <w:bCs/>
                <w:sz w:val="18"/>
                <w:szCs w:val="18"/>
              </w:rPr>
              <w:t>1</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8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4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1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3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8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4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Raz</w:t>
            </w:r>
          </w:p>
        </w:tc>
        <w:tc>
          <w:tcPr>
            <w:tcW w:w="4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sz w:val="16"/>
                <w:szCs w:val="16"/>
              </w:rPr>
              <w:t>001</w:t>
            </w:r>
          </w:p>
        </w:tc>
        <w:tc>
          <w:tcPr>
            <w:tcW w:w="498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8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4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w w:val="89"/>
                <w:sz w:val="16"/>
                <w:szCs w:val="16"/>
              </w:rPr>
              <w:t>00101</w:t>
            </w:r>
          </w:p>
        </w:tc>
        <w:tc>
          <w:tcPr>
            <w:tcW w:w="498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JEDINSTVENI UPRAVNI ODJEL</w:t>
            </w:r>
          </w:p>
        </w:tc>
        <w:tc>
          <w:tcPr>
            <w:tcW w:w="18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3"/>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poslovanja</w:t>
            </w:r>
          </w:p>
        </w:tc>
        <w:tc>
          <w:tcPr>
            <w:tcW w:w="1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4.047.100,00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4.922.600,00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4.833.486,00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zaposlene</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883.000,00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930.000,00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910.862,00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Pla</w:t>
            </w:r>
            <w:r>
              <w:rPr>
                <w:rFonts w:ascii="Arial" w:hAnsi="Arial" w:cs="Arial"/>
                <w:b/>
                <w:bCs/>
                <w:sz w:val="16"/>
                <w:szCs w:val="16"/>
              </w:rPr>
              <w:t>ć</w:t>
            </w:r>
            <w:r>
              <w:rPr>
                <w:rFonts w:ascii="Helvetica" w:hAnsi="Helvetica" w:cs="Helvetica"/>
                <w:b/>
                <w:bCs/>
                <w:sz w:val="16"/>
                <w:szCs w:val="16"/>
              </w:rPr>
              <w:t>e</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665.000,00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691.127,00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Pla</w:t>
            </w:r>
            <w:r>
              <w:rPr>
                <w:rFonts w:ascii="Arial" w:hAnsi="Arial" w:cs="Arial"/>
                <w:b/>
                <w:bCs/>
                <w:sz w:val="16"/>
                <w:szCs w:val="16"/>
              </w:rPr>
              <w:t>ć</w:t>
            </w:r>
            <w:r>
              <w:rPr>
                <w:rFonts w:ascii="Helvetica" w:hAnsi="Helvetica" w:cs="Helvetica"/>
                <w:b/>
                <w:bCs/>
                <w:sz w:val="16"/>
                <w:szCs w:val="16"/>
              </w:rPr>
              <w:t>e za redovan rad</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665.000,00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691.127,00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rashodi za zaposlene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102.280,00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rashodi za zaposlene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102.280,00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Doprinosi na pla</w:t>
            </w:r>
            <w:r>
              <w:rPr>
                <w:rFonts w:ascii="Arial" w:hAnsi="Arial" w:cs="Arial"/>
                <w:b/>
                <w:bCs/>
                <w:sz w:val="16"/>
                <w:szCs w:val="16"/>
              </w:rPr>
              <w:t>ć</w:t>
            </w:r>
            <w:r>
              <w:rPr>
                <w:rFonts w:ascii="Helvetica" w:hAnsi="Helvetica" w:cs="Helvetica"/>
                <w:b/>
                <w:bCs/>
                <w:sz w:val="16"/>
                <w:szCs w:val="16"/>
              </w:rPr>
              <w:t>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117.455,00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3132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Doprinosi za zdravstveno osiguranje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105.846,00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3133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Doprinosi za zapošljavanje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11.609,00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Materijalni rashodi</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2.078.000,00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2.694.500,00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2.691.556,00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Naknade troškova zaposlenima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61.200,00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53.200,00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39.362,00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Službena putovanja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28.000,00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17.800,00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3212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Naknade za prijevoz, za rad na terenu i odvojeni život</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4.200,00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4.200,00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5.080,00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121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3213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Stru</w:t>
            </w:r>
            <w:r>
              <w:rPr>
                <w:rFonts w:ascii="Arial" w:hAnsi="Arial" w:cs="Arial"/>
                <w:b/>
                <w:bCs/>
                <w:sz w:val="16"/>
                <w:szCs w:val="16"/>
              </w:rPr>
              <w:t>č</w:t>
            </w:r>
            <w:r>
              <w:rPr>
                <w:rFonts w:ascii="Helvetica" w:hAnsi="Helvetica" w:cs="Helvetica"/>
                <w:b/>
                <w:bCs/>
                <w:sz w:val="16"/>
                <w:szCs w:val="16"/>
              </w:rPr>
              <w:t>no usavršavanje zaposlenika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2.860,00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3214</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Ostale naknade troškova zaposlenima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13.622,00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materijal i energiju</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447.500,00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547.500,00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521.415,00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Uredski materijal i ostali materijalni rashodi</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31.500,00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39.500,00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26.311,00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Energija</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306.633,00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3224</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Materijal i dijelovi za teku</w:t>
            </w:r>
            <w:r>
              <w:rPr>
                <w:rFonts w:ascii="Arial" w:hAnsi="Arial" w:cs="Arial"/>
                <w:b/>
                <w:bCs/>
                <w:sz w:val="16"/>
                <w:szCs w:val="16"/>
              </w:rPr>
              <w:t>ć</w:t>
            </w:r>
            <w:r>
              <w:rPr>
                <w:rFonts w:ascii="Helvetica" w:hAnsi="Helvetica" w:cs="Helvetica"/>
                <w:b/>
                <w:bCs/>
                <w:sz w:val="16"/>
                <w:szCs w:val="16"/>
              </w:rPr>
              <w:t>e i investicijsko održavanje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158.189,00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3225</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Sitni inventar i auto gume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27.847,00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186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3227</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Službena,radna i zaštitna odje</w:t>
            </w:r>
            <w:r>
              <w:rPr>
                <w:rFonts w:ascii="Arial" w:hAnsi="Arial" w:cs="Arial"/>
                <w:b/>
                <w:bCs/>
                <w:sz w:val="16"/>
                <w:szCs w:val="16"/>
              </w:rPr>
              <w:t>ć</w:t>
            </w:r>
            <w:r>
              <w:rPr>
                <w:rFonts w:ascii="Helvetica" w:hAnsi="Helvetica" w:cs="Helvetica"/>
                <w:b/>
                <w:bCs/>
                <w:sz w:val="16"/>
                <w:szCs w:val="16"/>
              </w:rPr>
              <w:t>a i obu</w:t>
            </w:r>
            <w:r>
              <w:rPr>
                <w:rFonts w:ascii="Arial" w:hAnsi="Arial" w:cs="Arial"/>
                <w:b/>
                <w:bCs/>
                <w:sz w:val="16"/>
                <w:szCs w:val="16"/>
              </w:rPr>
              <w:t>ć</w:t>
            </w:r>
            <w:r>
              <w:rPr>
                <w:rFonts w:ascii="Helvetica" w:hAnsi="Helvetica" w:cs="Helvetica"/>
                <w:b/>
                <w:bCs/>
                <w:sz w:val="16"/>
                <w:szCs w:val="16"/>
              </w:rPr>
              <w:t>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2.435,00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323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Rashodi za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1.397.000,00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1.846.000,00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1.882.973,00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Usluge telefona, pošte i prijevoza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52.755,00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Usluge teku</w:t>
            </w:r>
            <w:r>
              <w:rPr>
                <w:rFonts w:ascii="Arial" w:hAnsi="Arial" w:cs="Arial"/>
                <w:b/>
                <w:bCs/>
                <w:sz w:val="16"/>
                <w:szCs w:val="16"/>
              </w:rPr>
              <w:t>ć</w:t>
            </w:r>
            <w:r>
              <w:rPr>
                <w:rFonts w:ascii="Helvetica" w:hAnsi="Helvetica" w:cs="Helvetica"/>
                <w:b/>
                <w:bCs/>
                <w:sz w:val="16"/>
                <w:szCs w:val="16"/>
              </w:rPr>
              <w:t>eg i investicijskog održavanja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437.000,00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647.500,00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775.298,00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120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Usluge promidžbe i informiranja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9.190,00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3234</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Komunalne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587.000,00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688.500,00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654.979,00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3236</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Zdravstvene i veterinarske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13.932,00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3237</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Intelektualne i osobne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217.300,00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3238</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w:t>
            </w:r>
            <w:r>
              <w:rPr>
                <w:rFonts w:ascii="Arial" w:hAnsi="Arial" w:cs="Arial"/>
                <w:b/>
                <w:bCs/>
                <w:sz w:val="16"/>
                <w:szCs w:val="16"/>
              </w:rPr>
              <w:t>č</w:t>
            </w:r>
            <w:r>
              <w:rPr>
                <w:rFonts w:ascii="Helvetica" w:hAnsi="Helvetica" w:cs="Helvetica"/>
                <w:b/>
                <w:bCs/>
                <w:sz w:val="16"/>
                <w:szCs w:val="16"/>
              </w:rPr>
              <w:t>unalne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57.570,00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3239</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Ostale usluge</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119.000,00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101.949,00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329</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Ostali nespomenuti rashodi poslovanja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172.300,00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247.800,00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247.806,00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3291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Naknade za rad predstavni</w:t>
            </w:r>
            <w:r>
              <w:rPr>
                <w:rFonts w:ascii="Arial" w:hAnsi="Arial" w:cs="Arial"/>
                <w:b/>
                <w:bCs/>
                <w:sz w:val="16"/>
                <w:szCs w:val="16"/>
              </w:rPr>
              <w:t>č</w:t>
            </w:r>
            <w:r>
              <w:rPr>
                <w:rFonts w:ascii="Helvetica" w:hAnsi="Helvetica" w:cs="Helvetica"/>
                <w:b/>
                <w:bCs/>
                <w:sz w:val="16"/>
                <w:szCs w:val="16"/>
              </w:rPr>
              <w:t>kih i izvršnih tijela, povjerensta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863,00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436"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1809792" behindDoc="1" locked="0" layoutInCell="0" allowOverlap="1">
                <wp:simplePos x="0" y="0"/>
                <wp:positionH relativeFrom="column">
                  <wp:posOffset>12700</wp:posOffset>
                </wp:positionH>
                <wp:positionV relativeFrom="paragraph">
                  <wp:posOffset>249555</wp:posOffset>
                </wp:positionV>
                <wp:extent cx="7195820" cy="0"/>
                <wp:effectExtent l="9525" t="5715" r="5080" b="13335"/>
                <wp:wrapNone/>
                <wp:docPr id="541" name="Straight Connector 5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541" o:spid="_x0000_s1026" style="position:absolute;z-index:-25150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9.65pt" to="567.6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" o:allowincell="f" strokeweight=".24pt"/>
            </w:pict>
          </mc:Fallback>
        </mc:AlternateContent>
      </w:r>
      <w:r>
        <w:rPr>
          <w:noProof/>
          <w:lang w:eastAsia="hr-HR"/>
        </w:rPr>
        <w:drawing>
          <wp:anchor distT="0" distB="0" distL="114300" distR="114300" simplePos="0" relativeHeight="251810816" behindDoc="1" locked="0" layoutInCell="0" allowOverlap="1">
            <wp:simplePos x="0" y="0"/>
            <wp:positionH relativeFrom="column">
              <wp:posOffset>3810</wp:posOffset>
            </wp:positionH>
            <wp:positionV relativeFrom="paragraph">
              <wp:posOffset>-7636510</wp:posOffset>
            </wp:positionV>
            <wp:extent cx="7059295" cy="3175"/>
            <wp:effectExtent l="0" t="0" r="0" b="0"/>
            <wp:wrapNone/>
            <wp:docPr id="540" name="Pictur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1840" behindDoc="1" locked="0" layoutInCell="0" allowOverlap="1">
            <wp:simplePos x="0" y="0"/>
            <wp:positionH relativeFrom="column">
              <wp:posOffset>3810</wp:posOffset>
            </wp:positionH>
            <wp:positionV relativeFrom="paragraph">
              <wp:posOffset>-7493000</wp:posOffset>
            </wp:positionV>
            <wp:extent cx="7059295" cy="3175"/>
            <wp:effectExtent l="0" t="0" r="0" b="0"/>
            <wp:wrapNone/>
            <wp:docPr id="539" name="Picture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2864" behindDoc="1" locked="0" layoutInCell="0" allowOverlap="1">
            <wp:simplePos x="0" y="0"/>
            <wp:positionH relativeFrom="column">
              <wp:posOffset>3810</wp:posOffset>
            </wp:positionH>
            <wp:positionV relativeFrom="paragraph">
              <wp:posOffset>-7350125</wp:posOffset>
            </wp:positionV>
            <wp:extent cx="7059295" cy="3175"/>
            <wp:effectExtent l="0" t="0" r="0" b="0"/>
            <wp:wrapNone/>
            <wp:docPr id="538" name="Pictur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3888" behindDoc="1" locked="0" layoutInCell="0" allowOverlap="1">
            <wp:simplePos x="0" y="0"/>
            <wp:positionH relativeFrom="column">
              <wp:posOffset>3810</wp:posOffset>
            </wp:positionH>
            <wp:positionV relativeFrom="paragraph">
              <wp:posOffset>-5819775</wp:posOffset>
            </wp:positionV>
            <wp:extent cx="7059295" cy="3175"/>
            <wp:effectExtent l="0" t="0" r="0" b="0"/>
            <wp:wrapNone/>
            <wp:docPr id="537" name="Picture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4912" behindDoc="1" locked="0" layoutInCell="0" allowOverlap="1">
            <wp:simplePos x="0" y="0"/>
            <wp:positionH relativeFrom="column">
              <wp:posOffset>3810</wp:posOffset>
            </wp:positionH>
            <wp:positionV relativeFrom="paragraph">
              <wp:posOffset>-5630545</wp:posOffset>
            </wp:positionV>
            <wp:extent cx="7059295" cy="3175"/>
            <wp:effectExtent l="0" t="0" r="0" b="0"/>
            <wp:wrapNone/>
            <wp:docPr id="536" name="Picture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5936" behindDoc="1" locked="0" layoutInCell="0" allowOverlap="1">
            <wp:simplePos x="0" y="0"/>
            <wp:positionH relativeFrom="column">
              <wp:posOffset>3810</wp:posOffset>
            </wp:positionH>
            <wp:positionV relativeFrom="paragraph">
              <wp:posOffset>-5441950</wp:posOffset>
            </wp:positionV>
            <wp:extent cx="7059295" cy="3175"/>
            <wp:effectExtent l="0" t="0" r="0" b="0"/>
            <wp:wrapNone/>
            <wp:docPr id="535" name="Picture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6960" behindDoc="1" locked="0" layoutInCell="0" allowOverlap="1">
            <wp:simplePos x="0" y="0"/>
            <wp:positionH relativeFrom="column">
              <wp:posOffset>3810</wp:posOffset>
            </wp:positionH>
            <wp:positionV relativeFrom="paragraph">
              <wp:posOffset>-5252720</wp:posOffset>
            </wp:positionV>
            <wp:extent cx="7059295" cy="3175"/>
            <wp:effectExtent l="0" t="0" r="0" b="0"/>
            <wp:wrapNone/>
            <wp:docPr id="534" name="Picture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7984" behindDoc="1" locked="0" layoutInCell="0" allowOverlap="1">
            <wp:simplePos x="0" y="0"/>
            <wp:positionH relativeFrom="column">
              <wp:posOffset>3810</wp:posOffset>
            </wp:positionH>
            <wp:positionV relativeFrom="paragraph">
              <wp:posOffset>-5060950</wp:posOffset>
            </wp:positionV>
            <wp:extent cx="7059295" cy="3175"/>
            <wp:effectExtent l="0" t="0" r="0" b="0"/>
            <wp:wrapNone/>
            <wp:docPr id="533" name="Picture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9008" behindDoc="1" locked="0" layoutInCell="0" allowOverlap="1">
            <wp:simplePos x="0" y="0"/>
            <wp:positionH relativeFrom="column">
              <wp:posOffset>3810</wp:posOffset>
            </wp:positionH>
            <wp:positionV relativeFrom="paragraph">
              <wp:posOffset>-4871720</wp:posOffset>
            </wp:positionV>
            <wp:extent cx="7059295" cy="3175"/>
            <wp:effectExtent l="0" t="0" r="0" b="0"/>
            <wp:wrapNone/>
            <wp:docPr id="532" name="Picture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0032" behindDoc="1" locked="0" layoutInCell="0" allowOverlap="1">
            <wp:simplePos x="0" y="0"/>
            <wp:positionH relativeFrom="column">
              <wp:posOffset>3810</wp:posOffset>
            </wp:positionH>
            <wp:positionV relativeFrom="paragraph">
              <wp:posOffset>-4683125</wp:posOffset>
            </wp:positionV>
            <wp:extent cx="7059295" cy="3175"/>
            <wp:effectExtent l="0" t="0" r="0" b="0"/>
            <wp:wrapNone/>
            <wp:docPr id="531" name="Picture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1056" behindDoc="1" locked="0" layoutInCell="0" allowOverlap="1">
            <wp:simplePos x="0" y="0"/>
            <wp:positionH relativeFrom="column">
              <wp:posOffset>3810</wp:posOffset>
            </wp:positionH>
            <wp:positionV relativeFrom="paragraph">
              <wp:posOffset>-4493895</wp:posOffset>
            </wp:positionV>
            <wp:extent cx="7059295" cy="3175"/>
            <wp:effectExtent l="0" t="0" r="0" b="0"/>
            <wp:wrapNone/>
            <wp:docPr id="530" name="Pictur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2080" behindDoc="1" locked="0" layoutInCell="0" allowOverlap="1">
            <wp:simplePos x="0" y="0"/>
            <wp:positionH relativeFrom="column">
              <wp:posOffset>3810</wp:posOffset>
            </wp:positionH>
            <wp:positionV relativeFrom="paragraph">
              <wp:posOffset>-4304665</wp:posOffset>
            </wp:positionV>
            <wp:extent cx="7059295" cy="3175"/>
            <wp:effectExtent l="0" t="0" r="0" b="0"/>
            <wp:wrapNone/>
            <wp:docPr id="529" name="Picture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3104" behindDoc="1" locked="0" layoutInCell="0" allowOverlap="1">
            <wp:simplePos x="0" y="0"/>
            <wp:positionH relativeFrom="column">
              <wp:posOffset>3810</wp:posOffset>
            </wp:positionH>
            <wp:positionV relativeFrom="paragraph">
              <wp:posOffset>-4116070</wp:posOffset>
            </wp:positionV>
            <wp:extent cx="7059295" cy="3175"/>
            <wp:effectExtent l="0" t="0" r="0" b="0"/>
            <wp:wrapNone/>
            <wp:docPr id="528" name="Picture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4128" behindDoc="1" locked="0" layoutInCell="0" allowOverlap="1">
            <wp:simplePos x="0" y="0"/>
            <wp:positionH relativeFrom="column">
              <wp:posOffset>3810</wp:posOffset>
            </wp:positionH>
            <wp:positionV relativeFrom="paragraph">
              <wp:posOffset>-3926840</wp:posOffset>
            </wp:positionV>
            <wp:extent cx="7059295" cy="3175"/>
            <wp:effectExtent l="0" t="0" r="0" b="0"/>
            <wp:wrapNone/>
            <wp:docPr id="527" name="Picture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5152" behindDoc="1" locked="0" layoutInCell="0" allowOverlap="1">
            <wp:simplePos x="0" y="0"/>
            <wp:positionH relativeFrom="column">
              <wp:posOffset>3810</wp:posOffset>
            </wp:positionH>
            <wp:positionV relativeFrom="paragraph">
              <wp:posOffset>-3735070</wp:posOffset>
            </wp:positionV>
            <wp:extent cx="7059295" cy="3175"/>
            <wp:effectExtent l="0" t="0" r="0" b="0"/>
            <wp:wrapNone/>
            <wp:docPr id="526" name="Picture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6176" behindDoc="1" locked="0" layoutInCell="0" allowOverlap="1">
            <wp:simplePos x="0" y="0"/>
            <wp:positionH relativeFrom="column">
              <wp:posOffset>3810</wp:posOffset>
            </wp:positionH>
            <wp:positionV relativeFrom="paragraph">
              <wp:posOffset>-3545840</wp:posOffset>
            </wp:positionV>
            <wp:extent cx="7059295" cy="3175"/>
            <wp:effectExtent l="0" t="0" r="0" b="0"/>
            <wp:wrapNone/>
            <wp:docPr id="525" name="Pictur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7200" behindDoc="1" locked="0" layoutInCell="0" allowOverlap="1">
            <wp:simplePos x="0" y="0"/>
            <wp:positionH relativeFrom="column">
              <wp:posOffset>3810</wp:posOffset>
            </wp:positionH>
            <wp:positionV relativeFrom="paragraph">
              <wp:posOffset>-3357245</wp:posOffset>
            </wp:positionV>
            <wp:extent cx="7059295" cy="3175"/>
            <wp:effectExtent l="0" t="0" r="0" b="0"/>
            <wp:wrapNone/>
            <wp:docPr id="524" name="Picture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8224" behindDoc="1" locked="0" layoutInCell="0" allowOverlap="1">
            <wp:simplePos x="0" y="0"/>
            <wp:positionH relativeFrom="column">
              <wp:posOffset>3810</wp:posOffset>
            </wp:positionH>
            <wp:positionV relativeFrom="paragraph">
              <wp:posOffset>-3168015</wp:posOffset>
            </wp:positionV>
            <wp:extent cx="7059295" cy="3175"/>
            <wp:effectExtent l="0" t="0" r="0" b="0"/>
            <wp:wrapNone/>
            <wp:docPr id="523" name="Picture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9248" behindDoc="1" locked="0" layoutInCell="0" allowOverlap="1">
            <wp:simplePos x="0" y="0"/>
            <wp:positionH relativeFrom="column">
              <wp:posOffset>3810</wp:posOffset>
            </wp:positionH>
            <wp:positionV relativeFrom="paragraph">
              <wp:posOffset>-2978785</wp:posOffset>
            </wp:positionV>
            <wp:extent cx="7059295" cy="3175"/>
            <wp:effectExtent l="0" t="0" r="0" b="0"/>
            <wp:wrapNone/>
            <wp:docPr id="522" name="Picture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0272" behindDoc="1" locked="0" layoutInCell="0" allowOverlap="1">
            <wp:simplePos x="0" y="0"/>
            <wp:positionH relativeFrom="column">
              <wp:posOffset>3810</wp:posOffset>
            </wp:positionH>
            <wp:positionV relativeFrom="paragraph">
              <wp:posOffset>-2790190</wp:posOffset>
            </wp:positionV>
            <wp:extent cx="7059295" cy="3175"/>
            <wp:effectExtent l="0" t="0" r="0" b="0"/>
            <wp:wrapNone/>
            <wp:docPr id="521" name="Picture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1296" behindDoc="1" locked="0" layoutInCell="0" allowOverlap="1">
            <wp:simplePos x="0" y="0"/>
            <wp:positionH relativeFrom="column">
              <wp:posOffset>3810</wp:posOffset>
            </wp:positionH>
            <wp:positionV relativeFrom="paragraph">
              <wp:posOffset>-2600960</wp:posOffset>
            </wp:positionV>
            <wp:extent cx="7059295" cy="3175"/>
            <wp:effectExtent l="0" t="0" r="0" b="0"/>
            <wp:wrapNone/>
            <wp:docPr id="520" name="Picture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2320" behindDoc="1" locked="0" layoutInCell="0" allowOverlap="1">
            <wp:simplePos x="0" y="0"/>
            <wp:positionH relativeFrom="column">
              <wp:posOffset>3810</wp:posOffset>
            </wp:positionH>
            <wp:positionV relativeFrom="paragraph">
              <wp:posOffset>-2409190</wp:posOffset>
            </wp:positionV>
            <wp:extent cx="7059295" cy="3175"/>
            <wp:effectExtent l="0" t="0" r="0" b="0"/>
            <wp:wrapNone/>
            <wp:docPr id="519" name="Pict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3344" behindDoc="1" locked="0" layoutInCell="0" allowOverlap="1">
            <wp:simplePos x="0" y="0"/>
            <wp:positionH relativeFrom="column">
              <wp:posOffset>3810</wp:posOffset>
            </wp:positionH>
            <wp:positionV relativeFrom="paragraph">
              <wp:posOffset>-2219960</wp:posOffset>
            </wp:positionV>
            <wp:extent cx="7059295" cy="3175"/>
            <wp:effectExtent l="0" t="0" r="0" b="0"/>
            <wp:wrapNone/>
            <wp:docPr id="518"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4368" behindDoc="1" locked="0" layoutInCell="0" allowOverlap="1">
            <wp:simplePos x="0" y="0"/>
            <wp:positionH relativeFrom="column">
              <wp:posOffset>3810</wp:posOffset>
            </wp:positionH>
            <wp:positionV relativeFrom="paragraph">
              <wp:posOffset>-2031365</wp:posOffset>
            </wp:positionV>
            <wp:extent cx="7059295" cy="3175"/>
            <wp:effectExtent l="0" t="0" r="0" b="0"/>
            <wp:wrapNone/>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5392" behindDoc="1" locked="0" layoutInCell="0" allowOverlap="1">
            <wp:simplePos x="0" y="0"/>
            <wp:positionH relativeFrom="column">
              <wp:posOffset>3810</wp:posOffset>
            </wp:positionH>
            <wp:positionV relativeFrom="paragraph">
              <wp:posOffset>-1842135</wp:posOffset>
            </wp:positionV>
            <wp:extent cx="7059295" cy="3175"/>
            <wp:effectExtent l="0" t="0" r="0" b="0"/>
            <wp:wrapNone/>
            <wp:docPr id="516" name="Picture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6416" behindDoc="1" locked="0" layoutInCell="0" allowOverlap="1">
            <wp:simplePos x="0" y="0"/>
            <wp:positionH relativeFrom="column">
              <wp:posOffset>3810</wp:posOffset>
            </wp:positionH>
            <wp:positionV relativeFrom="paragraph">
              <wp:posOffset>-1652905</wp:posOffset>
            </wp:positionV>
            <wp:extent cx="7059295" cy="3175"/>
            <wp:effectExtent l="0" t="0" r="0" b="0"/>
            <wp:wrapNone/>
            <wp:docPr id="515" name="Pictur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7440" behindDoc="1" locked="0" layoutInCell="0" allowOverlap="1">
            <wp:simplePos x="0" y="0"/>
            <wp:positionH relativeFrom="column">
              <wp:posOffset>3810</wp:posOffset>
            </wp:positionH>
            <wp:positionV relativeFrom="paragraph">
              <wp:posOffset>-1464310</wp:posOffset>
            </wp:positionV>
            <wp:extent cx="7059295" cy="3175"/>
            <wp:effectExtent l="0" t="0" r="0" b="0"/>
            <wp:wrapNone/>
            <wp:docPr id="514" name="Pictur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8464" behindDoc="1" locked="0" layoutInCell="0" allowOverlap="1">
            <wp:simplePos x="0" y="0"/>
            <wp:positionH relativeFrom="column">
              <wp:posOffset>3810</wp:posOffset>
            </wp:positionH>
            <wp:positionV relativeFrom="paragraph">
              <wp:posOffset>-1275080</wp:posOffset>
            </wp:positionV>
            <wp:extent cx="7059295" cy="3175"/>
            <wp:effectExtent l="0" t="0" r="0" b="0"/>
            <wp:wrapNone/>
            <wp:docPr id="513" name="Pictur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9488" behindDoc="1" locked="0" layoutInCell="0" allowOverlap="1">
            <wp:simplePos x="0" y="0"/>
            <wp:positionH relativeFrom="column">
              <wp:posOffset>3810</wp:posOffset>
            </wp:positionH>
            <wp:positionV relativeFrom="paragraph">
              <wp:posOffset>-1083310</wp:posOffset>
            </wp:positionV>
            <wp:extent cx="7059295" cy="3175"/>
            <wp:effectExtent l="0" t="0" r="0" b="0"/>
            <wp:wrapNone/>
            <wp:docPr id="512" name="Pictur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0512" behindDoc="1" locked="0" layoutInCell="0" allowOverlap="1">
            <wp:simplePos x="0" y="0"/>
            <wp:positionH relativeFrom="column">
              <wp:posOffset>3810</wp:posOffset>
            </wp:positionH>
            <wp:positionV relativeFrom="paragraph">
              <wp:posOffset>-894080</wp:posOffset>
            </wp:positionV>
            <wp:extent cx="7059295" cy="3175"/>
            <wp:effectExtent l="0" t="0" r="0" b="0"/>
            <wp:wrapNone/>
            <wp:docPr id="511" name="Picture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1536" behindDoc="1" locked="0" layoutInCell="0" allowOverlap="1">
            <wp:simplePos x="0" y="0"/>
            <wp:positionH relativeFrom="column">
              <wp:posOffset>3810</wp:posOffset>
            </wp:positionH>
            <wp:positionV relativeFrom="paragraph">
              <wp:posOffset>-705485</wp:posOffset>
            </wp:positionV>
            <wp:extent cx="7059295" cy="3175"/>
            <wp:effectExtent l="0" t="0" r="0" b="0"/>
            <wp:wrapNone/>
            <wp:docPr id="510" name="Picture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2560" behindDoc="1" locked="0" layoutInCell="0" allowOverlap="1">
            <wp:simplePos x="0" y="0"/>
            <wp:positionH relativeFrom="column">
              <wp:posOffset>3810</wp:posOffset>
            </wp:positionH>
            <wp:positionV relativeFrom="paragraph">
              <wp:posOffset>-516255</wp:posOffset>
            </wp:positionV>
            <wp:extent cx="7059295" cy="3175"/>
            <wp:effectExtent l="0" t="0" r="0" b="0"/>
            <wp:wrapNone/>
            <wp:docPr id="509" name="Picture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3584" behindDoc="1" locked="0" layoutInCell="0" allowOverlap="1">
            <wp:simplePos x="0" y="0"/>
            <wp:positionH relativeFrom="column">
              <wp:posOffset>3810</wp:posOffset>
            </wp:positionH>
            <wp:positionV relativeFrom="paragraph">
              <wp:posOffset>-327025</wp:posOffset>
            </wp:positionV>
            <wp:extent cx="7059295" cy="3175"/>
            <wp:effectExtent l="0" t="0" r="0" b="0"/>
            <wp:wrapNone/>
            <wp:docPr id="508" name="Picture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4608" behindDoc="1" locked="0" layoutInCell="0" allowOverlap="1">
            <wp:simplePos x="0" y="0"/>
            <wp:positionH relativeFrom="column">
              <wp:posOffset>3810</wp:posOffset>
            </wp:positionH>
            <wp:positionV relativeFrom="paragraph">
              <wp:posOffset>-138430</wp:posOffset>
            </wp:positionV>
            <wp:extent cx="7059295" cy="3175"/>
            <wp:effectExtent l="0" t="0" r="0" b="0"/>
            <wp:wrapNone/>
            <wp:docPr id="507" name="Pictur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5632" behindDoc="1" locked="0" layoutInCell="0" allowOverlap="1">
            <wp:simplePos x="0" y="0"/>
            <wp:positionH relativeFrom="column">
              <wp:posOffset>3810</wp:posOffset>
            </wp:positionH>
            <wp:positionV relativeFrom="paragraph">
              <wp:posOffset>50165</wp:posOffset>
            </wp:positionV>
            <wp:extent cx="7059295" cy="3175"/>
            <wp:effectExtent l="0" t="0" r="0" b="0"/>
            <wp:wrapNone/>
            <wp:docPr id="506" name="Picture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56" w:lineRule="exact"/>
        <w:rPr>
          <w:rFonts w:ascii="Times New Roman" w:hAnsi="Times New Roman"/>
          <w:sz w:val="24"/>
          <w:szCs w:val="24"/>
        </w:rPr>
      </w:pPr>
    </w:p>
    <w:p w:rsidR="00F02ACF" w:rsidRDefault="00F02ACF" w:rsidP="00F02ACF">
      <w:pPr>
        <w:widowControl w:val="0"/>
        <w:tabs>
          <w:tab w:val="left" w:pos="1096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7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436"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400"/>
        <w:gridCol w:w="480"/>
        <w:gridCol w:w="1120"/>
        <w:gridCol w:w="3980"/>
        <w:gridCol w:w="1680"/>
        <w:gridCol w:w="1360"/>
        <w:gridCol w:w="1460"/>
        <w:gridCol w:w="640"/>
        <w:gridCol w:w="20"/>
      </w:tblGrid>
      <w:tr w:rsidR="00F02ACF" w:rsidTr="00090907">
        <w:tblPrEx>
          <w:tblCellMar>
            <w:top w:w="0" w:type="dxa"/>
            <w:left w:w="0" w:type="dxa"/>
            <w:bottom w:w="0" w:type="dxa"/>
            <w:right w:w="0" w:type="dxa"/>
          </w:tblCellMar>
        </w:tblPrEx>
        <w:trPr>
          <w:trHeight w:val="207"/>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7" w:name="page8"/>
            <w:bookmarkEnd w:id="7"/>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020"/>
              <w:rPr>
                <w:rFonts w:ascii="Times New Roman" w:hAnsi="Times New Roman"/>
                <w:sz w:val="24"/>
                <w:szCs w:val="24"/>
              </w:rPr>
            </w:pPr>
            <w:r>
              <w:rPr>
                <w:rFonts w:ascii="Arial" w:hAnsi="Arial" w:cs="Arial"/>
                <w:b/>
                <w:bCs/>
                <w:w w:val="79"/>
                <w:sz w:val="18"/>
                <w:szCs w:val="18"/>
              </w:rPr>
              <w:t>č</w:t>
            </w:r>
          </w:p>
        </w:tc>
        <w:tc>
          <w:tcPr>
            <w:tcW w:w="3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820"/>
              <w:rPr>
                <w:rFonts w:ascii="Times New Roman" w:hAnsi="Times New Roman"/>
                <w:sz w:val="24"/>
                <w:szCs w:val="24"/>
              </w:rPr>
            </w:pPr>
            <w:r>
              <w:rPr>
                <w:rFonts w:ascii="Arial" w:hAnsi="Arial" w:cs="Arial"/>
                <w:b/>
                <w:bCs/>
                <w:sz w:val="18"/>
                <w:szCs w:val="18"/>
              </w:rPr>
              <w:t>č</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20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Razdjel / glava / broj</w:t>
            </w:r>
          </w:p>
        </w:tc>
        <w:tc>
          <w:tcPr>
            <w:tcW w:w="3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rPr>
                <w:rFonts w:ascii="Times New Roman" w:hAnsi="Times New Roman"/>
                <w:sz w:val="24"/>
                <w:szCs w:val="24"/>
              </w:rPr>
            </w:pPr>
            <w:r>
              <w:rPr>
                <w:rFonts w:ascii="Helvetica" w:hAnsi="Helvetica" w:cs="Helvetica"/>
                <w:b/>
                <w:bCs/>
                <w:sz w:val="10"/>
                <w:szCs w:val="10"/>
              </w:rPr>
              <w:t>ana oznaka i naziv ra  una</w:t>
            </w:r>
          </w:p>
        </w:tc>
        <w:tc>
          <w:tcPr>
            <w:tcW w:w="16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1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60"/>
              <w:rPr>
                <w:rFonts w:ascii="Times New Roman" w:hAnsi="Times New Roman"/>
                <w:sz w:val="24"/>
                <w:szCs w:val="24"/>
              </w:rPr>
            </w:pPr>
            <w:r>
              <w:rPr>
                <w:rFonts w:ascii="Helvetica" w:hAnsi="Helvetica" w:cs="Helvetica"/>
                <w:b/>
                <w:bCs/>
                <w:sz w:val="18"/>
                <w:szCs w:val="18"/>
              </w:rPr>
              <w:t>1</w:t>
            </w:r>
          </w:p>
        </w:tc>
        <w:tc>
          <w:tcPr>
            <w:tcW w:w="3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4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1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39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6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3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4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Raz</w:t>
            </w:r>
          </w:p>
        </w:tc>
        <w:tc>
          <w:tcPr>
            <w:tcW w:w="4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sz w:val="16"/>
                <w:szCs w:val="16"/>
              </w:rPr>
              <w:t>001</w:t>
            </w:r>
          </w:p>
        </w:tc>
        <w:tc>
          <w:tcPr>
            <w:tcW w:w="510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6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4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w w:val="89"/>
                <w:sz w:val="16"/>
                <w:szCs w:val="16"/>
              </w:rPr>
              <w:t>00101</w:t>
            </w:r>
          </w:p>
        </w:tc>
        <w:tc>
          <w:tcPr>
            <w:tcW w:w="510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JEDINSTVENI UPRAVNI ODJEL</w:t>
            </w:r>
          </w:p>
        </w:tc>
        <w:tc>
          <w:tcPr>
            <w:tcW w:w="16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5"/>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3292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Premije osiguranja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7.767,00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3293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7"/>
                <w:sz w:val="16"/>
                <w:szCs w:val="16"/>
              </w:rPr>
              <w:t>Reprezentacija</w:t>
            </w:r>
          </w:p>
        </w:tc>
        <w:tc>
          <w:tcPr>
            <w:tcW w:w="3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123.500,00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140.880,00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3295</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Pristojbe i naknade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13.300,00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59.300,00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56.565,00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3299</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nespomenuti rashodi poslovanja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49.000,00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41.731,00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Financijski rashodi</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55.100,00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55.100,00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57.563,00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Kamate za primljene zajmove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22.501,00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Kamate za primljene kredite od kreditnih instit.u jav.sektor</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22.501,00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financijski rashodi</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32.100,00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32.100,00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35.062,00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3431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Bankarske usluge i usluge platnog prometa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6.016,00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40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3433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Zatezne kamate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3434</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nespomenuti financijski rashodi</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29.046,00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171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35</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Subvencije</w:t>
            </w:r>
          </w:p>
        </w:tc>
        <w:tc>
          <w:tcPr>
            <w:tcW w:w="3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22.781,00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352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Subvencije trgova</w:t>
            </w:r>
            <w:r>
              <w:rPr>
                <w:rFonts w:ascii="Arial" w:hAnsi="Arial" w:cs="Arial"/>
                <w:b/>
                <w:bCs/>
                <w:sz w:val="16"/>
                <w:szCs w:val="16"/>
              </w:rPr>
              <w:t>č</w:t>
            </w:r>
            <w:r>
              <w:rPr>
                <w:rFonts w:ascii="Helvetica" w:hAnsi="Helvetica" w:cs="Helvetica"/>
                <w:b/>
                <w:bCs/>
                <w:sz w:val="16"/>
                <w:szCs w:val="16"/>
              </w:rPr>
              <w:t>kim društvima, obrtnicima, malim i srednji</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22.781,00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3522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Subvencije trgova</w:t>
            </w:r>
            <w:r>
              <w:rPr>
                <w:rFonts w:ascii="Arial" w:hAnsi="Arial" w:cs="Arial"/>
                <w:b/>
                <w:bCs/>
                <w:sz w:val="16"/>
                <w:szCs w:val="16"/>
              </w:rPr>
              <w:t>č</w:t>
            </w:r>
            <w:r>
              <w:rPr>
                <w:rFonts w:ascii="Helvetica" w:hAnsi="Helvetica" w:cs="Helvetica"/>
                <w:b/>
                <w:bCs/>
                <w:sz w:val="16"/>
                <w:szCs w:val="16"/>
              </w:rPr>
              <w:t>kim društvima izvan javnog sektora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22.781,00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36</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Pomo</w:t>
            </w:r>
            <w:r>
              <w:rPr>
                <w:rFonts w:ascii="Arial" w:hAnsi="Arial" w:cs="Arial"/>
                <w:b/>
                <w:bCs/>
                <w:sz w:val="16"/>
                <w:szCs w:val="16"/>
              </w:rPr>
              <w:t>ć</w:t>
            </w:r>
            <w:r>
              <w:rPr>
                <w:rFonts w:ascii="Helvetica" w:hAnsi="Helvetica" w:cs="Helvetica"/>
                <w:b/>
                <w:bCs/>
                <w:sz w:val="16"/>
                <w:szCs w:val="16"/>
              </w:rPr>
              <w:t>i dane u inozemstvo i unutar op</w:t>
            </w:r>
            <w:r>
              <w:rPr>
                <w:rFonts w:ascii="Arial" w:hAnsi="Arial" w:cs="Arial"/>
                <w:b/>
                <w:bCs/>
                <w:sz w:val="16"/>
                <w:szCs w:val="16"/>
              </w:rPr>
              <w:t>ć</w:t>
            </w:r>
            <w:r>
              <w:rPr>
                <w:rFonts w:ascii="Helvetica" w:hAnsi="Helvetica" w:cs="Helvetica"/>
                <w:b/>
                <w:bCs/>
                <w:sz w:val="16"/>
                <w:szCs w:val="16"/>
              </w:rPr>
              <w:t>e države</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20.000,00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363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Pomo</w:t>
            </w:r>
            <w:r>
              <w:rPr>
                <w:rFonts w:ascii="Arial" w:hAnsi="Arial" w:cs="Arial"/>
                <w:b/>
                <w:bCs/>
                <w:sz w:val="16"/>
                <w:szCs w:val="16"/>
              </w:rPr>
              <w:t>ć</w:t>
            </w:r>
            <w:r>
              <w:rPr>
                <w:rFonts w:ascii="Helvetica" w:hAnsi="Helvetica" w:cs="Helvetica"/>
                <w:b/>
                <w:bCs/>
                <w:sz w:val="16"/>
                <w:szCs w:val="16"/>
              </w:rPr>
              <w:t>i unutar op</w:t>
            </w:r>
            <w:r>
              <w:rPr>
                <w:rFonts w:ascii="Arial" w:hAnsi="Arial" w:cs="Arial"/>
                <w:b/>
                <w:bCs/>
                <w:sz w:val="16"/>
                <w:szCs w:val="16"/>
              </w:rPr>
              <w:t>ć</w:t>
            </w:r>
            <w:r>
              <w:rPr>
                <w:rFonts w:ascii="Helvetica" w:hAnsi="Helvetica" w:cs="Helvetica"/>
                <w:b/>
                <w:bCs/>
                <w:sz w:val="16"/>
                <w:szCs w:val="16"/>
              </w:rPr>
              <w:t>e države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3632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Kapitalne pomo</w:t>
            </w:r>
            <w:r>
              <w:rPr>
                <w:rFonts w:ascii="Arial" w:hAnsi="Arial" w:cs="Arial"/>
                <w:b/>
                <w:bCs/>
                <w:sz w:val="16"/>
                <w:szCs w:val="16"/>
              </w:rPr>
              <w:t>ć</w:t>
            </w:r>
            <w:r>
              <w:rPr>
                <w:rFonts w:ascii="Helvetica" w:hAnsi="Helvetica" w:cs="Helvetica"/>
                <w:b/>
                <w:bCs/>
                <w:sz w:val="16"/>
                <w:szCs w:val="16"/>
              </w:rPr>
              <w:t>i unutar op</w:t>
            </w:r>
            <w:r>
              <w:rPr>
                <w:rFonts w:ascii="Arial" w:hAnsi="Arial" w:cs="Arial"/>
                <w:b/>
                <w:bCs/>
                <w:sz w:val="16"/>
                <w:szCs w:val="16"/>
              </w:rPr>
              <w:t>ć</w:t>
            </w:r>
            <w:r>
              <w:rPr>
                <w:rFonts w:ascii="Helvetica" w:hAnsi="Helvetica" w:cs="Helvetica"/>
                <w:b/>
                <w:bCs/>
                <w:sz w:val="16"/>
                <w:szCs w:val="16"/>
              </w:rPr>
              <w:t>e države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37</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Naknade gra</w:t>
            </w:r>
            <w:r>
              <w:rPr>
                <w:rFonts w:ascii="Arial" w:hAnsi="Arial" w:cs="Arial"/>
                <w:b/>
                <w:bCs/>
                <w:sz w:val="16"/>
                <w:szCs w:val="16"/>
              </w:rPr>
              <w:t>Ñ</w:t>
            </w:r>
            <w:r>
              <w:rPr>
                <w:rFonts w:ascii="Helvetica" w:hAnsi="Helvetica" w:cs="Helvetica"/>
                <w:b/>
                <w:bCs/>
                <w:sz w:val="16"/>
                <w:szCs w:val="16"/>
              </w:rPr>
              <w:t>anima i ku</w:t>
            </w:r>
            <w:r>
              <w:rPr>
                <w:rFonts w:ascii="Arial" w:hAnsi="Arial" w:cs="Arial"/>
                <w:b/>
                <w:bCs/>
                <w:sz w:val="16"/>
                <w:szCs w:val="16"/>
              </w:rPr>
              <w:t>ć</w:t>
            </w:r>
            <w:r>
              <w:rPr>
                <w:rFonts w:ascii="Helvetica" w:hAnsi="Helvetica" w:cs="Helvetica"/>
                <w:b/>
                <w:bCs/>
                <w:sz w:val="16"/>
                <w:szCs w:val="16"/>
              </w:rPr>
              <w:t>anstvima na temelju osiguranja i drug</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303.000,00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240.610,00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372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Ostale naknade gra</w:t>
            </w:r>
            <w:r>
              <w:rPr>
                <w:rFonts w:ascii="Arial" w:hAnsi="Arial" w:cs="Arial"/>
                <w:b/>
                <w:bCs/>
                <w:sz w:val="16"/>
                <w:szCs w:val="16"/>
              </w:rPr>
              <w:t>Ñ</w:t>
            </w:r>
            <w:r>
              <w:rPr>
                <w:rFonts w:ascii="Helvetica" w:hAnsi="Helvetica" w:cs="Helvetica"/>
                <w:b/>
                <w:bCs/>
                <w:sz w:val="16"/>
                <w:szCs w:val="16"/>
              </w:rPr>
              <w:t>anima i ku</w:t>
            </w:r>
            <w:r>
              <w:rPr>
                <w:rFonts w:ascii="Arial" w:hAnsi="Arial" w:cs="Arial"/>
                <w:b/>
                <w:bCs/>
                <w:sz w:val="16"/>
                <w:szCs w:val="16"/>
              </w:rPr>
              <w:t>ć</w:t>
            </w:r>
            <w:r>
              <w:rPr>
                <w:rFonts w:ascii="Helvetica" w:hAnsi="Helvetica" w:cs="Helvetica"/>
                <w:b/>
                <w:bCs/>
                <w:sz w:val="16"/>
                <w:szCs w:val="16"/>
              </w:rPr>
              <w:t>anstvima iz prora</w:t>
            </w:r>
            <w:r>
              <w:rPr>
                <w:rFonts w:ascii="Arial" w:hAnsi="Arial" w:cs="Arial"/>
                <w:b/>
                <w:bCs/>
                <w:sz w:val="16"/>
                <w:szCs w:val="16"/>
              </w:rPr>
              <w:t>č</w:t>
            </w:r>
            <w:r>
              <w:rPr>
                <w:rFonts w:ascii="Helvetica" w:hAnsi="Helvetica" w:cs="Helvetica"/>
                <w:b/>
                <w:bCs/>
                <w:sz w:val="16"/>
                <w:szCs w:val="16"/>
              </w:rPr>
              <w:t>una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240.610,00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3721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Naknade gra</w:t>
            </w:r>
            <w:r>
              <w:rPr>
                <w:rFonts w:ascii="Arial" w:hAnsi="Arial" w:cs="Arial"/>
                <w:b/>
                <w:bCs/>
                <w:sz w:val="16"/>
                <w:szCs w:val="16"/>
              </w:rPr>
              <w:t>Ñ</w:t>
            </w:r>
            <w:r>
              <w:rPr>
                <w:rFonts w:ascii="Helvetica" w:hAnsi="Helvetica" w:cs="Helvetica"/>
                <w:b/>
                <w:bCs/>
                <w:sz w:val="16"/>
                <w:szCs w:val="16"/>
              </w:rPr>
              <w:t>anima i ku</w:t>
            </w:r>
            <w:r>
              <w:rPr>
                <w:rFonts w:ascii="Arial" w:hAnsi="Arial" w:cs="Arial"/>
                <w:b/>
                <w:bCs/>
                <w:sz w:val="16"/>
                <w:szCs w:val="16"/>
              </w:rPr>
              <w:t>ć</w:t>
            </w:r>
            <w:r>
              <w:rPr>
                <w:rFonts w:ascii="Helvetica" w:hAnsi="Helvetica" w:cs="Helvetica"/>
                <w:b/>
                <w:bCs/>
                <w:sz w:val="16"/>
                <w:szCs w:val="16"/>
              </w:rPr>
              <w:t>anstvima u novcu</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240.610,00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38</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rashodi</w:t>
            </w:r>
          </w:p>
        </w:tc>
        <w:tc>
          <w:tcPr>
            <w:tcW w:w="3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768.000,00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915.000,00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890.114,00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381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e donacije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768.000,00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890.114,00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3811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e donacije u novcu</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768.000,00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890.114,00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nabavu nefinancijske imovine</w:t>
            </w: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11.309.000,00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3.005.000,00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2.044.544,00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41</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nabavu neproizvedene imovine</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40.000,00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Materijalna imovina - prirodna bogatstva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4111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Zemljište</w:t>
            </w:r>
          </w:p>
        </w:tc>
        <w:tc>
          <w:tcPr>
            <w:tcW w:w="3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nabavu proizvedene dugotrajne imovine</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1.609.000,00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2.805.000,00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1.904.507,00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Gra</w:t>
            </w:r>
            <w:r>
              <w:rPr>
                <w:rFonts w:ascii="Arial" w:hAnsi="Arial" w:cs="Arial"/>
                <w:b/>
                <w:bCs/>
                <w:sz w:val="16"/>
                <w:szCs w:val="16"/>
              </w:rPr>
              <w:t>Ñ</w:t>
            </w:r>
            <w:r>
              <w:rPr>
                <w:rFonts w:ascii="Helvetica" w:hAnsi="Helvetica" w:cs="Helvetica"/>
                <w:b/>
                <w:bCs/>
                <w:sz w:val="16"/>
                <w:szCs w:val="16"/>
              </w:rPr>
              <w:t>evinski objekti</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1.150.000,00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1.850.000,00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1.323.825,00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4213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Ceste, željeznice i sli</w:t>
            </w:r>
            <w:r>
              <w:rPr>
                <w:rFonts w:ascii="Arial" w:hAnsi="Arial" w:cs="Arial"/>
                <w:b/>
                <w:bCs/>
                <w:sz w:val="16"/>
                <w:szCs w:val="16"/>
              </w:rPr>
              <w:t>č</w:t>
            </w:r>
            <w:r>
              <w:rPr>
                <w:rFonts w:ascii="Helvetica" w:hAnsi="Helvetica" w:cs="Helvetica"/>
                <w:b/>
                <w:bCs/>
                <w:sz w:val="16"/>
                <w:szCs w:val="16"/>
              </w:rPr>
              <w:t>ni gra</w:t>
            </w:r>
            <w:r>
              <w:rPr>
                <w:rFonts w:ascii="Arial" w:hAnsi="Arial" w:cs="Arial"/>
                <w:b/>
                <w:bCs/>
                <w:sz w:val="16"/>
                <w:szCs w:val="16"/>
              </w:rPr>
              <w:t>Ñ</w:t>
            </w:r>
            <w:r>
              <w:rPr>
                <w:rFonts w:ascii="Helvetica" w:hAnsi="Helvetica" w:cs="Helvetica"/>
                <w:b/>
                <w:bCs/>
                <w:sz w:val="16"/>
                <w:szCs w:val="16"/>
              </w:rPr>
              <w:t>evinski objekti</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650.000,00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245.295,00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4214</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gra</w:t>
            </w:r>
            <w:r>
              <w:rPr>
                <w:rFonts w:ascii="Arial" w:hAnsi="Arial" w:cs="Arial"/>
                <w:b/>
                <w:bCs/>
                <w:sz w:val="16"/>
                <w:szCs w:val="16"/>
              </w:rPr>
              <w:t>Ñ</w:t>
            </w:r>
            <w:r>
              <w:rPr>
                <w:rFonts w:ascii="Helvetica" w:hAnsi="Helvetica" w:cs="Helvetica"/>
                <w:b/>
                <w:bCs/>
                <w:sz w:val="16"/>
                <w:szCs w:val="16"/>
              </w:rPr>
              <w:t>evinski objekti</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1.200.000,00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1.078.530,00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422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Postrojenja i oprema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39.000,00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485.000,00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318.194,00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66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Uredska oprema i namještaj</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1.873,00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Komunikacijska oprema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823,00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4227</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Ure</w:t>
            </w:r>
            <w:r>
              <w:rPr>
                <w:rFonts w:ascii="Arial" w:hAnsi="Arial" w:cs="Arial"/>
                <w:b/>
                <w:bCs/>
                <w:sz w:val="16"/>
                <w:szCs w:val="16"/>
              </w:rPr>
              <w:t>Ñ</w:t>
            </w:r>
            <w:r>
              <w:rPr>
                <w:rFonts w:ascii="Helvetica" w:hAnsi="Helvetica" w:cs="Helvetica"/>
                <w:b/>
                <w:bCs/>
                <w:sz w:val="16"/>
                <w:szCs w:val="16"/>
              </w:rPr>
              <w:t>aji, strojevi i oprema za ostale namjene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472.000,00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315.498,00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426</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Nematerijalna proizvedena imovina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470.000,00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262.488,00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4262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Ulaganja u ra</w:t>
            </w:r>
            <w:r>
              <w:rPr>
                <w:rFonts w:ascii="Arial" w:hAnsi="Arial" w:cs="Arial"/>
                <w:b/>
                <w:bCs/>
                <w:sz w:val="16"/>
                <w:szCs w:val="16"/>
              </w:rPr>
              <w:t>č</w:t>
            </w:r>
            <w:r>
              <w:rPr>
                <w:rFonts w:ascii="Helvetica" w:hAnsi="Helvetica" w:cs="Helvetica"/>
                <w:b/>
                <w:bCs/>
                <w:sz w:val="16"/>
                <w:szCs w:val="16"/>
              </w:rPr>
              <w:t>unalne programe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4.375,00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44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4263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Umjetni</w:t>
            </w:r>
            <w:r>
              <w:rPr>
                <w:rFonts w:ascii="Arial" w:hAnsi="Arial" w:cs="Arial"/>
                <w:b/>
                <w:bCs/>
                <w:sz w:val="16"/>
                <w:szCs w:val="16"/>
              </w:rPr>
              <w:t>č</w:t>
            </w:r>
            <w:r>
              <w:rPr>
                <w:rFonts w:ascii="Helvetica" w:hAnsi="Helvetica" w:cs="Helvetica"/>
                <w:b/>
                <w:bCs/>
                <w:sz w:val="16"/>
                <w:szCs w:val="16"/>
              </w:rPr>
              <w:t>ka, literarna i znanstvena djela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460.000,00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258.113,00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45</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dodatna ulaganja na nefinancijskoj imovini</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9.700.000,00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100.037,00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451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Dodatna ulaganja na gra</w:t>
            </w:r>
            <w:r>
              <w:rPr>
                <w:rFonts w:ascii="Arial" w:hAnsi="Arial" w:cs="Arial"/>
                <w:b/>
                <w:bCs/>
                <w:sz w:val="16"/>
                <w:szCs w:val="16"/>
              </w:rPr>
              <w:t>Ñ</w:t>
            </w:r>
            <w:r>
              <w:rPr>
                <w:rFonts w:ascii="Helvetica" w:hAnsi="Helvetica" w:cs="Helvetica"/>
                <w:b/>
                <w:bCs/>
                <w:sz w:val="16"/>
                <w:szCs w:val="16"/>
              </w:rPr>
              <w:t>evinskim objektima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9.700.000,00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100.037,00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4511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Dodatna ulaganja na gra</w:t>
            </w:r>
            <w:r>
              <w:rPr>
                <w:rFonts w:ascii="Arial" w:hAnsi="Arial" w:cs="Arial"/>
                <w:b/>
                <w:bCs/>
                <w:sz w:val="16"/>
                <w:szCs w:val="16"/>
              </w:rPr>
              <w:t>Ñ</w:t>
            </w:r>
            <w:r>
              <w:rPr>
                <w:rFonts w:ascii="Helvetica" w:hAnsi="Helvetica" w:cs="Helvetica"/>
                <w:b/>
                <w:bCs/>
                <w:sz w:val="16"/>
                <w:szCs w:val="16"/>
              </w:rPr>
              <w:t>evinskim objektima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9.700.000,00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200.000,00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100.037,00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50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1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5</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1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Izdaci za financijsku imovinu i otplate zajmova</w:t>
            </w: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410.000,00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410.000,00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401.721,00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1846656" behindDoc="1" locked="0" layoutInCell="0" allowOverlap="1">
                <wp:simplePos x="0" y="0"/>
                <wp:positionH relativeFrom="column">
                  <wp:posOffset>12700</wp:posOffset>
                </wp:positionH>
                <wp:positionV relativeFrom="paragraph">
                  <wp:posOffset>194945</wp:posOffset>
                </wp:positionV>
                <wp:extent cx="7195820" cy="0"/>
                <wp:effectExtent l="9525" t="5715" r="5080" b="13335"/>
                <wp:wrapNone/>
                <wp:docPr id="505" name="Straight Connector 5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505" o:spid="_x0000_s1026" style="position:absolute;z-index:-25146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5.35pt" to="567.6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" o:allowincell="f" strokeweight=".24pt"/>
            </w:pict>
          </mc:Fallback>
        </mc:AlternateContent>
      </w:r>
      <w:r>
        <w:rPr>
          <w:noProof/>
          <w:lang w:eastAsia="hr-HR"/>
        </w:rPr>
        <w:drawing>
          <wp:anchor distT="0" distB="0" distL="114300" distR="114300" simplePos="0" relativeHeight="251847680" behindDoc="1" locked="0" layoutInCell="0" allowOverlap="1">
            <wp:simplePos x="0" y="0"/>
            <wp:positionH relativeFrom="column">
              <wp:posOffset>3810</wp:posOffset>
            </wp:positionH>
            <wp:positionV relativeFrom="paragraph">
              <wp:posOffset>-7767320</wp:posOffset>
            </wp:positionV>
            <wp:extent cx="7059295" cy="3175"/>
            <wp:effectExtent l="0" t="0" r="0" b="0"/>
            <wp:wrapNone/>
            <wp:docPr id="504" name="Picture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8704" behindDoc="1" locked="0" layoutInCell="0" allowOverlap="1">
            <wp:simplePos x="0" y="0"/>
            <wp:positionH relativeFrom="column">
              <wp:posOffset>3810</wp:posOffset>
            </wp:positionH>
            <wp:positionV relativeFrom="paragraph">
              <wp:posOffset>-7578090</wp:posOffset>
            </wp:positionV>
            <wp:extent cx="7059295" cy="3175"/>
            <wp:effectExtent l="0" t="0" r="0" b="0"/>
            <wp:wrapNone/>
            <wp:docPr id="503" name="Picture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9728" behindDoc="1" locked="0" layoutInCell="0" allowOverlap="1">
            <wp:simplePos x="0" y="0"/>
            <wp:positionH relativeFrom="column">
              <wp:posOffset>3810</wp:posOffset>
            </wp:positionH>
            <wp:positionV relativeFrom="paragraph">
              <wp:posOffset>-7389495</wp:posOffset>
            </wp:positionV>
            <wp:extent cx="7059295" cy="3175"/>
            <wp:effectExtent l="0" t="0" r="0" b="0"/>
            <wp:wrapNone/>
            <wp:docPr id="502" name="Pictur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0752" behindDoc="1" locked="0" layoutInCell="0" allowOverlap="1">
            <wp:simplePos x="0" y="0"/>
            <wp:positionH relativeFrom="column">
              <wp:posOffset>3810</wp:posOffset>
            </wp:positionH>
            <wp:positionV relativeFrom="paragraph">
              <wp:posOffset>-7200265</wp:posOffset>
            </wp:positionV>
            <wp:extent cx="7059295" cy="3175"/>
            <wp:effectExtent l="0" t="0" r="0" b="0"/>
            <wp:wrapNone/>
            <wp:docPr id="501" name="Pict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1776" behindDoc="1" locked="0" layoutInCell="0" allowOverlap="1">
            <wp:simplePos x="0" y="0"/>
            <wp:positionH relativeFrom="column">
              <wp:posOffset>3810</wp:posOffset>
            </wp:positionH>
            <wp:positionV relativeFrom="paragraph">
              <wp:posOffset>-7011035</wp:posOffset>
            </wp:positionV>
            <wp:extent cx="7059295" cy="3175"/>
            <wp:effectExtent l="0" t="0" r="0" b="0"/>
            <wp:wrapNone/>
            <wp:docPr id="500" name="Pictur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2800" behindDoc="1" locked="0" layoutInCell="0" allowOverlap="1">
            <wp:simplePos x="0" y="0"/>
            <wp:positionH relativeFrom="column">
              <wp:posOffset>3810</wp:posOffset>
            </wp:positionH>
            <wp:positionV relativeFrom="paragraph">
              <wp:posOffset>-6819265</wp:posOffset>
            </wp:positionV>
            <wp:extent cx="7059295" cy="3175"/>
            <wp:effectExtent l="0" t="0" r="0" b="0"/>
            <wp:wrapNone/>
            <wp:docPr id="499" name="Picture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3824" behindDoc="1" locked="0" layoutInCell="0" allowOverlap="1">
            <wp:simplePos x="0" y="0"/>
            <wp:positionH relativeFrom="column">
              <wp:posOffset>3810</wp:posOffset>
            </wp:positionH>
            <wp:positionV relativeFrom="paragraph">
              <wp:posOffset>-6630035</wp:posOffset>
            </wp:positionV>
            <wp:extent cx="7059295" cy="3175"/>
            <wp:effectExtent l="0" t="0" r="0" b="0"/>
            <wp:wrapNone/>
            <wp:docPr id="498" name="Pictur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4848" behindDoc="1" locked="0" layoutInCell="0" allowOverlap="1">
            <wp:simplePos x="0" y="0"/>
            <wp:positionH relativeFrom="column">
              <wp:posOffset>3810</wp:posOffset>
            </wp:positionH>
            <wp:positionV relativeFrom="paragraph">
              <wp:posOffset>-6441440</wp:posOffset>
            </wp:positionV>
            <wp:extent cx="7059295" cy="3175"/>
            <wp:effectExtent l="0" t="0" r="0" b="0"/>
            <wp:wrapNone/>
            <wp:docPr id="497" name="Pictur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5872" behindDoc="1" locked="0" layoutInCell="0" allowOverlap="1">
            <wp:simplePos x="0" y="0"/>
            <wp:positionH relativeFrom="column">
              <wp:posOffset>3810</wp:posOffset>
            </wp:positionH>
            <wp:positionV relativeFrom="paragraph">
              <wp:posOffset>-6252210</wp:posOffset>
            </wp:positionV>
            <wp:extent cx="7059295" cy="3175"/>
            <wp:effectExtent l="0" t="0" r="0" b="0"/>
            <wp:wrapNone/>
            <wp:docPr id="496" name="Pict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6896" behindDoc="1" locked="0" layoutInCell="0" allowOverlap="1">
            <wp:simplePos x="0" y="0"/>
            <wp:positionH relativeFrom="column">
              <wp:posOffset>3810</wp:posOffset>
            </wp:positionH>
            <wp:positionV relativeFrom="paragraph">
              <wp:posOffset>-6063615</wp:posOffset>
            </wp:positionV>
            <wp:extent cx="7059295" cy="3175"/>
            <wp:effectExtent l="0" t="0" r="0" b="0"/>
            <wp:wrapNone/>
            <wp:docPr id="495" name="Picture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7920" behindDoc="1" locked="0" layoutInCell="0" allowOverlap="1">
            <wp:simplePos x="0" y="0"/>
            <wp:positionH relativeFrom="column">
              <wp:posOffset>3810</wp:posOffset>
            </wp:positionH>
            <wp:positionV relativeFrom="paragraph">
              <wp:posOffset>-5874385</wp:posOffset>
            </wp:positionV>
            <wp:extent cx="7059295" cy="3175"/>
            <wp:effectExtent l="0" t="0" r="0" b="0"/>
            <wp:wrapNone/>
            <wp:docPr id="494" name="Picture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8944" behindDoc="1" locked="0" layoutInCell="0" allowOverlap="1">
            <wp:simplePos x="0" y="0"/>
            <wp:positionH relativeFrom="column">
              <wp:posOffset>3810</wp:posOffset>
            </wp:positionH>
            <wp:positionV relativeFrom="paragraph">
              <wp:posOffset>-5682615</wp:posOffset>
            </wp:positionV>
            <wp:extent cx="7059295" cy="3175"/>
            <wp:effectExtent l="0" t="0" r="0" b="0"/>
            <wp:wrapNone/>
            <wp:docPr id="493" name="Pictur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9968" behindDoc="1" locked="0" layoutInCell="0" allowOverlap="1">
            <wp:simplePos x="0" y="0"/>
            <wp:positionH relativeFrom="column">
              <wp:posOffset>3810</wp:posOffset>
            </wp:positionH>
            <wp:positionV relativeFrom="paragraph">
              <wp:posOffset>-5493385</wp:posOffset>
            </wp:positionV>
            <wp:extent cx="7059295" cy="3175"/>
            <wp:effectExtent l="0" t="0" r="0" b="0"/>
            <wp:wrapNone/>
            <wp:docPr id="492" name="Pictur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0992" behindDoc="1" locked="0" layoutInCell="0" allowOverlap="1">
            <wp:simplePos x="0" y="0"/>
            <wp:positionH relativeFrom="column">
              <wp:posOffset>3810</wp:posOffset>
            </wp:positionH>
            <wp:positionV relativeFrom="paragraph">
              <wp:posOffset>-5304155</wp:posOffset>
            </wp:positionV>
            <wp:extent cx="7059295" cy="3175"/>
            <wp:effectExtent l="0" t="0" r="0" b="0"/>
            <wp:wrapNone/>
            <wp:docPr id="491" name="Picture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2016" behindDoc="1" locked="0" layoutInCell="0" allowOverlap="1">
            <wp:simplePos x="0" y="0"/>
            <wp:positionH relativeFrom="column">
              <wp:posOffset>3810</wp:posOffset>
            </wp:positionH>
            <wp:positionV relativeFrom="paragraph">
              <wp:posOffset>-5115560</wp:posOffset>
            </wp:positionV>
            <wp:extent cx="7059295" cy="3175"/>
            <wp:effectExtent l="0" t="0" r="0" b="0"/>
            <wp:wrapNone/>
            <wp:docPr id="490" name="Picture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3040" behindDoc="1" locked="0" layoutInCell="0" allowOverlap="1">
            <wp:simplePos x="0" y="0"/>
            <wp:positionH relativeFrom="column">
              <wp:posOffset>3810</wp:posOffset>
            </wp:positionH>
            <wp:positionV relativeFrom="paragraph">
              <wp:posOffset>-4926330</wp:posOffset>
            </wp:positionV>
            <wp:extent cx="7059295" cy="3175"/>
            <wp:effectExtent l="0" t="0" r="0" b="0"/>
            <wp:wrapNone/>
            <wp:docPr id="489" name="Pictur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4064" behindDoc="1" locked="0" layoutInCell="0" allowOverlap="1">
            <wp:simplePos x="0" y="0"/>
            <wp:positionH relativeFrom="column">
              <wp:posOffset>3810</wp:posOffset>
            </wp:positionH>
            <wp:positionV relativeFrom="paragraph">
              <wp:posOffset>-4737735</wp:posOffset>
            </wp:positionV>
            <wp:extent cx="7059295" cy="3175"/>
            <wp:effectExtent l="0" t="0" r="0" b="0"/>
            <wp:wrapNone/>
            <wp:docPr id="488" name="Pictur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5088" behindDoc="1" locked="0" layoutInCell="0" allowOverlap="1">
            <wp:simplePos x="0" y="0"/>
            <wp:positionH relativeFrom="column">
              <wp:posOffset>3810</wp:posOffset>
            </wp:positionH>
            <wp:positionV relativeFrom="paragraph">
              <wp:posOffset>-4548505</wp:posOffset>
            </wp:positionV>
            <wp:extent cx="7059295" cy="3175"/>
            <wp:effectExtent l="0" t="0" r="0" b="0"/>
            <wp:wrapNone/>
            <wp:docPr id="487" name="Pict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6112" behindDoc="1" locked="0" layoutInCell="0" allowOverlap="1">
            <wp:simplePos x="0" y="0"/>
            <wp:positionH relativeFrom="column">
              <wp:posOffset>3810</wp:posOffset>
            </wp:positionH>
            <wp:positionV relativeFrom="paragraph">
              <wp:posOffset>-4356735</wp:posOffset>
            </wp:positionV>
            <wp:extent cx="7059295" cy="3175"/>
            <wp:effectExtent l="0" t="0" r="0" b="0"/>
            <wp:wrapNone/>
            <wp:docPr id="486" name="Pictur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7136" behindDoc="1" locked="0" layoutInCell="0" allowOverlap="1">
            <wp:simplePos x="0" y="0"/>
            <wp:positionH relativeFrom="column">
              <wp:posOffset>3810</wp:posOffset>
            </wp:positionH>
            <wp:positionV relativeFrom="paragraph">
              <wp:posOffset>-4167505</wp:posOffset>
            </wp:positionV>
            <wp:extent cx="7059295" cy="3175"/>
            <wp:effectExtent l="0" t="0" r="0" b="0"/>
            <wp:wrapNone/>
            <wp:docPr id="485" name="Pictur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8160" behindDoc="1" locked="0" layoutInCell="0" allowOverlap="1">
            <wp:simplePos x="0" y="0"/>
            <wp:positionH relativeFrom="column">
              <wp:posOffset>3810</wp:posOffset>
            </wp:positionH>
            <wp:positionV relativeFrom="paragraph">
              <wp:posOffset>-3978275</wp:posOffset>
            </wp:positionV>
            <wp:extent cx="7059295" cy="3175"/>
            <wp:effectExtent l="0" t="0" r="0" b="0"/>
            <wp:wrapNone/>
            <wp:docPr id="484" name="Pict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9184" behindDoc="1" locked="0" layoutInCell="0" allowOverlap="1">
            <wp:simplePos x="0" y="0"/>
            <wp:positionH relativeFrom="column">
              <wp:posOffset>3810</wp:posOffset>
            </wp:positionH>
            <wp:positionV relativeFrom="paragraph">
              <wp:posOffset>-3789680</wp:posOffset>
            </wp:positionV>
            <wp:extent cx="7059295" cy="3175"/>
            <wp:effectExtent l="0" t="0" r="0" b="0"/>
            <wp:wrapNone/>
            <wp:docPr id="483" name="Pict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0208" behindDoc="1" locked="0" layoutInCell="0" allowOverlap="1">
            <wp:simplePos x="0" y="0"/>
            <wp:positionH relativeFrom="column">
              <wp:posOffset>3810</wp:posOffset>
            </wp:positionH>
            <wp:positionV relativeFrom="paragraph">
              <wp:posOffset>-3600450</wp:posOffset>
            </wp:positionV>
            <wp:extent cx="7059295" cy="3175"/>
            <wp:effectExtent l="0" t="0" r="0" b="0"/>
            <wp:wrapNone/>
            <wp:docPr id="482"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1232" behindDoc="1" locked="0" layoutInCell="0" allowOverlap="1">
            <wp:simplePos x="0" y="0"/>
            <wp:positionH relativeFrom="column">
              <wp:posOffset>3810</wp:posOffset>
            </wp:positionH>
            <wp:positionV relativeFrom="paragraph">
              <wp:posOffset>-3411855</wp:posOffset>
            </wp:positionV>
            <wp:extent cx="7059295" cy="3175"/>
            <wp:effectExtent l="0" t="0" r="0" b="0"/>
            <wp:wrapNone/>
            <wp:docPr id="481"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2256" behindDoc="1" locked="0" layoutInCell="0" allowOverlap="1">
            <wp:simplePos x="0" y="0"/>
            <wp:positionH relativeFrom="column">
              <wp:posOffset>3810</wp:posOffset>
            </wp:positionH>
            <wp:positionV relativeFrom="paragraph">
              <wp:posOffset>-3222625</wp:posOffset>
            </wp:positionV>
            <wp:extent cx="7059295" cy="3175"/>
            <wp:effectExtent l="0" t="0" r="0" b="0"/>
            <wp:wrapNone/>
            <wp:docPr id="480" name="Pictur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3280" behindDoc="1" locked="0" layoutInCell="0" allowOverlap="1">
            <wp:simplePos x="0" y="0"/>
            <wp:positionH relativeFrom="column">
              <wp:posOffset>3810</wp:posOffset>
            </wp:positionH>
            <wp:positionV relativeFrom="paragraph">
              <wp:posOffset>-3030855</wp:posOffset>
            </wp:positionV>
            <wp:extent cx="7059295" cy="3175"/>
            <wp:effectExtent l="0" t="0" r="0" b="0"/>
            <wp:wrapNone/>
            <wp:docPr id="479"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4304" behindDoc="1" locked="0" layoutInCell="0" allowOverlap="1">
            <wp:simplePos x="0" y="0"/>
            <wp:positionH relativeFrom="column">
              <wp:posOffset>3810</wp:posOffset>
            </wp:positionH>
            <wp:positionV relativeFrom="paragraph">
              <wp:posOffset>-2841625</wp:posOffset>
            </wp:positionV>
            <wp:extent cx="7059295" cy="3175"/>
            <wp:effectExtent l="0" t="0" r="0" b="0"/>
            <wp:wrapNone/>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5328" behindDoc="1" locked="0" layoutInCell="0" allowOverlap="1">
            <wp:simplePos x="0" y="0"/>
            <wp:positionH relativeFrom="column">
              <wp:posOffset>3810</wp:posOffset>
            </wp:positionH>
            <wp:positionV relativeFrom="paragraph">
              <wp:posOffset>-2652395</wp:posOffset>
            </wp:positionV>
            <wp:extent cx="7059295" cy="3175"/>
            <wp:effectExtent l="0" t="0" r="0" b="0"/>
            <wp:wrapNone/>
            <wp:docPr id="477" name="Pictur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6352" behindDoc="1" locked="0" layoutInCell="0" allowOverlap="1">
            <wp:simplePos x="0" y="0"/>
            <wp:positionH relativeFrom="column">
              <wp:posOffset>3810</wp:posOffset>
            </wp:positionH>
            <wp:positionV relativeFrom="paragraph">
              <wp:posOffset>-2463800</wp:posOffset>
            </wp:positionV>
            <wp:extent cx="7059295" cy="3175"/>
            <wp:effectExtent l="0" t="0" r="0" b="0"/>
            <wp:wrapNone/>
            <wp:docPr id="476"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7376" behindDoc="1" locked="0" layoutInCell="0" allowOverlap="1">
            <wp:simplePos x="0" y="0"/>
            <wp:positionH relativeFrom="column">
              <wp:posOffset>3810</wp:posOffset>
            </wp:positionH>
            <wp:positionV relativeFrom="paragraph">
              <wp:posOffset>-2274570</wp:posOffset>
            </wp:positionV>
            <wp:extent cx="7059295" cy="3175"/>
            <wp:effectExtent l="0" t="0" r="0" b="0"/>
            <wp:wrapNone/>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8400" behindDoc="1" locked="0" layoutInCell="0" allowOverlap="1">
            <wp:simplePos x="0" y="0"/>
            <wp:positionH relativeFrom="column">
              <wp:posOffset>3810</wp:posOffset>
            </wp:positionH>
            <wp:positionV relativeFrom="paragraph">
              <wp:posOffset>-2085975</wp:posOffset>
            </wp:positionV>
            <wp:extent cx="7059295" cy="3175"/>
            <wp:effectExtent l="0" t="0" r="0" b="0"/>
            <wp:wrapNone/>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9424" behindDoc="1" locked="0" layoutInCell="0" allowOverlap="1">
            <wp:simplePos x="0" y="0"/>
            <wp:positionH relativeFrom="column">
              <wp:posOffset>3810</wp:posOffset>
            </wp:positionH>
            <wp:positionV relativeFrom="paragraph">
              <wp:posOffset>-1896745</wp:posOffset>
            </wp:positionV>
            <wp:extent cx="7059295" cy="3175"/>
            <wp:effectExtent l="0" t="0" r="0" b="0"/>
            <wp:wrapNone/>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0448" behindDoc="1" locked="0" layoutInCell="0" allowOverlap="1">
            <wp:simplePos x="0" y="0"/>
            <wp:positionH relativeFrom="column">
              <wp:posOffset>3810</wp:posOffset>
            </wp:positionH>
            <wp:positionV relativeFrom="paragraph">
              <wp:posOffset>-1704975</wp:posOffset>
            </wp:positionV>
            <wp:extent cx="7059295" cy="3175"/>
            <wp:effectExtent l="0" t="0" r="0" b="0"/>
            <wp:wrapNone/>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1472" behindDoc="1" locked="0" layoutInCell="0" allowOverlap="1">
            <wp:simplePos x="0" y="0"/>
            <wp:positionH relativeFrom="column">
              <wp:posOffset>3810</wp:posOffset>
            </wp:positionH>
            <wp:positionV relativeFrom="paragraph">
              <wp:posOffset>-1515745</wp:posOffset>
            </wp:positionV>
            <wp:extent cx="7059295" cy="3175"/>
            <wp:effectExtent l="0" t="0" r="0" b="0"/>
            <wp:wrapNone/>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2496" behindDoc="1" locked="0" layoutInCell="0" allowOverlap="1">
            <wp:simplePos x="0" y="0"/>
            <wp:positionH relativeFrom="column">
              <wp:posOffset>3810</wp:posOffset>
            </wp:positionH>
            <wp:positionV relativeFrom="paragraph">
              <wp:posOffset>-1326515</wp:posOffset>
            </wp:positionV>
            <wp:extent cx="7059295" cy="3175"/>
            <wp:effectExtent l="0" t="0" r="0" b="0"/>
            <wp:wrapNone/>
            <wp:docPr id="470" name="Pict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3520" behindDoc="1" locked="0" layoutInCell="0" allowOverlap="1">
            <wp:simplePos x="0" y="0"/>
            <wp:positionH relativeFrom="column">
              <wp:posOffset>3810</wp:posOffset>
            </wp:positionH>
            <wp:positionV relativeFrom="paragraph">
              <wp:posOffset>-1137920</wp:posOffset>
            </wp:positionV>
            <wp:extent cx="7059295" cy="3175"/>
            <wp:effectExtent l="0" t="0" r="0" b="0"/>
            <wp:wrapNone/>
            <wp:docPr id="469"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4544" behindDoc="1" locked="0" layoutInCell="0" allowOverlap="1">
            <wp:simplePos x="0" y="0"/>
            <wp:positionH relativeFrom="column">
              <wp:posOffset>3810</wp:posOffset>
            </wp:positionH>
            <wp:positionV relativeFrom="paragraph">
              <wp:posOffset>-948690</wp:posOffset>
            </wp:positionV>
            <wp:extent cx="7059295" cy="3175"/>
            <wp:effectExtent l="0" t="0" r="0" b="0"/>
            <wp:wrapNone/>
            <wp:docPr id="468" name="Pictur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5568" behindDoc="1" locked="0" layoutInCell="0" allowOverlap="1">
            <wp:simplePos x="0" y="0"/>
            <wp:positionH relativeFrom="column">
              <wp:posOffset>3810</wp:posOffset>
            </wp:positionH>
            <wp:positionV relativeFrom="paragraph">
              <wp:posOffset>-760095</wp:posOffset>
            </wp:positionV>
            <wp:extent cx="7059295" cy="3175"/>
            <wp:effectExtent l="0" t="0" r="0" b="0"/>
            <wp:wrapNone/>
            <wp:docPr id="467" name="Pictur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6592" behindDoc="1" locked="0" layoutInCell="0" allowOverlap="1">
            <wp:simplePos x="0" y="0"/>
            <wp:positionH relativeFrom="column">
              <wp:posOffset>3810</wp:posOffset>
            </wp:positionH>
            <wp:positionV relativeFrom="paragraph">
              <wp:posOffset>-570865</wp:posOffset>
            </wp:positionV>
            <wp:extent cx="7059295" cy="3175"/>
            <wp:effectExtent l="0" t="0" r="0" b="0"/>
            <wp:wrapNone/>
            <wp:docPr id="466" name="Pictur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7616" behindDoc="1" locked="0" layoutInCell="0" allowOverlap="1">
            <wp:simplePos x="0" y="0"/>
            <wp:positionH relativeFrom="column">
              <wp:posOffset>3810</wp:posOffset>
            </wp:positionH>
            <wp:positionV relativeFrom="paragraph">
              <wp:posOffset>-379095</wp:posOffset>
            </wp:positionV>
            <wp:extent cx="7059295" cy="3175"/>
            <wp:effectExtent l="0" t="0" r="0" b="0"/>
            <wp:wrapNone/>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8640" behindDoc="1" locked="0" layoutInCell="0" allowOverlap="1">
            <wp:simplePos x="0" y="0"/>
            <wp:positionH relativeFrom="column">
              <wp:posOffset>3810</wp:posOffset>
            </wp:positionH>
            <wp:positionV relativeFrom="paragraph">
              <wp:posOffset>-189865</wp:posOffset>
            </wp:positionV>
            <wp:extent cx="7059295" cy="3175"/>
            <wp:effectExtent l="0" t="0" r="0" b="0"/>
            <wp:wrapNone/>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9664" behindDoc="1" locked="0" layoutInCell="0" allowOverlap="1">
            <wp:simplePos x="0" y="0"/>
            <wp:positionH relativeFrom="column">
              <wp:posOffset>3810</wp:posOffset>
            </wp:positionH>
            <wp:positionV relativeFrom="paragraph">
              <wp:posOffset>-635</wp:posOffset>
            </wp:positionV>
            <wp:extent cx="7059295" cy="3175"/>
            <wp:effectExtent l="0" t="0" r="0" b="0"/>
            <wp:wrapNone/>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370" w:lineRule="exact"/>
        <w:rPr>
          <w:rFonts w:ascii="Times New Roman" w:hAnsi="Times New Roman"/>
          <w:sz w:val="24"/>
          <w:szCs w:val="24"/>
        </w:rPr>
      </w:pPr>
    </w:p>
    <w:p w:rsidR="00F02ACF" w:rsidRDefault="00F02ACF" w:rsidP="00F02ACF">
      <w:pPr>
        <w:widowControl w:val="0"/>
        <w:tabs>
          <w:tab w:val="left" w:pos="1096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8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400"/>
        <w:gridCol w:w="480"/>
        <w:gridCol w:w="1120"/>
        <w:gridCol w:w="3860"/>
        <w:gridCol w:w="1800"/>
        <w:gridCol w:w="1360"/>
        <w:gridCol w:w="1460"/>
        <w:gridCol w:w="640"/>
        <w:gridCol w:w="20"/>
      </w:tblGrid>
      <w:tr w:rsidR="00F02ACF" w:rsidTr="00090907">
        <w:tblPrEx>
          <w:tblCellMar>
            <w:top w:w="0" w:type="dxa"/>
            <w:left w:w="0" w:type="dxa"/>
            <w:bottom w:w="0" w:type="dxa"/>
            <w:right w:w="0" w:type="dxa"/>
          </w:tblCellMar>
        </w:tblPrEx>
        <w:trPr>
          <w:trHeight w:val="207"/>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8" w:name="page9"/>
            <w:bookmarkEnd w:id="8"/>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020"/>
              <w:rPr>
                <w:rFonts w:ascii="Times New Roman" w:hAnsi="Times New Roman"/>
                <w:sz w:val="24"/>
                <w:szCs w:val="24"/>
              </w:rPr>
            </w:pPr>
            <w:r>
              <w:rPr>
                <w:rFonts w:ascii="Arial" w:hAnsi="Arial" w:cs="Arial"/>
                <w:b/>
                <w:bCs/>
                <w:w w:val="79"/>
                <w:sz w:val="18"/>
                <w:szCs w:val="18"/>
              </w:rPr>
              <w:t>č</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820"/>
              <w:rPr>
                <w:rFonts w:ascii="Times New Roman" w:hAnsi="Times New Roman"/>
                <w:sz w:val="24"/>
                <w:szCs w:val="24"/>
              </w:rPr>
            </w:pPr>
            <w:r>
              <w:rPr>
                <w:rFonts w:ascii="Arial" w:hAnsi="Arial" w:cs="Arial"/>
                <w:b/>
                <w:bCs/>
                <w:sz w:val="18"/>
                <w:szCs w:val="18"/>
              </w:rPr>
              <w:t>č</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20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Razdjel / glava / broj</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rPr>
                <w:rFonts w:ascii="Times New Roman" w:hAnsi="Times New Roman"/>
                <w:sz w:val="24"/>
                <w:szCs w:val="24"/>
              </w:rPr>
            </w:pPr>
            <w:r>
              <w:rPr>
                <w:rFonts w:ascii="Helvetica" w:hAnsi="Helvetica" w:cs="Helvetica"/>
                <w:b/>
                <w:bCs/>
                <w:sz w:val="10"/>
                <w:szCs w:val="10"/>
              </w:rPr>
              <w:t>ana oznaka i naziv ra  una</w:t>
            </w:r>
          </w:p>
        </w:tc>
        <w:tc>
          <w:tcPr>
            <w:tcW w:w="18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1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60"/>
              <w:rPr>
                <w:rFonts w:ascii="Times New Roman" w:hAnsi="Times New Roman"/>
                <w:sz w:val="24"/>
                <w:szCs w:val="24"/>
              </w:rPr>
            </w:pPr>
            <w:r>
              <w:rPr>
                <w:rFonts w:ascii="Helvetica" w:hAnsi="Helvetica" w:cs="Helvetica"/>
                <w:b/>
                <w:bCs/>
                <w:sz w:val="18"/>
                <w:szCs w:val="18"/>
              </w:rPr>
              <w:t>1</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8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4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1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3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8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4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Raz</w:t>
            </w:r>
          </w:p>
        </w:tc>
        <w:tc>
          <w:tcPr>
            <w:tcW w:w="4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sz w:val="16"/>
                <w:szCs w:val="16"/>
              </w:rPr>
              <w:t>001</w:t>
            </w:r>
          </w:p>
        </w:tc>
        <w:tc>
          <w:tcPr>
            <w:tcW w:w="498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8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4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w w:val="89"/>
                <w:sz w:val="16"/>
                <w:szCs w:val="16"/>
              </w:rPr>
              <w:t>00101</w:t>
            </w:r>
          </w:p>
        </w:tc>
        <w:tc>
          <w:tcPr>
            <w:tcW w:w="498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JEDINSTVENI UPRAVNI ODJEL</w:t>
            </w:r>
          </w:p>
        </w:tc>
        <w:tc>
          <w:tcPr>
            <w:tcW w:w="18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3"/>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54</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Izdaci za otplatu glavnice primljenih zajmova</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410.000,00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401.721,00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542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Otplata glavnice primljenih zajmova od banaka i ostalih fina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401.721,00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5422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Otplata glav.primlj.kredita od kr.instit.u jav.sektoru</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401.721,00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4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w w:val="89"/>
                <w:sz w:val="16"/>
                <w:szCs w:val="16"/>
              </w:rPr>
              <w:t>00102</w:t>
            </w:r>
          </w:p>
        </w:tc>
        <w:tc>
          <w:tcPr>
            <w:tcW w:w="498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PREDŠKOLSKI ODGOJ</w:t>
            </w:r>
          </w:p>
        </w:tc>
        <w:tc>
          <w:tcPr>
            <w:tcW w:w="18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1.110.000,00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1.117.000,00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1.158.324,00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3"/>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poslovanja</w:t>
            </w:r>
          </w:p>
        </w:tc>
        <w:tc>
          <w:tcPr>
            <w:tcW w:w="1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1.097.000,00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1.087.000,00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1.117.859,00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zaposlene</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670.000,00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682.000,00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690.651,00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Pla</w:t>
            </w:r>
            <w:r>
              <w:rPr>
                <w:rFonts w:ascii="Arial" w:hAnsi="Arial" w:cs="Arial"/>
                <w:b/>
                <w:bCs/>
                <w:sz w:val="16"/>
                <w:szCs w:val="16"/>
              </w:rPr>
              <w:t>ć</w:t>
            </w:r>
            <w:r>
              <w:rPr>
                <w:rFonts w:ascii="Helvetica" w:hAnsi="Helvetica" w:cs="Helvetica"/>
                <w:b/>
                <w:bCs/>
                <w:sz w:val="16"/>
                <w:szCs w:val="16"/>
              </w:rPr>
              <w:t>e</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575.000,00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575.000,00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582.935,00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Pla</w:t>
            </w:r>
            <w:r>
              <w:rPr>
                <w:rFonts w:ascii="Arial" w:hAnsi="Arial" w:cs="Arial"/>
                <w:b/>
                <w:bCs/>
                <w:sz w:val="16"/>
                <w:szCs w:val="16"/>
              </w:rPr>
              <w:t>ć</w:t>
            </w:r>
            <w:r>
              <w:rPr>
                <w:rFonts w:ascii="Helvetica" w:hAnsi="Helvetica" w:cs="Helvetica"/>
                <w:b/>
                <w:bCs/>
                <w:sz w:val="16"/>
                <w:szCs w:val="16"/>
              </w:rPr>
              <w:t>e za redovan rad</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575.000,00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575.000,00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582.935,00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rashodi za zaposlene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18.166,00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rashodi za zaposlene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18.166,00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Doprinosi na pla</w:t>
            </w:r>
            <w:r>
              <w:rPr>
                <w:rFonts w:ascii="Arial" w:hAnsi="Arial" w:cs="Arial"/>
                <w:b/>
                <w:bCs/>
                <w:sz w:val="16"/>
                <w:szCs w:val="16"/>
              </w:rPr>
              <w:t>ć</w:t>
            </w:r>
            <w:r>
              <w:rPr>
                <w:rFonts w:ascii="Helvetica" w:hAnsi="Helvetica" w:cs="Helvetica"/>
                <w:b/>
                <w:bCs/>
                <w:sz w:val="16"/>
                <w:szCs w:val="16"/>
              </w:rPr>
              <w:t>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89.550,00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3132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Doprinosi za zdravstveno osiguranje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80.699,00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3133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Doprinosi za zapošljavanje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8.851,00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Materijalni rashodi</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424.000,00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402.000,00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424.972,00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Naknade troškova zaposlenima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24.200,00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24.200,00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20.902,00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Službena putovanja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4.726,00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3212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Naknade za prijevoz, za rad na terenu i odvojeni život</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12.337,00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3213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Stru</w:t>
            </w:r>
            <w:r>
              <w:rPr>
                <w:rFonts w:ascii="Arial" w:hAnsi="Arial" w:cs="Arial"/>
                <w:b/>
                <w:bCs/>
                <w:sz w:val="16"/>
                <w:szCs w:val="16"/>
              </w:rPr>
              <w:t>č</w:t>
            </w:r>
            <w:r>
              <w:rPr>
                <w:rFonts w:ascii="Helvetica" w:hAnsi="Helvetica" w:cs="Helvetica"/>
                <w:b/>
                <w:bCs/>
                <w:sz w:val="16"/>
                <w:szCs w:val="16"/>
              </w:rPr>
              <w:t>no usavršavanje zaposlenika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3.200,00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3.200,00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3.839,00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120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materijal i energiju</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296.000,00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343.544,00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Uredski materijal i ostali materijalni rashodi</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137.312,00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142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Materijal i sirovine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152.214,00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Energija</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30.670,00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3224</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Materijal i dijelovi za teku</w:t>
            </w:r>
            <w:r>
              <w:rPr>
                <w:rFonts w:ascii="Arial" w:hAnsi="Arial" w:cs="Arial"/>
                <w:b/>
                <w:bCs/>
                <w:sz w:val="16"/>
                <w:szCs w:val="16"/>
              </w:rPr>
              <w:t>ć</w:t>
            </w:r>
            <w:r>
              <w:rPr>
                <w:rFonts w:ascii="Helvetica" w:hAnsi="Helvetica" w:cs="Helvetica"/>
                <w:b/>
                <w:bCs/>
                <w:sz w:val="16"/>
                <w:szCs w:val="16"/>
              </w:rPr>
              <w:t>e i investicijsko održavanje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19.894,00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3225</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Sitni inventar i auto gume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3.454,00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85.300,00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69.300,00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52.486,00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Usluge telefona, pošte i prijevoza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8.200,00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8.200,00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5.793,00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Usluge teku</w:t>
            </w:r>
            <w:r>
              <w:rPr>
                <w:rFonts w:ascii="Arial" w:hAnsi="Arial" w:cs="Arial"/>
                <w:b/>
                <w:bCs/>
                <w:sz w:val="16"/>
                <w:szCs w:val="16"/>
              </w:rPr>
              <w:t>ć</w:t>
            </w:r>
            <w:r>
              <w:rPr>
                <w:rFonts w:ascii="Helvetica" w:hAnsi="Helvetica" w:cs="Helvetica"/>
                <w:b/>
                <w:bCs/>
                <w:sz w:val="16"/>
                <w:szCs w:val="16"/>
              </w:rPr>
              <w:t>eg i investicijskog održavanja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3.163,00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Usluge promidžbe i informiranja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2.754,00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3234</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Komunalne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5.600,00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5.543,00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3236</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Zdravstvene i veterinarske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1.375,00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3237</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Intelektualne i osobne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18.000,00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20.250,00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3238</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Ra</w:t>
            </w:r>
            <w:r>
              <w:rPr>
                <w:rFonts w:ascii="Arial" w:hAnsi="Arial" w:cs="Arial"/>
                <w:b/>
                <w:bCs/>
                <w:sz w:val="16"/>
                <w:szCs w:val="16"/>
              </w:rPr>
              <w:t>č</w:t>
            </w:r>
            <w:r>
              <w:rPr>
                <w:rFonts w:ascii="Helvetica" w:hAnsi="Helvetica" w:cs="Helvetica"/>
                <w:b/>
                <w:bCs/>
                <w:sz w:val="16"/>
                <w:szCs w:val="16"/>
              </w:rPr>
              <w:t>unalne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5.200,00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520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3239</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Ostale usluge</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8.408,00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129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329</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nespomenuti rashodi poslovanja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8.040,00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3292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Premije osiguranja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7.392,00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3293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7"/>
                <w:sz w:val="16"/>
                <w:szCs w:val="16"/>
              </w:rPr>
              <w:t>Reprezentacija</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3294</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Arial" w:hAnsi="Arial" w:cs="Arial"/>
                <w:b/>
                <w:bCs/>
                <w:sz w:val="16"/>
                <w:szCs w:val="16"/>
              </w:rPr>
              <w:t>Č</w:t>
            </w:r>
            <w:r>
              <w:rPr>
                <w:rFonts w:ascii="Helvetica" w:hAnsi="Helvetica" w:cs="Helvetica"/>
                <w:b/>
                <w:bCs/>
                <w:sz w:val="16"/>
                <w:szCs w:val="16"/>
              </w:rPr>
              <w:t>lanarine</w:t>
            </w:r>
          </w:p>
        </w:tc>
        <w:tc>
          <w:tcPr>
            <w:tcW w:w="3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3295</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Pristojbe i naknade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333,00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3299</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nespomenuti rashodi poslovanja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Financijski rashodi</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2.236,00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343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Ostali financijski rashodi</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2.236,00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3431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Bankarske usluge i usluge platnog prometa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1.622,00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1890688" behindDoc="1" locked="0" layoutInCell="0" allowOverlap="1">
                <wp:simplePos x="0" y="0"/>
                <wp:positionH relativeFrom="column">
                  <wp:posOffset>12700</wp:posOffset>
                </wp:positionH>
                <wp:positionV relativeFrom="paragraph">
                  <wp:posOffset>267970</wp:posOffset>
                </wp:positionV>
                <wp:extent cx="7195820" cy="0"/>
                <wp:effectExtent l="9525" t="6985" r="5080" b="12065"/>
                <wp:wrapNone/>
                <wp:docPr id="462" name="Straight Connector 4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62" o:spid="_x0000_s1026" style="position:absolute;z-index:-25142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1.1pt" to="567.6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" o:allowincell="f" strokeweight=".24pt"/>
            </w:pict>
          </mc:Fallback>
        </mc:AlternateContent>
      </w:r>
      <w:r>
        <w:rPr>
          <w:noProof/>
          <w:lang w:eastAsia="hr-HR"/>
        </w:rPr>
        <w:drawing>
          <wp:anchor distT="0" distB="0" distL="114300" distR="114300" simplePos="0" relativeHeight="251891712" behindDoc="1" locked="0" layoutInCell="0" allowOverlap="1">
            <wp:simplePos x="0" y="0"/>
            <wp:positionH relativeFrom="column">
              <wp:posOffset>3810</wp:posOffset>
            </wp:positionH>
            <wp:positionV relativeFrom="paragraph">
              <wp:posOffset>-7694295</wp:posOffset>
            </wp:positionV>
            <wp:extent cx="7059295" cy="3175"/>
            <wp:effectExtent l="0" t="0" r="0" b="0"/>
            <wp:wrapNone/>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2736" behindDoc="1" locked="0" layoutInCell="0" allowOverlap="1">
            <wp:simplePos x="0" y="0"/>
            <wp:positionH relativeFrom="column">
              <wp:posOffset>3810</wp:posOffset>
            </wp:positionH>
            <wp:positionV relativeFrom="paragraph">
              <wp:posOffset>-7505065</wp:posOffset>
            </wp:positionV>
            <wp:extent cx="7059295" cy="3175"/>
            <wp:effectExtent l="0" t="0" r="0" b="0"/>
            <wp:wrapNone/>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3760" behindDoc="1" locked="0" layoutInCell="0" allowOverlap="1">
            <wp:simplePos x="0" y="0"/>
            <wp:positionH relativeFrom="column">
              <wp:posOffset>3810</wp:posOffset>
            </wp:positionH>
            <wp:positionV relativeFrom="paragraph">
              <wp:posOffset>-7316470</wp:posOffset>
            </wp:positionV>
            <wp:extent cx="7059295" cy="3175"/>
            <wp:effectExtent l="0" t="0" r="0" b="0"/>
            <wp:wrapNone/>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4784" behindDoc="1" locked="0" layoutInCell="0" allowOverlap="1">
            <wp:simplePos x="0" y="0"/>
            <wp:positionH relativeFrom="column">
              <wp:posOffset>3810</wp:posOffset>
            </wp:positionH>
            <wp:positionV relativeFrom="paragraph">
              <wp:posOffset>-6956425</wp:posOffset>
            </wp:positionV>
            <wp:extent cx="7059295" cy="3175"/>
            <wp:effectExtent l="0" t="0" r="0" b="0"/>
            <wp:wrapNone/>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5808" behindDoc="1" locked="0" layoutInCell="0" allowOverlap="1">
            <wp:simplePos x="0" y="0"/>
            <wp:positionH relativeFrom="column">
              <wp:posOffset>3810</wp:posOffset>
            </wp:positionH>
            <wp:positionV relativeFrom="paragraph">
              <wp:posOffset>-6767830</wp:posOffset>
            </wp:positionV>
            <wp:extent cx="7059295" cy="3175"/>
            <wp:effectExtent l="0" t="0" r="0" b="0"/>
            <wp:wrapNone/>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6832" behindDoc="1" locked="0" layoutInCell="0" allowOverlap="1">
            <wp:simplePos x="0" y="0"/>
            <wp:positionH relativeFrom="column">
              <wp:posOffset>3810</wp:posOffset>
            </wp:positionH>
            <wp:positionV relativeFrom="paragraph">
              <wp:posOffset>-6575425</wp:posOffset>
            </wp:positionV>
            <wp:extent cx="7059295" cy="3175"/>
            <wp:effectExtent l="0" t="0" r="0" b="0"/>
            <wp:wrapNone/>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7856" behindDoc="1" locked="0" layoutInCell="0" allowOverlap="1">
            <wp:simplePos x="0" y="0"/>
            <wp:positionH relativeFrom="column">
              <wp:posOffset>3810</wp:posOffset>
            </wp:positionH>
            <wp:positionV relativeFrom="paragraph">
              <wp:posOffset>-6386830</wp:posOffset>
            </wp:positionV>
            <wp:extent cx="7059295" cy="3175"/>
            <wp:effectExtent l="0" t="0" r="0" b="0"/>
            <wp:wrapNone/>
            <wp:docPr id="455"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8880" behindDoc="1" locked="0" layoutInCell="0" allowOverlap="1">
            <wp:simplePos x="0" y="0"/>
            <wp:positionH relativeFrom="column">
              <wp:posOffset>3810</wp:posOffset>
            </wp:positionH>
            <wp:positionV relativeFrom="paragraph">
              <wp:posOffset>-6197600</wp:posOffset>
            </wp:positionV>
            <wp:extent cx="7059295" cy="3175"/>
            <wp:effectExtent l="0" t="0" r="0" b="0"/>
            <wp:wrapNone/>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9904" behindDoc="1" locked="0" layoutInCell="0" allowOverlap="1">
            <wp:simplePos x="0" y="0"/>
            <wp:positionH relativeFrom="column">
              <wp:posOffset>3810</wp:posOffset>
            </wp:positionH>
            <wp:positionV relativeFrom="paragraph">
              <wp:posOffset>-6009005</wp:posOffset>
            </wp:positionV>
            <wp:extent cx="7059295" cy="3175"/>
            <wp:effectExtent l="0" t="0" r="0" b="0"/>
            <wp:wrapNone/>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0928" behindDoc="1" locked="0" layoutInCell="0" allowOverlap="1">
            <wp:simplePos x="0" y="0"/>
            <wp:positionH relativeFrom="column">
              <wp:posOffset>3810</wp:posOffset>
            </wp:positionH>
            <wp:positionV relativeFrom="paragraph">
              <wp:posOffset>-5819775</wp:posOffset>
            </wp:positionV>
            <wp:extent cx="7059295" cy="3175"/>
            <wp:effectExtent l="0" t="0" r="0" b="0"/>
            <wp:wrapNone/>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1952" behindDoc="1" locked="0" layoutInCell="0" allowOverlap="1">
            <wp:simplePos x="0" y="0"/>
            <wp:positionH relativeFrom="column">
              <wp:posOffset>3810</wp:posOffset>
            </wp:positionH>
            <wp:positionV relativeFrom="paragraph">
              <wp:posOffset>-5630545</wp:posOffset>
            </wp:positionV>
            <wp:extent cx="7059295" cy="3175"/>
            <wp:effectExtent l="0" t="0" r="0" b="0"/>
            <wp:wrapNone/>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2976" behindDoc="1" locked="0" layoutInCell="0" allowOverlap="1">
            <wp:simplePos x="0" y="0"/>
            <wp:positionH relativeFrom="column">
              <wp:posOffset>3810</wp:posOffset>
            </wp:positionH>
            <wp:positionV relativeFrom="paragraph">
              <wp:posOffset>-5441950</wp:posOffset>
            </wp:positionV>
            <wp:extent cx="7059295" cy="3175"/>
            <wp:effectExtent l="0" t="0" r="0" b="0"/>
            <wp:wrapNone/>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4000" behindDoc="1" locked="0" layoutInCell="0" allowOverlap="1">
            <wp:simplePos x="0" y="0"/>
            <wp:positionH relativeFrom="column">
              <wp:posOffset>3810</wp:posOffset>
            </wp:positionH>
            <wp:positionV relativeFrom="paragraph">
              <wp:posOffset>-5249545</wp:posOffset>
            </wp:positionV>
            <wp:extent cx="7059295" cy="3175"/>
            <wp:effectExtent l="0" t="0" r="0" b="0"/>
            <wp:wrapNone/>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5024" behindDoc="1" locked="0" layoutInCell="0" allowOverlap="1">
            <wp:simplePos x="0" y="0"/>
            <wp:positionH relativeFrom="column">
              <wp:posOffset>3810</wp:posOffset>
            </wp:positionH>
            <wp:positionV relativeFrom="paragraph">
              <wp:posOffset>-5060950</wp:posOffset>
            </wp:positionV>
            <wp:extent cx="7059295" cy="3175"/>
            <wp:effectExtent l="0" t="0" r="0" b="0"/>
            <wp:wrapNone/>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6048" behindDoc="1" locked="0" layoutInCell="0" allowOverlap="1">
            <wp:simplePos x="0" y="0"/>
            <wp:positionH relativeFrom="column">
              <wp:posOffset>3810</wp:posOffset>
            </wp:positionH>
            <wp:positionV relativeFrom="paragraph">
              <wp:posOffset>-4871720</wp:posOffset>
            </wp:positionV>
            <wp:extent cx="7059295" cy="3175"/>
            <wp:effectExtent l="0" t="0" r="0" b="0"/>
            <wp:wrapNone/>
            <wp:docPr id="447"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7072" behindDoc="1" locked="0" layoutInCell="0" allowOverlap="1">
            <wp:simplePos x="0" y="0"/>
            <wp:positionH relativeFrom="column">
              <wp:posOffset>3810</wp:posOffset>
            </wp:positionH>
            <wp:positionV relativeFrom="paragraph">
              <wp:posOffset>-4683125</wp:posOffset>
            </wp:positionV>
            <wp:extent cx="7059295" cy="3175"/>
            <wp:effectExtent l="0" t="0" r="0" b="0"/>
            <wp:wrapNone/>
            <wp:docPr id="446" name="Pictur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8096" behindDoc="1" locked="0" layoutInCell="0" allowOverlap="1">
            <wp:simplePos x="0" y="0"/>
            <wp:positionH relativeFrom="column">
              <wp:posOffset>3810</wp:posOffset>
            </wp:positionH>
            <wp:positionV relativeFrom="paragraph">
              <wp:posOffset>-4493895</wp:posOffset>
            </wp:positionV>
            <wp:extent cx="7059295" cy="3175"/>
            <wp:effectExtent l="0" t="0" r="0" b="0"/>
            <wp:wrapNone/>
            <wp:docPr id="445"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9120" behindDoc="1" locked="0" layoutInCell="0" allowOverlap="1">
            <wp:simplePos x="0" y="0"/>
            <wp:positionH relativeFrom="column">
              <wp:posOffset>3810</wp:posOffset>
            </wp:positionH>
            <wp:positionV relativeFrom="paragraph">
              <wp:posOffset>-4304665</wp:posOffset>
            </wp:positionV>
            <wp:extent cx="7059295" cy="3175"/>
            <wp:effectExtent l="0" t="0" r="0" b="0"/>
            <wp:wrapNone/>
            <wp:docPr id="444" name="Pictur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0144" behindDoc="1" locked="0" layoutInCell="0" allowOverlap="1">
            <wp:simplePos x="0" y="0"/>
            <wp:positionH relativeFrom="column">
              <wp:posOffset>3810</wp:posOffset>
            </wp:positionH>
            <wp:positionV relativeFrom="paragraph">
              <wp:posOffset>-4116070</wp:posOffset>
            </wp:positionV>
            <wp:extent cx="7059295" cy="3175"/>
            <wp:effectExtent l="0" t="0" r="0" b="0"/>
            <wp:wrapNone/>
            <wp:docPr id="443" name="Pictur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1168" behindDoc="1" locked="0" layoutInCell="0" allowOverlap="1">
            <wp:simplePos x="0" y="0"/>
            <wp:positionH relativeFrom="column">
              <wp:posOffset>3810</wp:posOffset>
            </wp:positionH>
            <wp:positionV relativeFrom="paragraph">
              <wp:posOffset>-3923665</wp:posOffset>
            </wp:positionV>
            <wp:extent cx="7059295" cy="3175"/>
            <wp:effectExtent l="0" t="0" r="0" b="0"/>
            <wp:wrapNone/>
            <wp:docPr id="442" name="Picture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2192" behindDoc="1" locked="0" layoutInCell="0" allowOverlap="1">
            <wp:simplePos x="0" y="0"/>
            <wp:positionH relativeFrom="column">
              <wp:posOffset>3810</wp:posOffset>
            </wp:positionH>
            <wp:positionV relativeFrom="paragraph">
              <wp:posOffset>-3735070</wp:posOffset>
            </wp:positionV>
            <wp:extent cx="7059295" cy="3175"/>
            <wp:effectExtent l="0" t="0" r="0" b="0"/>
            <wp:wrapNone/>
            <wp:docPr id="441" name="Pictur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3216" behindDoc="1" locked="0" layoutInCell="0" allowOverlap="1">
            <wp:simplePos x="0" y="0"/>
            <wp:positionH relativeFrom="column">
              <wp:posOffset>3810</wp:posOffset>
            </wp:positionH>
            <wp:positionV relativeFrom="paragraph">
              <wp:posOffset>-3545840</wp:posOffset>
            </wp:positionV>
            <wp:extent cx="7059295" cy="3175"/>
            <wp:effectExtent l="0" t="0" r="0" b="0"/>
            <wp:wrapNone/>
            <wp:docPr id="440" name="Pictur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4240" behindDoc="1" locked="0" layoutInCell="0" allowOverlap="1">
            <wp:simplePos x="0" y="0"/>
            <wp:positionH relativeFrom="column">
              <wp:posOffset>3810</wp:posOffset>
            </wp:positionH>
            <wp:positionV relativeFrom="paragraph">
              <wp:posOffset>-3357245</wp:posOffset>
            </wp:positionV>
            <wp:extent cx="7059295" cy="3175"/>
            <wp:effectExtent l="0" t="0" r="0" b="0"/>
            <wp:wrapNone/>
            <wp:docPr id="439" name="Pictur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5264" behindDoc="1" locked="0" layoutInCell="0" allowOverlap="1">
            <wp:simplePos x="0" y="0"/>
            <wp:positionH relativeFrom="column">
              <wp:posOffset>3810</wp:posOffset>
            </wp:positionH>
            <wp:positionV relativeFrom="paragraph">
              <wp:posOffset>-3168015</wp:posOffset>
            </wp:positionV>
            <wp:extent cx="7059295" cy="3175"/>
            <wp:effectExtent l="0" t="0" r="0" b="0"/>
            <wp:wrapNone/>
            <wp:docPr id="438" name="Pictur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6288" behindDoc="1" locked="0" layoutInCell="0" allowOverlap="1">
            <wp:simplePos x="0" y="0"/>
            <wp:positionH relativeFrom="column">
              <wp:posOffset>3810</wp:posOffset>
            </wp:positionH>
            <wp:positionV relativeFrom="paragraph">
              <wp:posOffset>-2978785</wp:posOffset>
            </wp:positionV>
            <wp:extent cx="7059295" cy="3175"/>
            <wp:effectExtent l="0" t="0" r="0" b="0"/>
            <wp:wrapNone/>
            <wp:docPr id="437" name="Pictur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7312" behindDoc="1" locked="0" layoutInCell="0" allowOverlap="1">
            <wp:simplePos x="0" y="0"/>
            <wp:positionH relativeFrom="column">
              <wp:posOffset>3810</wp:posOffset>
            </wp:positionH>
            <wp:positionV relativeFrom="paragraph">
              <wp:posOffset>-2790190</wp:posOffset>
            </wp:positionV>
            <wp:extent cx="7059295" cy="3175"/>
            <wp:effectExtent l="0" t="0" r="0" b="0"/>
            <wp:wrapNone/>
            <wp:docPr id="436" name="Pictur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8336" behindDoc="1" locked="0" layoutInCell="0" allowOverlap="1">
            <wp:simplePos x="0" y="0"/>
            <wp:positionH relativeFrom="column">
              <wp:posOffset>3810</wp:posOffset>
            </wp:positionH>
            <wp:positionV relativeFrom="paragraph">
              <wp:posOffset>-2597785</wp:posOffset>
            </wp:positionV>
            <wp:extent cx="7059295" cy="3175"/>
            <wp:effectExtent l="0" t="0" r="0" b="0"/>
            <wp:wrapNone/>
            <wp:docPr id="435" name="Pictur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9360" behindDoc="1" locked="0" layoutInCell="0" allowOverlap="1">
            <wp:simplePos x="0" y="0"/>
            <wp:positionH relativeFrom="column">
              <wp:posOffset>3810</wp:posOffset>
            </wp:positionH>
            <wp:positionV relativeFrom="paragraph">
              <wp:posOffset>-2409190</wp:posOffset>
            </wp:positionV>
            <wp:extent cx="7059295" cy="3175"/>
            <wp:effectExtent l="0" t="0" r="0" b="0"/>
            <wp:wrapNone/>
            <wp:docPr id="434" name="Pictur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0384" behindDoc="1" locked="0" layoutInCell="0" allowOverlap="1">
            <wp:simplePos x="0" y="0"/>
            <wp:positionH relativeFrom="column">
              <wp:posOffset>3810</wp:posOffset>
            </wp:positionH>
            <wp:positionV relativeFrom="paragraph">
              <wp:posOffset>-2219960</wp:posOffset>
            </wp:positionV>
            <wp:extent cx="7059295" cy="3175"/>
            <wp:effectExtent l="0" t="0" r="0" b="0"/>
            <wp:wrapNone/>
            <wp:docPr id="433" name="Pictur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1408" behindDoc="1" locked="0" layoutInCell="0" allowOverlap="1">
            <wp:simplePos x="0" y="0"/>
            <wp:positionH relativeFrom="column">
              <wp:posOffset>3810</wp:posOffset>
            </wp:positionH>
            <wp:positionV relativeFrom="paragraph">
              <wp:posOffset>-2031365</wp:posOffset>
            </wp:positionV>
            <wp:extent cx="7059295" cy="3175"/>
            <wp:effectExtent l="0" t="0" r="0" b="0"/>
            <wp:wrapNone/>
            <wp:docPr id="432" name="Pict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2432" behindDoc="1" locked="0" layoutInCell="0" allowOverlap="1">
            <wp:simplePos x="0" y="0"/>
            <wp:positionH relativeFrom="column">
              <wp:posOffset>3810</wp:posOffset>
            </wp:positionH>
            <wp:positionV relativeFrom="paragraph">
              <wp:posOffset>-1842135</wp:posOffset>
            </wp:positionV>
            <wp:extent cx="7059295" cy="3175"/>
            <wp:effectExtent l="0" t="0" r="0" b="0"/>
            <wp:wrapNone/>
            <wp:docPr id="431" name="Pictur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3456" behindDoc="1" locked="0" layoutInCell="0" allowOverlap="1">
            <wp:simplePos x="0" y="0"/>
            <wp:positionH relativeFrom="column">
              <wp:posOffset>3810</wp:posOffset>
            </wp:positionH>
            <wp:positionV relativeFrom="paragraph">
              <wp:posOffset>-1652905</wp:posOffset>
            </wp:positionV>
            <wp:extent cx="7059295" cy="3175"/>
            <wp:effectExtent l="0" t="0" r="0" b="0"/>
            <wp:wrapNone/>
            <wp:docPr id="430" name="Pictur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4480" behindDoc="1" locked="0" layoutInCell="0" allowOverlap="1">
            <wp:simplePos x="0" y="0"/>
            <wp:positionH relativeFrom="column">
              <wp:posOffset>3810</wp:posOffset>
            </wp:positionH>
            <wp:positionV relativeFrom="paragraph">
              <wp:posOffset>-1464310</wp:posOffset>
            </wp:positionV>
            <wp:extent cx="7059295" cy="3175"/>
            <wp:effectExtent l="0" t="0" r="0" b="0"/>
            <wp:wrapNone/>
            <wp:docPr id="429" name="Pictur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5504" behindDoc="1" locked="0" layoutInCell="0" allowOverlap="1">
            <wp:simplePos x="0" y="0"/>
            <wp:positionH relativeFrom="column">
              <wp:posOffset>3810</wp:posOffset>
            </wp:positionH>
            <wp:positionV relativeFrom="paragraph">
              <wp:posOffset>-1271905</wp:posOffset>
            </wp:positionV>
            <wp:extent cx="7059295" cy="3175"/>
            <wp:effectExtent l="0" t="0" r="0" b="0"/>
            <wp:wrapNone/>
            <wp:docPr id="428" name="Pictur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6528" behindDoc="1" locked="0" layoutInCell="0" allowOverlap="1">
            <wp:simplePos x="0" y="0"/>
            <wp:positionH relativeFrom="column">
              <wp:posOffset>3810</wp:posOffset>
            </wp:positionH>
            <wp:positionV relativeFrom="paragraph">
              <wp:posOffset>-1083310</wp:posOffset>
            </wp:positionV>
            <wp:extent cx="7059295" cy="3175"/>
            <wp:effectExtent l="0" t="0" r="0" b="0"/>
            <wp:wrapNone/>
            <wp:docPr id="427" name="Pictur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7552" behindDoc="1" locked="0" layoutInCell="0" allowOverlap="1">
            <wp:simplePos x="0" y="0"/>
            <wp:positionH relativeFrom="column">
              <wp:posOffset>3810</wp:posOffset>
            </wp:positionH>
            <wp:positionV relativeFrom="paragraph">
              <wp:posOffset>-894080</wp:posOffset>
            </wp:positionV>
            <wp:extent cx="7059295" cy="3175"/>
            <wp:effectExtent l="0" t="0" r="0" b="0"/>
            <wp:wrapNone/>
            <wp:docPr id="426"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8576" behindDoc="1" locked="0" layoutInCell="0" allowOverlap="1">
            <wp:simplePos x="0" y="0"/>
            <wp:positionH relativeFrom="column">
              <wp:posOffset>3810</wp:posOffset>
            </wp:positionH>
            <wp:positionV relativeFrom="paragraph">
              <wp:posOffset>-705485</wp:posOffset>
            </wp:positionV>
            <wp:extent cx="7059295" cy="3175"/>
            <wp:effectExtent l="0" t="0" r="0" b="0"/>
            <wp:wrapNone/>
            <wp:docPr id="425" name="Pict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9600" behindDoc="1" locked="0" layoutInCell="0" allowOverlap="1">
            <wp:simplePos x="0" y="0"/>
            <wp:positionH relativeFrom="column">
              <wp:posOffset>3810</wp:posOffset>
            </wp:positionH>
            <wp:positionV relativeFrom="paragraph">
              <wp:posOffset>-516255</wp:posOffset>
            </wp:positionV>
            <wp:extent cx="7059295" cy="3175"/>
            <wp:effectExtent l="0" t="0" r="0" b="0"/>
            <wp:wrapNone/>
            <wp:docPr id="424" name="Pict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0624" behindDoc="1" locked="0" layoutInCell="0" allowOverlap="1">
            <wp:simplePos x="0" y="0"/>
            <wp:positionH relativeFrom="column">
              <wp:posOffset>3810</wp:posOffset>
            </wp:positionH>
            <wp:positionV relativeFrom="paragraph">
              <wp:posOffset>-327025</wp:posOffset>
            </wp:positionV>
            <wp:extent cx="7059295" cy="3175"/>
            <wp:effectExtent l="0" t="0" r="0" b="0"/>
            <wp:wrapNone/>
            <wp:docPr id="423" name="Pictur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1648" behindDoc="1" locked="0" layoutInCell="0" allowOverlap="1">
            <wp:simplePos x="0" y="0"/>
            <wp:positionH relativeFrom="column">
              <wp:posOffset>3810</wp:posOffset>
            </wp:positionH>
            <wp:positionV relativeFrom="paragraph">
              <wp:posOffset>-138430</wp:posOffset>
            </wp:positionV>
            <wp:extent cx="7059295" cy="3175"/>
            <wp:effectExtent l="0" t="0" r="0" b="0"/>
            <wp:wrapNone/>
            <wp:docPr id="422" name="Pictur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2672" behindDoc="1" locked="0" layoutInCell="0" allowOverlap="1">
            <wp:simplePos x="0" y="0"/>
            <wp:positionH relativeFrom="column">
              <wp:posOffset>3810</wp:posOffset>
            </wp:positionH>
            <wp:positionV relativeFrom="paragraph">
              <wp:posOffset>53340</wp:posOffset>
            </wp:positionV>
            <wp:extent cx="7059295" cy="3175"/>
            <wp:effectExtent l="0" t="0" r="0" b="0"/>
            <wp:wrapNone/>
            <wp:docPr id="421" name="Pictur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84" w:lineRule="exact"/>
        <w:rPr>
          <w:rFonts w:ascii="Times New Roman" w:hAnsi="Times New Roman"/>
          <w:sz w:val="24"/>
          <w:szCs w:val="24"/>
        </w:rPr>
      </w:pPr>
    </w:p>
    <w:p w:rsidR="00F02ACF" w:rsidRDefault="00F02ACF" w:rsidP="00F02ACF">
      <w:pPr>
        <w:widowControl w:val="0"/>
        <w:tabs>
          <w:tab w:val="left" w:pos="1096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9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400"/>
        <w:gridCol w:w="480"/>
        <w:gridCol w:w="1120"/>
        <w:gridCol w:w="3620"/>
        <w:gridCol w:w="2040"/>
        <w:gridCol w:w="1360"/>
        <w:gridCol w:w="1460"/>
        <w:gridCol w:w="640"/>
        <w:gridCol w:w="20"/>
      </w:tblGrid>
      <w:tr w:rsidR="00F02ACF" w:rsidTr="00090907">
        <w:tblPrEx>
          <w:tblCellMar>
            <w:top w:w="0" w:type="dxa"/>
            <w:left w:w="0" w:type="dxa"/>
            <w:bottom w:w="0" w:type="dxa"/>
            <w:right w:w="0" w:type="dxa"/>
          </w:tblCellMar>
        </w:tblPrEx>
        <w:trPr>
          <w:trHeight w:val="207"/>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9" w:name="page10"/>
            <w:bookmarkEnd w:id="9"/>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020"/>
              <w:rPr>
                <w:rFonts w:ascii="Times New Roman" w:hAnsi="Times New Roman"/>
                <w:sz w:val="24"/>
                <w:szCs w:val="24"/>
              </w:rPr>
            </w:pPr>
            <w:r>
              <w:rPr>
                <w:rFonts w:ascii="Arial" w:hAnsi="Arial" w:cs="Arial"/>
                <w:b/>
                <w:bCs/>
                <w:w w:val="79"/>
                <w:sz w:val="18"/>
                <w:szCs w:val="18"/>
              </w:rPr>
              <w:t>č</w:t>
            </w:r>
          </w:p>
        </w:tc>
        <w:tc>
          <w:tcPr>
            <w:tcW w:w="3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820"/>
              <w:rPr>
                <w:rFonts w:ascii="Times New Roman" w:hAnsi="Times New Roman"/>
                <w:sz w:val="24"/>
                <w:szCs w:val="24"/>
              </w:rPr>
            </w:pPr>
            <w:r>
              <w:rPr>
                <w:rFonts w:ascii="Arial" w:hAnsi="Arial" w:cs="Arial"/>
                <w:b/>
                <w:bCs/>
                <w:sz w:val="18"/>
                <w:szCs w:val="18"/>
              </w:rPr>
              <w:t>č</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20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Razdjel / glava / broj</w:t>
            </w:r>
          </w:p>
        </w:tc>
        <w:tc>
          <w:tcPr>
            <w:tcW w:w="3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rPr>
                <w:rFonts w:ascii="Times New Roman" w:hAnsi="Times New Roman"/>
                <w:sz w:val="24"/>
                <w:szCs w:val="24"/>
              </w:rPr>
            </w:pPr>
            <w:r>
              <w:rPr>
                <w:rFonts w:ascii="Helvetica" w:hAnsi="Helvetica" w:cs="Helvetica"/>
                <w:b/>
                <w:bCs/>
                <w:sz w:val="10"/>
                <w:szCs w:val="10"/>
              </w:rPr>
              <w:t>ana oznaka i naziv ra  una</w:t>
            </w:r>
          </w:p>
        </w:tc>
        <w:tc>
          <w:tcPr>
            <w:tcW w:w="20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1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60"/>
              <w:rPr>
                <w:rFonts w:ascii="Times New Roman" w:hAnsi="Times New Roman"/>
                <w:sz w:val="24"/>
                <w:szCs w:val="24"/>
              </w:rPr>
            </w:pPr>
            <w:r>
              <w:rPr>
                <w:rFonts w:ascii="Helvetica" w:hAnsi="Helvetica" w:cs="Helvetica"/>
                <w:b/>
                <w:bCs/>
                <w:sz w:val="18"/>
                <w:szCs w:val="18"/>
              </w:rPr>
              <w:t>1</w:t>
            </w:r>
          </w:p>
        </w:tc>
        <w:tc>
          <w:tcPr>
            <w:tcW w:w="3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0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4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1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36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0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3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4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Raz</w:t>
            </w:r>
          </w:p>
        </w:tc>
        <w:tc>
          <w:tcPr>
            <w:tcW w:w="4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sz w:val="16"/>
                <w:szCs w:val="16"/>
              </w:rPr>
              <w:t>001</w:t>
            </w:r>
          </w:p>
        </w:tc>
        <w:tc>
          <w:tcPr>
            <w:tcW w:w="474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20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4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w w:val="89"/>
                <w:sz w:val="16"/>
                <w:szCs w:val="16"/>
              </w:rPr>
              <w:t>00102</w:t>
            </w:r>
          </w:p>
        </w:tc>
        <w:tc>
          <w:tcPr>
            <w:tcW w:w="474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PREDŠKOLSKI ODGOJ</w:t>
            </w:r>
          </w:p>
        </w:tc>
        <w:tc>
          <w:tcPr>
            <w:tcW w:w="20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1.110.000,00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1.117.000,00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1.158.324,00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5"/>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3433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Zatezne kamate</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3434</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nespomenuti financijski rashodi</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566,00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nabavu nefinancijske imovine</w:t>
            </w:r>
          </w:p>
        </w:tc>
        <w:tc>
          <w:tcPr>
            <w:tcW w:w="20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40.465,00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135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nabavu proizvedene dugotrajne imovine</w:t>
            </w:r>
          </w:p>
        </w:tc>
        <w:tc>
          <w:tcPr>
            <w:tcW w:w="20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40.465,00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135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Postrojenja i oprema</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40.465,00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135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Uredska oprema i namještaj</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28.036,00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140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Komunikacijska oprema</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4226</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Sportska i glazbena oprema</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11.491,00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164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4227</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Ure</w:t>
            </w:r>
            <w:r>
              <w:rPr>
                <w:rFonts w:ascii="Arial" w:hAnsi="Arial" w:cs="Arial"/>
                <w:b/>
                <w:bCs/>
                <w:sz w:val="16"/>
                <w:szCs w:val="16"/>
              </w:rPr>
              <w:t>Ñ</w:t>
            </w:r>
            <w:r>
              <w:rPr>
                <w:rFonts w:ascii="Helvetica" w:hAnsi="Helvetica" w:cs="Helvetica"/>
                <w:b/>
                <w:bCs/>
                <w:sz w:val="16"/>
                <w:szCs w:val="16"/>
              </w:rPr>
              <w:t>aji, strojevi i oprema za ostale namjene</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938,00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4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w w:val="89"/>
                <w:sz w:val="16"/>
                <w:szCs w:val="16"/>
              </w:rPr>
              <w:t>00103</w:t>
            </w:r>
          </w:p>
        </w:tc>
        <w:tc>
          <w:tcPr>
            <w:tcW w:w="474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600"/>
              <w:rPr>
                <w:rFonts w:ascii="Times New Roman" w:hAnsi="Times New Roman"/>
                <w:sz w:val="24"/>
                <w:szCs w:val="24"/>
              </w:rPr>
            </w:pPr>
            <w:r>
              <w:rPr>
                <w:rFonts w:ascii="Helvetica" w:hAnsi="Helvetica" w:cs="Helvetica"/>
                <w:b/>
                <w:bCs/>
                <w:sz w:val="16"/>
                <w:szCs w:val="16"/>
              </w:rPr>
              <w:t>KNJIŽNICA</w:t>
            </w:r>
          </w:p>
        </w:tc>
        <w:tc>
          <w:tcPr>
            <w:tcW w:w="20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105.000,00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120.000,00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99.627,00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3"/>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3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poslovanja</w:t>
            </w:r>
          </w:p>
        </w:tc>
        <w:tc>
          <w:tcPr>
            <w:tcW w:w="20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65.000,00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56.154,00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zaposlene</w:t>
            </w:r>
          </w:p>
        </w:tc>
        <w:tc>
          <w:tcPr>
            <w:tcW w:w="20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45.000,00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6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Pla</w:t>
            </w:r>
            <w:r>
              <w:rPr>
                <w:rFonts w:ascii="Arial" w:hAnsi="Arial" w:cs="Arial"/>
                <w:b/>
                <w:bCs/>
                <w:sz w:val="16"/>
                <w:szCs w:val="16"/>
              </w:rPr>
              <w:t>ć</w:t>
            </w:r>
            <w:r>
              <w:rPr>
                <w:rFonts w:ascii="Helvetica" w:hAnsi="Helvetica" w:cs="Helvetica"/>
                <w:b/>
                <w:bCs/>
                <w:sz w:val="16"/>
                <w:szCs w:val="16"/>
              </w:rPr>
              <w:t>e</w:t>
            </w:r>
          </w:p>
        </w:tc>
        <w:tc>
          <w:tcPr>
            <w:tcW w:w="3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37.260,00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Pla</w:t>
            </w:r>
            <w:r>
              <w:rPr>
                <w:rFonts w:ascii="Arial" w:hAnsi="Arial" w:cs="Arial"/>
                <w:b/>
                <w:bCs/>
                <w:sz w:val="16"/>
                <w:szCs w:val="16"/>
              </w:rPr>
              <w:t>ć</w:t>
            </w:r>
            <w:r>
              <w:rPr>
                <w:rFonts w:ascii="Helvetica" w:hAnsi="Helvetica" w:cs="Helvetica"/>
                <w:b/>
                <w:bCs/>
                <w:sz w:val="16"/>
                <w:szCs w:val="16"/>
              </w:rPr>
              <w:t>e za redovan rad</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37.260,00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Doprinosi na pla</w:t>
            </w:r>
            <w:r>
              <w:rPr>
                <w:rFonts w:ascii="Arial" w:hAnsi="Arial" w:cs="Arial"/>
                <w:b/>
                <w:bCs/>
                <w:sz w:val="16"/>
                <w:szCs w:val="16"/>
              </w:rPr>
              <w:t>ć</w:t>
            </w:r>
            <w:r>
              <w:rPr>
                <w:rFonts w:ascii="Helvetica" w:hAnsi="Helvetica" w:cs="Helvetica"/>
                <w:b/>
                <w:bCs/>
                <w:sz w:val="16"/>
                <w:szCs w:val="16"/>
              </w:rPr>
              <w:t>e</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7.740,00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3132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Doprinosi za zdravstveno osiguranje</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6.975,00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3133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Doprinosi za zapošljavanje</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765,00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Materijalni rashodi</w:t>
            </w:r>
          </w:p>
        </w:tc>
        <w:tc>
          <w:tcPr>
            <w:tcW w:w="20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64.000,00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54.797,00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Naknade troškova zaposlenima</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479,00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3211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Službena putovanja</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479,00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materijal i energiju</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9.000,00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3.904,00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Uredski materijal i ostali materijalni rashodi</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3.666,00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3225</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Sitni inventar i auto gume</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238,00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usluge</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50.414,00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Usluge telefona, pošte i prijevoza</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2.664,00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3237</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Intelektualne i osobne usluge</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46.000,00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3238</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w:t>
            </w:r>
            <w:r>
              <w:rPr>
                <w:rFonts w:ascii="Arial" w:hAnsi="Arial" w:cs="Arial"/>
                <w:b/>
                <w:bCs/>
                <w:sz w:val="16"/>
                <w:szCs w:val="16"/>
              </w:rPr>
              <w:t>č</w:t>
            </w:r>
            <w:r>
              <w:rPr>
                <w:rFonts w:ascii="Helvetica" w:hAnsi="Helvetica" w:cs="Helvetica"/>
                <w:b/>
                <w:bCs/>
                <w:sz w:val="16"/>
                <w:szCs w:val="16"/>
              </w:rPr>
              <w:t>unalne usluge</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1.750,00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Financijski rashodi</w:t>
            </w:r>
          </w:p>
        </w:tc>
        <w:tc>
          <w:tcPr>
            <w:tcW w:w="20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1.357,00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136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343</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financijski rashodi</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1.357,00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136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3431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Bankarske usluge i usluge platnog prometa</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769,00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3434</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Ostali nespomenuti financijski rashodi</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588,00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4</w:t>
            </w: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Rashodi za nabavu nefinancijske imovine</w:t>
            </w:r>
          </w:p>
        </w:tc>
        <w:tc>
          <w:tcPr>
            <w:tcW w:w="20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45.000,00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55.000,00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43.473,00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w:t>
            </w: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Rashodi za nabavu proizvedene dugotrajne imovine</w:t>
            </w:r>
          </w:p>
        </w:tc>
        <w:tc>
          <w:tcPr>
            <w:tcW w:w="20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45.000,00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55.000,00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43.473,00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Postrojenja i oprema</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24.288,00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4221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Uredska oprema i namještaj</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24.288,00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424</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Knjige, umjetni</w:t>
            </w:r>
            <w:r>
              <w:rPr>
                <w:rFonts w:ascii="Arial" w:hAnsi="Arial" w:cs="Arial"/>
                <w:b/>
                <w:bCs/>
                <w:sz w:val="16"/>
                <w:szCs w:val="16"/>
              </w:rPr>
              <w:t>č</w:t>
            </w:r>
            <w:r>
              <w:rPr>
                <w:rFonts w:ascii="Helvetica" w:hAnsi="Helvetica" w:cs="Helvetica"/>
                <w:b/>
                <w:bCs/>
                <w:sz w:val="16"/>
                <w:szCs w:val="16"/>
              </w:rPr>
              <w:t>ka djela i ostale izložbene vrijednosti</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19.185,00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4241</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Knjige u knjižnicama</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19.185,00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426</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Nematerijalna proizvedena imovina</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4262</w:t>
            </w:r>
          </w:p>
        </w:tc>
        <w:tc>
          <w:tcPr>
            <w:tcW w:w="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Ulaganja u ra</w:t>
            </w:r>
            <w:r>
              <w:rPr>
                <w:rFonts w:ascii="Arial" w:hAnsi="Arial" w:cs="Arial"/>
                <w:b/>
                <w:bCs/>
                <w:sz w:val="16"/>
                <w:szCs w:val="16"/>
              </w:rPr>
              <w:t>č</w:t>
            </w:r>
            <w:r>
              <w:rPr>
                <w:rFonts w:ascii="Helvetica" w:hAnsi="Helvetica" w:cs="Helvetica"/>
                <w:b/>
                <w:bCs/>
                <w:sz w:val="16"/>
                <w:szCs w:val="16"/>
              </w:rPr>
              <w:t>unalne programe</w:t>
            </w:r>
          </w:p>
        </w:tc>
        <w:tc>
          <w:tcPr>
            <w:tcW w:w="20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00" w:lineRule="exact"/>
        <w:rPr>
          <w:rFonts w:ascii="Times New Roman" w:hAnsi="Times New Roman"/>
          <w:sz w:val="24"/>
          <w:szCs w:val="24"/>
        </w:rPr>
      </w:pPr>
      <w:r>
        <w:rPr>
          <w:noProof/>
          <w:lang w:eastAsia="hr-HR"/>
        </w:rPr>
        <w:drawing>
          <wp:anchor distT="0" distB="0" distL="114300" distR="114300" simplePos="0" relativeHeight="251933696" behindDoc="1" locked="0" layoutInCell="0" allowOverlap="1">
            <wp:simplePos x="0" y="0"/>
            <wp:positionH relativeFrom="column">
              <wp:posOffset>3810</wp:posOffset>
            </wp:positionH>
            <wp:positionV relativeFrom="paragraph">
              <wp:posOffset>-7124065</wp:posOffset>
            </wp:positionV>
            <wp:extent cx="7059295" cy="3175"/>
            <wp:effectExtent l="0" t="0" r="0" b="0"/>
            <wp:wrapNone/>
            <wp:docPr id="420" name="Pictur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4720" behindDoc="1" locked="0" layoutInCell="0" allowOverlap="1">
            <wp:simplePos x="0" y="0"/>
            <wp:positionH relativeFrom="column">
              <wp:posOffset>3810</wp:posOffset>
            </wp:positionH>
            <wp:positionV relativeFrom="paragraph">
              <wp:posOffset>-6935470</wp:posOffset>
            </wp:positionV>
            <wp:extent cx="7059295" cy="3175"/>
            <wp:effectExtent l="0" t="0" r="0" b="0"/>
            <wp:wrapNone/>
            <wp:docPr id="419" name="Pictur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5744" behindDoc="1" locked="0" layoutInCell="0" allowOverlap="1">
            <wp:simplePos x="0" y="0"/>
            <wp:positionH relativeFrom="column">
              <wp:posOffset>3810</wp:posOffset>
            </wp:positionH>
            <wp:positionV relativeFrom="paragraph">
              <wp:posOffset>-6746240</wp:posOffset>
            </wp:positionV>
            <wp:extent cx="7059295" cy="3175"/>
            <wp:effectExtent l="0" t="0" r="0" b="0"/>
            <wp:wrapNone/>
            <wp:docPr id="418" name="Pictur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6768" behindDoc="1" locked="0" layoutInCell="0" allowOverlap="1">
            <wp:simplePos x="0" y="0"/>
            <wp:positionH relativeFrom="column">
              <wp:posOffset>3810</wp:posOffset>
            </wp:positionH>
            <wp:positionV relativeFrom="paragraph">
              <wp:posOffset>-6557645</wp:posOffset>
            </wp:positionV>
            <wp:extent cx="7059295" cy="3175"/>
            <wp:effectExtent l="0" t="0" r="0" b="0"/>
            <wp:wrapNone/>
            <wp:docPr id="417" name="Pictur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7792" behindDoc="1" locked="0" layoutInCell="0" allowOverlap="1">
            <wp:simplePos x="0" y="0"/>
            <wp:positionH relativeFrom="column">
              <wp:posOffset>3810</wp:posOffset>
            </wp:positionH>
            <wp:positionV relativeFrom="paragraph">
              <wp:posOffset>-6368415</wp:posOffset>
            </wp:positionV>
            <wp:extent cx="7059295" cy="3175"/>
            <wp:effectExtent l="0" t="0" r="0" b="0"/>
            <wp:wrapNone/>
            <wp:docPr id="416"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8816" behindDoc="1" locked="0" layoutInCell="0" allowOverlap="1">
            <wp:simplePos x="0" y="0"/>
            <wp:positionH relativeFrom="column">
              <wp:posOffset>3810</wp:posOffset>
            </wp:positionH>
            <wp:positionV relativeFrom="paragraph">
              <wp:posOffset>-6176645</wp:posOffset>
            </wp:positionV>
            <wp:extent cx="7059295" cy="3175"/>
            <wp:effectExtent l="0" t="0" r="0" b="0"/>
            <wp:wrapNone/>
            <wp:docPr id="415" name="Pict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9840" behindDoc="1" locked="0" layoutInCell="0" allowOverlap="1">
            <wp:simplePos x="0" y="0"/>
            <wp:positionH relativeFrom="column">
              <wp:posOffset>3810</wp:posOffset>
            </wp:positionH>
            <wp:positionV relativeFrom="paragraph">
              <wp:posOffset>-5987415</wp:posOffset>
            </wp:positionV>
            <wp:extent cx="7059295" cy="3175"/>
            <wp:effectExtent l="0" t="0" r="0" b="0"/>
            <wp:wrapNone/>
            <wp:docPr id="414" name="Pictur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0864" behindDoc="1" locked="0" layoutInCell="0" allowOverlap="1">
            <wp:simplePos x="0" y="0"/>
            <wp:positionH relativeFrom="column">
              <wp:posOffset>3810</wp:posOffset>
            </wp:positionH>
            <wp:positionV relativeFrom="paragraph">
              <wp:posOffset>-5798185</wp:posOffset>
            </wp:positionV>
            <wp:extent cx="7059295" cy="3175"/>
            <wp:effectExtent l="0" t="0" r="0" b="0"/>
            <wp:wrapNone/>
            <wp:docPr id="413" name="Pictur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1888" behindDoc="1" locked="0" layoutInCell="0" allowOverlap="1">
            <wp:simplePos x="0" y="0"/>
            <wp:positionH relativeFrom="column">
              <wp:posOffset>3810</wp:posOffset>
            </wp:positionH>
            <wp:positionV relativeFrom="paragraph">
              <wp:posOffset>-5609590</wp:posOffset>
            </wp:positionV>
            <wp:extent cx="7059295" cy="3175"/>
            <wp:effectExtent l="0" t="0" r="0" b="0"/>
            <wp:wrapNone/>
            <wp:docPr id="412" name="Pict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2912" behindDoc="1" locked="0" layoutInCell="0" allowOverlap="1">
            <wp:simplePos x="0" y="0"/>
            <wp:positionH relativeFrom="column">
              <wp:posOffset>3810</wp:posOffset>
            </wp:positionH>
            <wp:positionV relativeFrom="paragraph">
              <wp:posOffset>-5249545</wp:posOffset>
            </wp:positionV>
            <wp:extent cx="7059295" cy="3175"/>
            <wp:effectExtent l="0" t="0" r="0" b="0"/>
            <wp:wrapNone/>
            <wp:docPr id="411" name="Pict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3936" behindDoc="1" locked="0" layoutInCell="0" allowOverlap="1">
            <wp:simplePos x="0" y="0"/>
            <wp:positionH relativeFrom="column">
              <wp:posOffset>3810</wp:posOffset>
            </wp:positionH>
            <wp:positionV relativeFrom="paragraph">
              <wp:posOffset>-5060950</wp:posOffset>
            </wp:positionV>
            <wp:extent cx="7059295" cy="3175"/>
            <wp:effectExtent l="0" t="0" r="0" b="0"/>
            <wp:wrapNone/>
            <wp:docPr id="410" name="Pictur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4960" behindDoc="1" locked="0" layoutInCell="0" allowOverlap="1">
            <wp:simplePos x="0" y="0"/>
            <wp:positionH relativeFrom="column">
              <wp:posOffset>3810</wp:posOffset>
            </wp:positionH>
            <wp:positionV relativeFrom="paragraph">
              <wp:posOffset>-4871720</wp:posOffset>
            </wp:positionV>
            <wp:extent cx="7059295" cy="3175"/>
            <wp:effectExtent l="0" t="0" r="0" b="0"/>
            <wp:wrapNone/>
            <wp:docPr id="409" name="Pictur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5984" behindDoc="1" locked="0" layoutInCell="0" allowOverlap="1">
            <wp:simplePos x="0" y="0"/>
            <wp:positionH relativeFrom="column">
              <wp:posOffset>3810</wp:posOffset>
            </wp:positionH>
            <wp:positionV relativeFrom="paragraph">
              <wp:posOffset>-4679950</wp:posOffset>
            </wp:positionV>
            <wp:extent cx="7059295" cy="3175"/>
            <wp:effectExtent l="0" t="0" r="0" b="0"/>
            <wp:wrapNone/>
            <wp:docPr id="408" name="Pict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7008" behindDoc="1" locked="0" layoutInCell="0" allowOverlap="1">
            <wp:simplePos x="0" y="0"/>
            <wp:positionH relativeFrom="column">
              <wp:posOffset>3810</wp:posOffset>
            </wp:positionH>
            <wp:positionV relativeFrom="paragraph">
              <wp:posOffset>-4490720</wp:posOffset>
            </wp:positionV>
            <wp:extent cx="7059295" cy="3175"/>
            <wp:effectExtent l="0" t="0" r="0" b="0"/>
            <wp:wrapNone/>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8032" behindDoc="1" locked="0" layoutInCell="0" allowOverlap="1">
            <wp:simplePos x="0" y="0"/>
            <wp:positionH relativeFrom="column">
              <wp:posOffset>3810</wp:posOffset>
            </wp:positionH>
            <wp:positionV relativeFrom="paragraph">
              <wp:posOffset>-4302125</wp:posOffset>
            </wp:positionV>
            <wp:extent cx="7059295" cy="3175"/>
            <wp:effectExtent l="0" t="0" r="0" b="0"/>
            <wp:wrapNone/>
            <wp:docPr id="406" name="Pictur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9056" behindDoc="1" locked="0" layoutInCell="0" allowOverlap="1">
            <wp:simplePos x="0" y="0"/>
            <wp:positionH relativeFrom="column">
              <wp:posOffset>3810</wp:posOffset>
            </wp:positionH>
            <wp:positionV relativeFrom="paragraph">
              <wp:posOffset>-4112895</wp:posOffset>
            </wp:positionV>
            <wp:extent cx="7059295" cy="3175"/>
            <wp:effectExtent l="0" t="0" r="0" b="0"/>
            <wp:wrapNone/>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0080" behindDoc="1" locked="0" layoutInCell="0" allowOverlap="1">
            <wp:simplePos x="0" y="0"/>
            <wp:positionH relativeFrom="column">
              <wp:posOffset>3810</wp:posOffset>
            </wp:positionH>
            <wp:positionV relativeFrom="paragraph">
              <wp:posOffset>-3923665</wp:posOffset>
            </wp:positionV>
            <wp:extent cx="7059295" cy="3175"/>
            <wp:effectExtent l="0" t="0" r="0" b="0"/>
            <wp:wrapNone/>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1104" behindDoc="1" locked="0" layoutInCell="0" allowOverlap="1">
            <wp:simplePos x="0" y="0"/>
            <wp:positionH relativeFrom="column">
              <wp:posOffset>3810</wp:posOffset>
            </wp:positionH>
            <wp:positionV relativeFrom="paragraph">
              <wp:posOffset>-3735070</wp:posOffset>
            </wp:positionV>
            <wp:extent cx="7059295" cy="3175"/>
            <wp:effectExtent l="0" t="0" r="0" b="0"/>
            <wp:wrapNone/>
            <wp:docPr id="403" name="Pictur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2128" behindDoc="1" locked="0" layoutInCell="0" allowOverlap="1">
            <wp:simplePos x="0" y="0"/>
            <wp:positionH relativeFrom="column">
              <wp:posOffset>3810</wp:posOffset>
            </wp:positionH>
            <wp:positionV relativeFrom="paragraph">
              <wp:posOffset>-3545840</wp:posOffset>
            </wp:positionV>
            <wp:extent cx="7059295" cy="3175"/>
            <wp:effectExtent l="0" t="0" r="0" b="0"/>
            <wp:wrapNone/>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3152" behindDoc="1" locked="0" layoutInCell="0" allowOverlap="1">
            <wp:simplePos x="0" y="0"/>
            <wp:positionH relativeFrom="column">
              <wp:posOffset>3810</wp:posOffset>
            </wp:positionH>
            <wp:positionV relativeFrom="paragraph">
              <wp:posOffset>-3354070</wp:posOffset>
            </wp:positionV>
            <wp:extent cx="7059295" cy="3175"/>
            <wp:effectExtent l="0" t="0" r="0" b="0"/>
            <wp:wrapNone/>
            <wp:docPr id="401" name="Pict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4176" behindDoc="1" locked="0" layoutInCell="0" allowOverlap="1">
            <wp:simplePos x="0" y="0"/>
            <wp:positionH relativeFrom="column">
              <wp:posOffset>3810</wp:posOffset>
            </wp:positionH>
            <wp:positionV relativeFrom="paragraph">
              <wp:posOffset>-3164840</wp:posOffset>
            </wp:positionV>
            <wp:extent cx="7059295" cy="3175"/>
            <wp:effectExtent l="0" t="0" r="0" b="0"/>
            <wp:wrapNone/>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5200" behindDoc="1" locked="0" layoutInCell="0" allowOverlap="1">
            <wp:simplePos x="0" y="0"/>
            <wp:positionH relativeFrom="column">
              <wp:posOffset>3810</wp:posOffset>
            </wp:positionH>
            <wp:positionV relativeFrom="paragraph">
              <wp:posOffset>-2976245</wp:posOffset>
            </wp:positionV>
            <wp:extent cx="7059295" cy="3175"/>
            <wp:effectExtent l="0" t="0" r="0" b="0"/>
            <wp:wrapNone/>
            <wp:docPr id="399" name="Pictur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6224" behindDoc="1" locked="0" layoutInCell="0" allowOverlap="1">
            <wp:simplePos x="0" y="0"/>
            <wp:positionH relativeFrom="column">
              <wp:posOffset>3810</wp:posOffset>
            </wp:positionH>
            <wp:positionV relativeFrom="paragraph">
              <wp:posOffset>-2787015</wp:posOffset>
            </wp:positionV>
            <wp:extent cx="7059295" cy="3175"/>
            <wp:effectExtent l="0" t="0" r="0" b="0"/>
            <wp:wrapNone/>
            <wp:docPr id="398" name="Pictur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7248" behindDoc="1" locked="0" layoutInCell="0" allowOverlap="1">
            <wp:simplePos x="0" y="0"/>
            <wp:positionH relativeFrom="column">
              <wp:posOffset>3810</wp:posOffset>
            </wp:positionH>
            <wp:positionV relativeFrom="paragraph">
              <wp:posOffset>-2597785</wp:posOffset>
            </wp:positionV>
            <wp:extent cx="7059295" cy="3175"/>
            <wp:effectExtent l="0" t="0" r="0" b="0"/>
            <wp:wrapNone/>
            <wp:docPr id="397" name="Pictur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8272" behindDoc="1" locked="0" layoutInCell="0" allowOverlap="1">
            <wp:simplePos x="0" y="0"/>
            <wp:positionH relativeFrom="column">
              <wp:posOffset>3810</wp:posOffset>
            </wp:positionH>
            <wp:positionV relativeFrom="paragraph">
              <wp:posOffset>-2409190</wp:posOffset>
            </wp:positionV>
            <wp:extent cx="7059295" cy="3175"/>
            <wp:effectExtent l="0" t="0" r="0" b="0"/>
            <wp:wrapNone/>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9296" behindDoc="1" locked="0" layoutInCell="0" allowOverlap="1">
            <wp:simplePos x="0" y="0"/>
            <wp:positionH relativeFrom="column">
              <wp:posOffset>3810</wp:posOffset>
            </wp:positionH>
            <wp:positionV relativeFrom="paragraph">
              <wp:posOffset>-2219960</wp:posOffset>
            </wp:positionV>
            <wp:extent cx="7059295" cy="3175"/>
            <wp:effectExtent l="0" t="0" r="0" b="0"/>
            <wp:wrapNone/>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0320" behindDoc="1" locked="0" layoutInCell="0" allowOverlap="1">
            <wp:simplePos x="0" y="0"/>
            <wp:positionH relativeFrom="column">
              <wp:posOffset>3810</wp:posOffset>
            </wp:positionH>
            <wp:positionV relativeFrom="paragraph">
              <wp:posOffset>-2028190</wp:posOffset>
            </wp:positionV>
            <wp:extent cx="7059295" cy="3175"/>
            <wp:effectExtent l="0" t="0" r="0" b="0"/>
            <wp:wrapNone/>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1344" behindDoc="1" locked="0" layoutInCell="0" allowOverlap="1">
            <wp:simplePos x="0" y="0"/>
            <wp:positionH relativeFrom="column">
              <wp:posOffset>3810</wp:posOffset>
            </wp:positionH>
            <wp:positionV relativeFrom="paragraph">
              <wp:posOffset>-1838960</wp:posOffset>
            </wp:positionV>
            <wp:extent cx="7059295" cy="3175"/>
            <wp:effectExtent l="0" t="0" r="0" b="0"/>
            <wp:wrapNone/>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2368" behindDoc="1" locked="0" layoutInCell="0" allowOverlap="1">
            <wp:simplePos x="0" y="0"/>
            <wp:positionH relativeFrom="column">
              <wp:posOffset>3810</wp:posOffset>
            </wp:positionH>
            <wp:positionV relativeFrom="paragraph">
              <wp:posOffset>-1650365</wp:posOffset>
            </wp:positionV>
            <wp:extent cx="7059295" cy="3175"/>
            <wp:effectExtent l="0" t="0" r="0" b="0"/>
            <wp:wrapNone/>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3392" behindDoc="1" locked="0" layoutInCell="0" allowOverlap="1">
            <wp:simplePos x="0" y="0"/>
            <wp:positionH relativeFrom="column">
              <wp:posOffset>3810</wp:posOffset>
            </wp:positionH>
            <wp:positionV relativeFrom="paragraph">
              <wp:posOffset>-1461135</wp:posOffset>
            </wp:positionV>
            <wp:extent cx="7059295" cy="3175"/>
            <wp:effectExtent l="0" t="0" r="0" b="0"/>
            <wp:wrapNone/>
            <wp:docPr id="391"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4416" behindDoc="1" locked="0" layoutInCell="0" allowOverlap="1">
            <wp:simplePos x="0" y="0"/>
            <wp:positionH relativeFrom="column">
              <wp:posOffset>3810</wp:posOffset>
            </wp:positionH>
            <wp:positionV relativeFrom="paragraph">
              <wp:posOffset>-1271905</wp:posOffset>
            </wp:positionV>
            <wp:extent cx="7059295" cy="3175"/>
            <wp:effectExtent l="0" t="0" r="0" b="0"/>
            <wp:wrapNone/>
            <wp:docPr id="390" name="Pictur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5440" behindDoc="1" locked="0" layoutInCell="0" allowOverlap="1">
            <wp:simplePos x="0" y="0"/>
            <wp:positionH relativeFrom="column">
              <wp:posOffset>3810</wp:posOffset>
            </wp:positionH>
            <wp:positionV relativeFrom="paragraph">
              <wp:posOffset>-1083310</wp:posOffset>
            </wp:positionV>
            <wp:extent cx="7059295" cy="3175"/>
            <wp:effectExtent l="0" t="0" r="0" b="0"/>
            <wp:wrapNone/>
            <wp:docPr id="389"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6464" behindDoc="1" locked="0" layoutInCell="0" allowOverlap="1">
            <wp:simplePos x="0" y="0"/>
            <wp:positionH relativeFrom="column">
              <wp:posOffset>3810</wp:posOffset>
            </wp:positionH>
            <wp:positionV relativeFrom="paragraph">
              <wp:posOffset>-894080</wp:posOffset>
            </wp:positionV>
            <wp:extent cx="7059295" cy="3175"/>
            <wp:effectExtent l="0" t="0" r="0" b="0"/>
            <wp:wrapNone/>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7488" behindDoc="1" locked="0" layoutInCell="0" allowOverlap="1">
            <wp:simplePos x="0" y="0"/>
            <wp:positionH relativeFrom="column">
              <wp:posOffset>3810</wp:posOffset>
            </wp:positionH>
            <wp:positionV relativeFrom="paragraph">
              <wp:posOffset>-702310</wp:posOffset>
            </wp:positionV>
            <wp:extent cx="7059295" cy="3175"/>
            <wp:effectExtent l="0" t="0" r="0" b="0"/>
            <wp:wrapNone/>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8512" behindDoc="1" locked="0" layoutInCell="0" allowOverlap="1">
            <wp:simplePos x="0" y="0"/>
            <wp:positionH relativeFrom="column">
              <wp:posOffset>3810</wp:posOffset>
            </wp:positionH>
            <wp:positionV relativeFrom="paragraph">
              <wp:posOffset>-513080</wp:posOffset>
            </wp:positionV>
            <wp:extent cx="7059295" cy="3175"/>
            <wp:effectExtent l="0" t="0" r="0" b="0"/>
            <wp:wrapNone/>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9536" behindDoc="1" locked="0" layoutInCell="0" allowOverlap="1">
            <wp:simplePos x="0" y="0"/>
            <wp:positionH relativeFrom="column">
              <wp:posOffset>3810</wp:posOffset>
            </wp:positionH>
            <wp:positionV relativeFrom="paragraph">
              <wp:posOffset>-324485</wp:posOffset>
            </wp:positionV>
            <wp:extent cx="7059295" cy="3175"/>
            <wp:effectExtent l="0" t="0" r="0" b="0"/>
            <wp:wrapNone/>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0560" behindDoc="1" locked="0" layoutInCell="0" allowOverlap="1">
            <wp:simplePos x="0" y="0"/>
            <wp:positionH relativeFrom="column">
              <wp:posOffset>3810</wp:posOffset>
            </wp:positionH>
            <wp:positionV relativeFrom="paragraph">
              <wp:posOffset>-135255</wp:posOffset>
            </wp:positionV>
            <wp:extent cx="7059295" cy="3175"/>
            <wp:effectExtent l="0" t="0" r="0" b="0"/>
            <wp:wrapNone/>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1584" behindDoc="1" locked="0" layoutInCell="0" allowOverlap="1">
            <wp:simplePos x="0" y="0"/>
            <wp:positionH relativeFrom="column">
              <wp:posOffset>3810</wp:posOffset>
            </wp:positionH>
            <wp:positionV relativeFrom="paragraph">
              <wp:posOffset>53340</wp:posOffset>
            </wp:positionV>
            <wp:extent cx="7059295" cy="3175"/>
            <wp:effectExtent l="0" t="0" r="0" b="0"/>
            <wp:wrapNone/>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368" w:lineRule="exact"/>
        <w:rPr>
          <w:rFonts w:ascii="Times New Roman" w:hAnsi="Times New Roman"/>
          <w:sz w:val="24"/>
          <w:szCs w:val="24"/>
        </w:r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20"/>
          <w:szCs w:val="20"/>
        </w:rPr>
        <w:t xml:space="preserve">Tablica 3 -  </w:t>
      </w:r>
      <w:r>
        <w:rPr>
          <w:rFonts w:ascii="Helvetica" w:hAnsi="Helvetica" w:cs="Helvetica"/>
          <w:sz w:val="20"/>
          <w:szCs w:val="20"/>
        </w:rPr>
        <w:t>Izvršenje prora</w:t>
      </w:r>
      <w:r>
        <w:rPr>
          <w:rFonts w:ascii="Arial" w:hAnsi="Arial" w:cs="Arial"/>
          <w:sz w:val="20"/>
          <w:szCs w:val="20"/>
        </w:rPr>
        <w:t>č</w:t>
      </w:r>
      <w:r>
        <w:rPr>
          <w:rFonts w:ascii="Helvetica" w:hAnsi="Helvetica" w:cs="Helvetica"/>
          <w:sz w:val="20"/>
          <w:szCs w:val="20"/>
        </w:rPr>
        <w:t>una po programskoj klasifikaciji</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1972608" behindDoc="1" locked="0" layoutInCell="0" allowOverlap="1">
                <wp:simplePos x="0" y="0"/>
                <wp:positionH relativeFrom="column">
                  <wp:posOffset>12700</wp:posOffset>
                </wp:positionH>
                <wp:positionV relativeFrom="paragraph">
                  <wp:posOffset>330835</wp:posOffset>
                </wp:positionV>
                <wp:extent cx="7195820" cy="0"/>
                <wp:effectExtent l="9525" t="5715" r="5080" b="13335"/>
                <wp:wrapNone/>
                <wp:docPr id="382" name="Straight Connector 3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82" o:spid="_x0000_s1026" style="position:absolute;z-index:-25134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6.05pt" to="567.6pt,2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" o:allowincell="f" strokeweight=".24pt"/>
            </w:pict>
          </mc:Fallback>
        </mc:AlternateContent>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383" w:lineRule="exact"/>
        <w:rPr>
          <w:rFonts w:ascii="Times New Roman" w:hAnsi="Times New Roman"/>
          <w:sz w:val="24"/>
          <w:szCs w:val="24"/>
        </w:rPr>
      </w:pPr>
    </w:p>
    <w:p w:rsidR="00F02ACF" w:rsidRDefault="00F02ACF" w:rsidP="00F02ACF">
      <w:pPr>
        <w:widowControl w:val="0"/>
        <w:tabs>
          <w:tab w:val="left" w:pos="1088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10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980"/>
        <w:gridCol w:w="860"/>
        <w:gridCol w:w="2260"/>
        <w:gridCol w:w="800"/>
        <w:gridCol w:w="980"/>
        <w:gridCol w:w="1480"/>
        <w:gridCol w:w="1360"/>
        <w:gridCol w:w="1460"/>
        <w:gridCol w:w="640"/>
        <w:gridCol w:w="20"/>
      </w:tblGrid>
      <w:tr w:rsidR="00F02ACF" w:rsidTr="00090907">
        <w:tblPrEx>
          <w:tblCellMar>
            <w:top w:w="0" w:type="dxa"/>
            <w:left w:w="0" w:type="dxa"/>
            <w:bottom w:w="0" w:type="dxa"/>
            <w:right w:w="0" w:type="dxa"/>
          </w:tblCellMar>
        </w:tblPrEx>
        <w:trPr>
          <w:trHeight w:val="20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10" w:name="page11"/>
            <w:bookmarkEnd w:id="10"/>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520"/>
              <w:rPr>
                <w:rFonts w:ascii="Times New Roman" w:hAnsi="Times New Roman"/>
                <w:sz w:val="24"/>
                <w:szCs w:val="24"/>
              </w:rPr>
            </w:pPr>
            <w:r>
              <w:rPr>
                <w:rFonts w:ascii="Arial" w:hAnsi="Arial" w:cs="Arial"/>
                <w:b/>
                <w:bCs/>
                <w:sz w:val="18"/>
                <w:szCs w:val="18"/>
              </w:rPr>
              <w:t>č</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80"/>
              <w:rPr>
                <w:rFonts w:ascii="Times New Roman" w:hAnsi="Times New Roman"/>
                <w:sz w:val="24"/>
                <w:szCs w:val="24"/>
              </w:rPr>
            </w:pPr>
            <w:r>
              <w:rPr>
                <w:rFonts w:ascii="Arial" w:hAnsi="Arial" w:cs="Arial"/>
                <w:b/>
                <w:bCs/>
                <w:sz w:val="18"/>
                <w:szCs w:val="18"/>
              </w:rPr>
              <w:t>č</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5200" w:type="dxa"/>
            <w:gridSpan w:val="5"/>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Aktivnost / potprogram / broj  ana oznaka i naziv ra  una</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8"/>
                <w:szCs w:val="18"/>
              </w:rPr>
              <w:t>1</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3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9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2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9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1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8"/>
                <w:sz w:val="16"/>
                <w:szCs w:val="16"/>
              </w:rPr>
              <w:t>Raz</w:t>
            </w:r>
          </w:p>
        </w:tc>
        <w:tc>
          <w:tcPr>
            <w:tcW w:w="9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w:t>
            </w:r>
          </w:p>
        </w:tc>
        <w:tc>
          <w:tcPr>
            <w:tcW w:w="312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8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9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3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00101</w:t>
            </w:r>
          </w:p>
        </w:tc>
        <w:tc>
          <w:tcPr>
            <w:tcW w:w="312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JEDINSTVENI UPRAVNI ODJEL</w:t>
            </w:r>
          </w:p>
        </w:tc>
        <w:tc>
          <w:tcPr>
            <w:tcW w:w="8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9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101</w:t>
            </w:r>
          </w:p>
        </w:tc>
        <w:tc>
          <w:tcPr>
            <w:tcW w:w="31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Akti iz djelokruga tijela</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1.541.100,00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1.723.600,00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1.622.863,00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A101001</w:t>
            </w:r>
          </w:p>
        </w:tc>
        <w:tc>
          <w:tcPr>
            <w:tcW w:w="31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Predstavni</w:t>
            </w:r>
            <w:r>
              <w:rPr>
                <w:rFonts w:ascii="Arial" w:hAnsi="Arial" w:cs="Arial"/>
                <w:b/>
                <w:bCs/>
                <w:sz w:val="16"/>
                <w:szCs w:val="16"/>
              </w:rPr>
              <w:t>č</w:t>
            </w:r>
            <w:r>
              <w:rPr>
                <w:rFonts w:ascii="Helvetica" w:hAnsi="Helvetica" w:cs="Helvetica"/>
                <w:b/>
                <w:bCs/>
                <w:sz w:val="16"/>
                <w:szCs w:val="16"/>
              </w:rPr>
              <w:t>ka i izv. tijela</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241.000,00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233.500,00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239.635,00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26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2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241.000,00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233.500,00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239.635,00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w:t>
            </w:r>
          </w:p>
        </w:tc>
        <w:tc>
          <w:tcPr>
            <w:tcW w:w="22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zaposlene</w:t>
            </w:r>
          </w:p>
        </w:tc>
        <w:tc>
          <w:tcPr>
            <w:tcW w:w="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84.000,00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84.000,00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83.200,00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0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312</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 za zaposlene</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83.200,00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3121</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 za zaposlene</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83.200,00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12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22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157.000,00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149.500,00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156.435,00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3239</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Ostale usluge</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w:t>
            </w:r>
          </w:p>
        </w:tc>
        <w:tc>
          <w:tcPr>
            <w:tcW w:w="40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nespomenuti rashodi poslovanja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149.500,00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156.435,00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3291</w:t>
            </w:r>
          </w:p>
        </w:tc>
        <w:tc>
          <w:tcPr>
            <w:tcW w:w="40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Naknade za rad predstavni</w:t>
            </w:r>
            <w:r>
              <w:rPr>
                <w:rFonts w:ascii="Arial" w:hAnsi="Arial" w:cs="Arial"/>
                <w:b/>
                <w:bCs/>
                <w:sz w:val="16"/>
                <w:szCs w:val="16"/>
              </w:rPr>
              <w:t>č</w:t>
            </w:r>
            <w:r>
              <w:rPr>
                <w:rFonts w:ascii="Helvetica" w:hAnsi="Helvetica" w:cs="Helvetica"/>
                <w:b/>
                <w:bCs/>
                <w:sz w:val="16"/>
                <w:szCs w:val="16"/>
              </w:rPr>
              <w:t>kih i izvršnih tijela,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863,00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povjerensta</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3292</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Premije osiguranja</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7.767,00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3293</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Reprezentacija</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123.500,00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140.880,00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3299</w:t>
            </w:r>
          </w:p>
        </w:tc>
        <w:tc>
          <w:tcPr>
            <w:tcW w:w="40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nespomenuti rashodi poslovanja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6.925,00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A101002</w:t>
            </w:r>
          </w:p>
        </w:tc>
        <w:tc>
          <w:tcPr>
            <w:tcW w:w="4900" w:type="dxa"/>
            <w:gridSpan w:val="4"/>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Svi administrativni,upravni i ra</w:t>
            </w:r>
            <w:r>
              <w:rPr>
                <w:rFonts w:ascii="Arial" w:hAnsi="Arial" w:cs="Arial"/>
                <w:b/>
                <w:bCs/>
                <w:sz w:val="16"/>
                <w:szCs w:val="16"/>
              </w:rPr>
              <w:t>č</w:t>
            </w:r>
            <w:r>
              <w:rPr>
                <w:rFonts w:ascii="Helvetica" w:hAnsi="Helvetica" w:cs="Helvetica"/>
                <w:b/>
                <w:bCs/>
                <w:sz w:val="16"/>
                <w:szCs w:val="16"/>
              </w:rPr>
              <w:t>unovodstveni poslovi koje</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1.490.100,00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1.383.228,00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392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obavljaj administrativno-tehni</w:t>
            </w:r>
            <w:r>
              <w:rPr>
                <w:rFonts w:ascii="Arial" w:hAnsi="Arial" w:cs="Arial"/>
                <w:b/>
                <w:bCs/>
                <w:sz w:val="16"/>
                <w:szCs w:val="16"/>
              </w:rPr>
              <w:t>č</w:t>
            </w:r>
            <w:r>
              <w:rPr>
                <w:rFonts w:ascii="Helvetica" w:hAnsi="Helvetica" w:cs="Helvetica"/>
                <w:b/>
                <w:bCs/>
                <w:sz w:val="16"/>
                <w:szCs w:val="16"/>
              </w:rPr>
              <w:t>ko i str. osoblje</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2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326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2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1.268.100,00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1.467.100,00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1.376.157,00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w:t>
            </w:r>
          </w:p>
        </w:tc>
        <w:tc>
          <w:tcPr>
            <w:tcW w:w="22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zaposlene</w:t>
            </w:r>
          </w:p>
        </w:tc>
        <w:tc>
          <w:tcPr>
            <w:tcW w:w="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799.000,00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846.000,00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827.662,00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rPr>
                <w:rFonts w:ascii="Times New Roman" w:hAnsi="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ind w:left="520"/>
              <w:rPr>
                <w:rFonts w:ascii="Times New Roman" w:hAnsi="Times New Roman"/>
                <w:sz w:val="24"/>
                <w:szCs w:val="24"/>
              </w:rPr>
            </w:pPr>
            <w:r>
              <w:rPr>
                <w:rFonts w:ascii="Arial" w:hAnsi="Arial" w:cs="Arial"/>
                <w:b/>
                <w:bCs/>
                <w:sz w:val="3"/>
                <w:szCs w:val="3"/>
              </w:rPr>
              <w:t>ć</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665.000,00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703.000,00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691.127,00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311</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Pla  e</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520"/>
              <w:rPr>
                <w:rFonts w:ascii="Times New Roman" w:hAnsi="Times New Roman"/>
                <w:sz w:val="24"/>
                <w:szCs w:val="24"/>
              </w:rPr>
            </w:pPr>
            <w:r>
              <w:rPr>
                <w:rFonts w:ascii="Arial" w:hAnsi="Arial" w:cs="Arial"/>
                <w:b/>
                <w:bCs/>
                <w:sz w:val="12"/>
                <w:szCs w:val="12"/>
              </w:rPr>
              <w:t>ć</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665.000,00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703.000,00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691.127,00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3111</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Pla  e za redovan rad</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312</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 za zaposlene</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19.080,00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3121</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 za zaposlene</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19.080,00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1500"/>
              <w:rPr>
                <w:rFonts w:ascii="Times New Roman" w:hAnsi="Times New Roman"/>
                <w:sz w:val="24"/>
                <w:szCs w:val="24"/>
              </w:rPr>
            </w:pPr>
            <w:r>
              <w:rPr>
                <w:rFonts w:ascii="Arial" w:hAnsi="Arial" w:cs="Arial"/>
                <w:b/>
                <w:bCs/>
                <w:sz w:val="12"/>
                <w:szCs w:val="12"/>
              </w:rPr>
              <w:t>ć</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114.000,00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123.000,00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117.455,00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313</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Doprinosi na pla  e</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3132</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w w:val="98"/>
                <w:sz w:val="16"/>
                <w:szCs w:val="16"/>
              </w:rPr>
              <w:t>Doprinosi za zdravstveno osiguranje</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105.846,00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3133</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Doprinosi za zapošljavanje</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11.609,00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12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22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437.000,00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584.000,00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488.725,00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0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321</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Naknade troškova zaposlenima</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61.200,00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53.200,00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39.362,00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3211</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Službena putovanja</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28.000,00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17.800,00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3212</w:t>
            </w:r>
          </w:p>
        </w:tc>
        <w:tc>
          <w:tcPr>
            <w:tcW w:w="40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Naknade za prijevoz, za rad na terenu i odvojeni</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4.200,00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4.200,00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5.080,00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121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život</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
        </w:trPr>
        <w:tc>
          <w:tcPr>
            <w:tcW w:w="3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ind w:left="600"/>
              <w:rPr>
                <w:rFonts w:ascii="Times New Roman" w:hAnsi="Times New Roman"/>
                <w:sz w:val="24"/>
                <w:szCs w:val="24"/>
              </w:rPr>
            </w:pPr>
            <w:r>
              <w:rPr>
                <w:rFonts w:ascii="Arial" w:hAnsi="Arial" w:cs="Arial"/>
                <w:b/>
                <w:bCs/>
                <w:sz w:val="3"/>
                <w:szCs w:val="3"/>
              </w:rPr>
              <w:t>č</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15.000,00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12.000,00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2.860,00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24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3213</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Stru  no usavršavanje zaposlenika</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3214</w:t>
            </w:r>
          </w:p>
        </w:tc>
        <w:tc>
          <w:tcPr>
            <w:tcW w:w="40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Ostale naknade troškova zaposlenima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13.622,00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materijal i energiju</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154.500,00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177.500,00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156.870,00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3221</w:t>
            </w:r>
          </w:p>
        </w:tc>
        <w:tc>
          <w:tcPr>
            <w:tcW w:w="40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Uredski materijal i ostali materijalni rashodi</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31.500,00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39.500,00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26.311,00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3223</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Energija</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103.927,00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2180"/>
              <w:rPr>
                <w:rFonts w:ascii="Times New Roman" w:hAnsi="Times New Roman"/>
                <w:sz w:val="24"/>
                <w:szCs w:val="24"/>
              </w:rPr>
            </w:pPr>
            <w:r>
              <w:rPr>
                <w:rFonts w:ascii="Arial" w:hAnsi="Arial" w:cs="Arial"/>
                <w:b/>
                <w:bCs/>
                <w:w w:val="89"/>
                <w:sz w:val="12"/>
                <w:szCs w:val="12"/>
              </w:rPr>
              <w:t>ć</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3224</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Materijal i dijelovi za teku</w:t>
            </w:r>
          </w:p>
        </w:tc>
        <w:tc>
          <w:tcPr>
            <w:tcW w:w="17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e i investicijsko</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održavanje</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3225</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Sitni inventar i auto gume</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24.197,00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161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260"/>
              <w:rPr>
                <w:rFonts w:ascii="Times New Roman" w:hAnsi="Times New Roman"/>
                <w:sz w:val="24"/>
                <w:szCs w:val="24"/>
              </w:rPr>
            </w:pPr>
            <w:r>
              <w:rPr>
                <w:rFonts w:ascii="Arial" w:hAnsi="Arial" w:cs="Arial"/>
                <w:b/>
                <w:bCs/>
                <w:sz w:val="12"/>
                <w:szCs w:val="12"/>
              </w:rPr>
              <w:t>ć</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60"/>
              <w:rPr>
                <w:rFonts w:ascii="Times New Roman" w:hAnsi="Times New Roman"/>
                <w:sz w:val="24"/>
                <w:szCs w:val="24"/>
              </w:rPr>
            </w:pPr>
            <w:r>
              <w:rPr>
                <w:rFonts w:ascii="Arial" w:hAnsi="Arial" w:cs="Arial"/>
                <w:b/>
                <w:bCs/>
                <w:sz w:val="12"/>
                <w:szCs w:val="12"/>
              </w:rPr>
              <w:t>ć</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2.435,00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3227</w:t>
            </w:r>
          </w:p>
        </w:tc>
        <w:tc>
          <w:tcPr>
            <w:tcW w:w="40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Službena,radna i zaštitna odje  a i obu  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201.122,00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3231</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Usluge telefona, pošte i prijevoza</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45.000,00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48.000,00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47.818,00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3232</w:t>
            </w:r>
          </w:p>
        </w:tc>
        <w:tc>
          <w:tcPr>
            <w:tcW w:w="2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160"/>
              <w:rPr>
                <w:rFonts w:ascii="Times New Roman" w:hAnsi="Times New Roman"/>
                <w:sz w:val="24"/>
                <w:szCs w:val="24"/>
              </w:rPr>
            </w:pPr>
            <w:r>
              <w:rPr>
                <w:rFonts w:ascii="Arial" w:hAnsi="Arial" w:cs="Arial"/>
                <w:b/>
                <w:bCs/>
                <w:sz w:val="16"/>
                <w:szCs w:val="16"/>
              </w:rPr>
              <w:t>ć</w:t>
            </w:r>
          </w:p>
        </w:tc>
        <w:tc>
          <w:tcPr>
            <w:tcW w:w="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35.000,00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35.000,00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9.608,00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27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0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Usluge teku  eg i investicijskog održavanja</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1973632" behindDoc="1" locked="0" layoutInCell="0" allowOverlap="1">
                <wp:simplePos x="0" y="0"/>
                <wp:positionH relativeFrom="column">
                  <wp:posOffset>12700</wp:posOffset>
                </wp:positionH>
                <wp:positionV relativeFrom="paragraph">
                  <wp:posOffset>185420</wp:posOffset>
                </wp:positionV>
                <wp:extent cx="7195820" cy="0"/>
                <wp:effectExtent l="9525" t="10795" r="5080" b="8255"/>
                <wp:wrapNone/>
                <wp:docPr id="381" name="Straight Connector 3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81" o:spid="_x0000_s1026" style="position:absolute;z-index:-25134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4.6pt" to="567.6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" o:allowincell="f" strokeweight=".24pt"/>
            </w:pict>
          </mc:Fallback>
        </mc:AlternateContent>
      </w:r>
      <w:r>
        <w:rPr>
          <w:noProof/>
          <w:lang w:eastAsia="hr-HR"/>
        </w:rPr>
        <w:drawing>
          <wp:anchor distT="0" distB="0" distL="114300" distR="114300" simplePos="0" relativeHeight="251974656" behindDoc="1" locked="0" layoutInCell="0" allowOverlap="1">
            <wp:simplePos x="0" y="0"/>
            <wp:positionH relativeFrom="column">
              <wp:posOffset>3810</wp:posOffset>
            </wp:positionH>
            <wp:positionV relativeFrom="paragraph">
              <wp:posOffset>-7266940</wp:posOffset>
            </wp:positionV>
            <wp:extent cx="7059295" cy="3175"/>
            <wp:effectExtent l="0" t="0" r="0" b="0"/>
            <wp:wrapNone/>
            <wp:docPr id="380" name="Pict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5680" behindDoc="1" locked="0" layoutInCell="0" allowOverlap="1">
            <wp:simplePos x="0" y="0"/>
            <wp:positionH relativeFrom="column">
              <wp:posOffset>3810</wp:posOffset>
            </wp:positionH>
            <wp:positionV relativeFrom="paragraph">
              <wp:posOffset>-7078345</wp:posOffset>
            </wp:positionV>
            <wp:extent cx="7059295" cy="3175"/>
            <wp:effectExtent l="0" t="0" r="0" b="0"/>
            <wp:wrapNone/>
            <wp:docPr id="379" name="Pict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6704" behindDoc="1" locked="0" layoutInCell="0" allowOverlap="1">
            <wp:simplePos x="0" y="0"/>
            <wp:positionH relativeFrom="column">
              <wp:posOffset>3810</wp:posOffset>
            </wp:positionH>
            <wp:positionV relativeFrom="paragraph">
              <wp:posOffset>-6889115</wp:posOffset>
            </wp:positionV>
            <wp:extent cx="7059295" cy="3175"/>
            <wp:effectExtent l="0" t="0" r="0" b="0"/>
            <wp:wrapNone/>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7728" behindDoc="1" locked="0" layoutInCell="0" allowOverlap="1">
            <wp:simplePos x="0" y="0"/>
            <wp:positionH relativeFrom="column">
              <wp:posOffset>3810</wp:posOffset>
            </wp:positionH>
            <wp:positionV relativeFrom="paragraph">
              <wp:posOffset>-6700520</wp:posOffset>
            </wp:positionV>
            <wp:extent cx="7059295" cy="3175"/>
            <wp:effectExtent l="0" t="0" r="0" b="0"/>
            <wp:wrapNone/>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8752" behindDoc="1" locked="0" layoutInCell="0" allowOverlap="1">
            <wp:simplePos x="0" y="0"/>
            <wp:positionH relativeFrom="column">
              <wp:posOffset>3810</wp:posOffset>
            </wp:positionH>
            <wp:positionV relativeFrom="paragraph">
              <wp:posOffset>-6508115</wp:posOffset>
            </wp:positionV>
            <wp:extent cx="7059295" cy="3175"/>
            <wp:effectExtent l="0" t="0" r="0" b="0"/>
            <wp:wrapNone/>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9776" behindDoc="1" locked="0" layoutInCell="0" allowOverlap="1">
            <wp:simplePos x="0" y="0"/>
            <wp:positionH relativeFrom="column">
              <wp:posOffset>3810</wp:posOffset>
            </wp:positionH>
            <wp:positionV relativeFrom="paragraph">
              <wp:posOffset>-6319520</wp:posOffset>
            </wp:positionV>
            <wp:extent cx="7059295" cy="3175"/>
            <wp:effectExtent l="0" t="0" r="0" b="0"/>
            <wp:wrapNone/>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0800" behindDoc="1" locked="0" layoutInCell="0" allowOverlap="1">
            <wp:simplePos x="0" y="0"/>
            <wp:positionH relativeFrom="column">
              <wp:posOffset>3810</wp:posOffset>
            </wp:positionH>
            <wp:positionV relativeFrom="paragraph">
              <wp:posOffset>-6130290</wp:posOffset>
            </wp:positionV>
            <wp:extent cx="7059295" cy="3175"/>
            <wp:effectExtent l="0" t="0" r="0" b="0"/>
            <wp:wrapNone/>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1824" behindDoc="1" locked="0" layoutInCell="0" allowOverlap="1">
            <wp:simplePos x="0" y="0"/>
            <wp:positionH relativeFrom="column">
              <wp:posOffset>3810</wp:posOffset>
            </wp:positionH>
            <wp:positionV relativeFrom="paragraph">
              <wp:posOffset>-5941060</wp:posOffset>
            </wp:positionV>
            <wp:extent cx="7059295" cy="3175"/>
            <wp:effectExtent l="0" t="0" r="0" b="0"/>
            <wp:wrapNone/>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2848" behindDoc="1" locked="0" layoutInCell="0" allowOverlap="1">
            <wp:simplePos x="0" y="0"/>
            <wp:positionH relativeFrom="column">
              <wp:posOffset>3810</wp:posOffset>
            </wp:positionH>
            <wp:positionV relativeFrom="paragraph">
              <wp:posOffset>-5685155</wp:posOffset>
            </wp:positionV>
            <wp:extent cx="7059295" cy="3175"/>
            <wp:effectExtent l="0" t="0" r="0" b="0"/>
            <wp:wrapNone/>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3872" behindDoc="1" locked="0" layoutInCell="0" allowOverlap="1">
            <wp:simplePos x="0" y="0"/>
            <wp:positionH relativeFrom="column">
              <wp:posOffset>3810</wp:posOffset>
            </wp:positionH>
            <wp:positionV relativeFrom="paragraph">
              <wp:posOffset>-5496560</wp:posOffset>
            </wp:positionV>
            <wp:extent cx="7059295" cy="3175"/>
            <wp:effectExtent l="0" t="0" r="0" b="0"/>
            <wp:wrapNone/>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4896" behindDoc="1" locked="0" layoutInCell="0" allowOverlap="1">
            <wp:simplePos x="0" y="0"/>
            <wp:positionH relativeFrom="column">
              <wp:posOffset>3810</wp:posOffset>
            </wp:positionH>
            <wp:positionV relativeFrom="paragraph">
              <wp:posOffset>-5307330</wp:posOffset>
            </wp:positionV>
            <wp:extent cx="7059295" cy="3175"/>
            <wp:effectExtent l="0" t="0" r="0" b="0"/>
            <wp:wrapNone/>
            <wp:docPr id="370"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5920" behindDoc="1" locked="0" layoutInCell="0" allowOverlap="1">
            <wp:simplePos x="0" y="0"/>
            <wp:positionH relativeFrom="column">
              <wp:posOffset>3810</wp:posOffset>
            </wp:positionH>
            <wp:positionV relativeFrom="paragraph">
              <wp:posOffset>-5115560</wp:posOffset>
            </wp:positionV>
            <wp:extent cx="7059295" cy="3175"/>
            <wp:effectExtent l="0" t="0" r="0" b="0"/>
            <wp:wrapNone/>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6944" behindDoc="1" locked="0" layoutInCell="0" allowOverlap="1">
            <wp:simplePos x="0" y="0"/>
            <wp:positionH relativeFrom="column">
              <wp:posOffset>3810</wp:posOffset>
            </wp:positionH>
            <wp:positionV relativeFrom="paragraph">
              <wp:posOffset>-4521200</wp:posOffset>
            </wp:positionV>
            <wp:extent cx="7059295" cy="3175"/>
            <wp:effectExtent l="0" t="0" r="0" b="0"/>
            <wp:wrapNone/>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7968" behindDoc="1" locked="0" layoutInCell="0" allowOverlap="1">
            <wp:simplePos x="0" y="0"/>
            <wp:positionH relativeFrom="column">
              <wp:posOffset>3810</wp:posOffset>
            </wp:positionH>
            <wp:positionV relativeFrom="paragraph">
              <wp:posOffset>-4331970</wp:posOffset>
            </wp:positionV>
            <wp:extent cx="7059295" cy="3175"/>
            <wp:effectExtent l="0" t="0" r="0" b="0"/>
            <wp:wrapNone/>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8992" behindDoc="1" locked="0" layoutInCell="0" allowOverlap="1">
            <wp:simplePos x="0" y="0"/>
            <wp:positionH relativeFrom="column">
              <wp:posOffset>3810</wp:posOffset>
            </wp:positionH>
            <wp:positionV relativeFrom="paragraph">
              <wp:posOffset>-4142740</wp:posOffset>
            </wp:positionV>
            <wp:extent cx="7059295" cy="3175"/>
            <wp:effectExtent l="0" t="0" r="0" b="0"/>
            <wp:wrapNone/>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0016" behindDoc="1" locked="0" layoutInCell="0" allowOverlap="1">
            <wp:simplePos x="0" y="0"/>
            <wp:positionH relativeFrom="column">
              <wp:posOffset>3810</wp:posOffset>
            </wp:positionH>
            <wp:positionV relativeFrom="paragraph">
              <wp:posOffset>-3950970</wp:posOffset>
            </wp:positionV>
            <wp:extent cx="7059295" cy="3175"/>
            <wp:effectExtent l="0" t="0" r="0" b="0"/>
            <wp:wrapNone/>
            <wp:docPr id="365"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1040" behindDoc="1" locked="0" layoutInCell="0" allowOverlap="1">
            <wp:simplePos x="0" y="0"/>
            <wp:positionH relativeFrom="column">
              <wp:posOffset>3810</wp:posOffset>
            </wp:positionH>
            <wp:positionV relativeFrom="paragraph">
              <wp:posOffset>-3761740</wp:posOffset>
            </wp:positionV>
            <wp:extent cx="7059295" cy="3175"/>
            <wp:effectExtent l="0" t="0" r="0" b="0"/>
            <wp:wrapNone/>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2064" behindDoc="1" locked="0" layoutInCell="0" allowOverlap="1">
            <wp:simplePos x="0" y="0"/>
            <wp:positionH relativeFrom="column">
              <wp:posOffset>3810</wp:posOffset>
            </wp:positionH>
            <wp:positionV relativeFrom="paragraph">
              <wp:posOffset>-3573145</wp:posOffset>
            </wp:positionV>
            <wp:extent cx="7059295" cy="3175"/>
            <wp:effectExtent l="0" t="0" r="0" b="0"/>
            <wp:wrapNone/>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3088" behindDoc="1" locked="0" layoutInCell="0" allowOverlap="1">
            <wp:simplePos x="0" y="0"/>
            <wp:positionH relativeFrom="column">
              <wp:posOffset>3810</wp:posOffset>
            </wp:positionH>
            <wp:positionV relativeFrom="paragraph">
              <wp:posOffset>-3383915</wp:posOffset>
            </wp:positionV>
            <wp:extent cx="7059295" cy="3175"/>
            <wp:effectExtent l="0" t="0" r="0" b="0"/>
            <wp:wrapNone/>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4112" behindDoc="1" locked="0" layoutInCell="0" allowOverlap="1">
            <wp:simplePos x="0" y="0"/>
            <wp:positionH relativeFrom="column">
              <wp:posOffset>3810</wp:posOffset>
            </wp:positionH>
            <wp:positionV relativeFrom="paragraph">
              <wp:posOffset>-3195320</wp:posOffset>
            </wp:positionV>
            <wp:extent cx="7059295" cy="3175"/>
            <wp:effectExtent l="0" t="0" r="0" b="0"/>
            <wp:wrapNone/>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5136" behindDoc="1" locked="0" layoutInCell="0" allowOverlap="1">
            <wp:simplePos x="0" y="0"/>
            <wp:positionH relativeFrom="column">
              <wp:posOffset>3810</wp:posOffset>
            </wp:positionH>
            <wp:positionV relativeFrom="paragraph">
              <wp:posOffset>-3006090</wp:posOffset>
            </wp:positionV>
            <wp:extent cx="7059295" cy="3175"/>
            <wp:effectExtent l="0" t="0" r="0" b="0"/>
            <wp:wrapNone/>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6160" behindDoc="1" locked="0" layoutInCell="0" allowOverlap="1">
            <wp:simplePos x="0" y="0"/>
            <wp:positionH relativeFrom="column">
              <wp:posOffset>3810</wp:posOffset>
            </wp:positionH>
            <wp:positionV relativeFrom="paragraph">
              <wp:posOffset>-2816860</wp:posOffset>
            </wp:positionV>
            <wp:extent cx="7059295" cy="3175"/>
            <wp:effectExtent l="0" t="0" r="0" b="0"/>
            <wp:wrapNone/>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7184" behindDoc="1" locked="0" layoutInCell="0" allowOverlap="1">
            <wp:simplePos x="0" y="0"/>
            <wp:positionH relativeFrom="column">
              <wp:posOffset>3810</wp:posOffset>
            </wp:positionH>
            <wp:positionV relativeFrom="paragraph">
              <wp:posOffset>-2625090</wp:posOffset>
            </wp:positionV>
            <wp:extent cx="7059295" cy="3175"/>
            <wp:effectExtent l="0" t="0" r="0" b="0"/>
            <wp:wrapNone/>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8208" behindDoc="1" locked="0" layoutInCell="0" allowOverlap="1">
            <wp:simplePos x="0" y="0"/>
            <wp:positionH relativeFrom="column">
              <wp:posOffset>3810</wp:posOffset>
            </wp:positionH>
            <wp:positionV relativeFrom="paragraph">
              <wp:posOffset>-2435860</wp:posOffset>
            </wp:positionV>
            <wp:extent cx="7059295" cy="3175"/>
            <wp:effectExtent l="0" t="0" r="0" b="0"/>
            <wp:wrapNone/>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9232" behindDoc="1" locked="0" layoutInCell="0" allowOverlap="1">
            <wp:simplePos x="0" y="0"/>
            <wp:positionH relativeFrom="column">
              <wp:posOffset>3810</wp:posOffset>
            </wp:positionH>
            <wp:positionV relativeFrom="paragraph">
              <wp:posOffset>-2179955</wp:posOffset>
            </wp:positionV>
            <wp:extent cx="7059295" cy="3175"/>
            <wp:effectExtent l="0" t="0" r="0" b="0"/>
            <wp:wrapNone/>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0256" behindDoc="1" locked="0" layoutInCell="0" allowOverlap="1">
            <wp:simplePos x="0" y="0"/>
            <wp:positionH relativeFrom="column">
              <wp:posOffset>3810</wp:posOffset>
            </wp:positionH>
            <wp:positionV relativeFrom="paragraph">
              <wp:posOffset>-1991360</wp:posOffset>
            </wp:positionV>
            <wp:extent cx="7059295" cy="3175"/>
            <wp:effectExtent l="0" t="0" r="0" b="0"/>
            <wp:wrapNone/>
            <wp:docPr id="355"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1280" behindDoc="1" locked="0" layoutInCell="0" allowOverlap="1">
            <wp:simplePos x="0" y="0"/>
            <wp:positionH relativeFrom="column">
              <wp:posOffset>3810</wp:posOffset>
            </wp:positionH>
            <wp:positionV relativeFrom="paragraph">
              <wp:posOffset>-1802130</wp:posOffset>
            </wp:positionV>
            <wp:extent cx="7059295" cy="3175"/>
            <wp:effectExtent l="0" t="0" r="0" b="0"/>
            <wp:wrapNone/>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2304" behindDoc="1" locked="0" layoutInCell="0" allowOverlap="1">
            <wp:simplePos x="0" y="0"/>
            <wp:positionH relativeFrom="column">
              <wp:posOffset>3810</wp:posOffset>
            </wp:positionH>
            <wp:positionV relativeFrom="paragraph">
              <wp:posOffset>-1612900</wp:posOffset>
            </wp:positionV>
            <wp:extent cx="7059295" cy="3175"/>
            <wp:effectExtent l="0" t="0" r="0" b="0"/>
            <wp:wrapNone/>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3328" behindDoc="1" locked="0" layoutInCell="0" allowOverlap="1">
            <wp:simplePos x="0" y="0"/>
            <wp:positionH relativeFrom="column">
              <wp:posOffset>3810</wp:posOffset>
            </wp:positionH>
            <wp:positionV relativeFrom="paragraph">
              <wp:posOffset>-1421130</wp:posOffset>
            </wp:positionV>
            <wp:extent cx="7059295" cy="3175"/>
            <wp:effectExtent l="0" t="0" r="0" b="0"/>
            <wp:wrapNone/>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4352" behindDoc="1" locked="0" layoutInCell="0" allowOverlap="1">
            <wp:simplePos x="0" y="0"/>
            <wp:positionH relativeFrom="column">
              <wp:posOffset>3810</wp:posOffset>
            </wp:positionH>
            <wp:positionV relativeFrom="paragraph">
              <wp:posOffset>-1231900</wp:posOffset>
            </wp:positionV>
            <wp:extent cx="7059295" cy="3175"/>
            <wp:effectExtent l="0" t="0" r="0" b="0"/>
            <wp:wrapNone/>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5376" behindDoc="1" locked="0" layoutInCell="0" allowOverlap="1">
            <wp:simplePos x="0" y="0"/>
            <wp:positionH relativeFrom="column">
              <wp:posOffset>3810</wp:posOffset>
            </wp:positionH>
            <wp:positionV relativeFrom="paragraph">
              <wp:posOffset>-975995</wp:posOffset>
            </wp:positionV>
            <wp:extent cx="7059295" cy="3175"/>
            <wp:effectExtent l="0" t="0" r="0" b="0"/>
            <wp:wrapNone/>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6400" behindDoc="1" locked="0" layoutInCell="0" allowOverlap="1">
            <wp:simplePos x="0" y="0"/>
            <wp:positionH relativeFrom="column">
              <wp:posOffset>3810</wp:posOffset>
            </wp:positionH>
            <wp:positionV relativeFrom="paragraph">
              <wp:posOffset>-787400</wp:posOffset>
            </wp:positionV>
            <wp:extent cx="7059295" cy="3175"/>
            <wp:effectExtent l="0" t="0" r="0" b="0"/>
            <wp:wrapNone/>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7424" behindDoc="1" locked="0" layoutInCell="0" allowOverlap="1">
            <wp:simplePos x="0" y="0"/>
            <wp:positionH relativeFrom="column">
              <wp:posOffset>3810</wp:posOffset>
            </wp:positionH>
            <wp:positionV relativeFrom="paragraph">
              <wp:posOffset>-598170</wp:posOffset>
            </wp:positionV>
            <wp:extent cx="7059295" cy="3175"/>
            <wp:effectExtent l="0" t="0" r="0" b="0"/>
            <wp:wrapNone/>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8448" behindDoc="1" locked="0" layoutInCell="0" allowOverlap="1">
            <wp:simplePos x="0" y="0"/>
            <wp:positionH relativeFrom="column">
              <wp:posOffset>3810</wp:posOffset>
            </wp:positionH>
            <wp:positionV relativeFrom="paragraph">
              <wp:posOffset>-408940</wp:posOffset>
            </wp:positionV>
            <wp:extent cx="7059295" cy="3175"/>
            <wp:effectExtent l="0" t="0" r="0" b="0"/>
            <wp:wrapNone/>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9472" behindDoc="1" locked="0" layoutInCell="0" allowOverlap="1">
            <wp:simplePos x="0" y="0"/>
            <wp:positionH relativeFrom="column">
              <wp:posOffset>3810</wp:posOffset>
            </wp:positionH>
            <wp:positionV relativeFrom="paragraph">
              <wp:posOffset>-220345</wp:posOffset>
            </wp:positionV>
            <wp:extent cx="7059295" cy="3175"/>
            <wp:effectExtent l="0" t="0" r="0" b="0"/>
            <wp:wrapNone/>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0496" behindDoc="1" locked="0" layoutInCell="0" allowOverlap="1">
            <wp:simplePos x="0" y="0"/>
            <wp:positionH relativeFrom="column">
              <wp:posOffset>3810</wp:posOffset>
            </wp:positionH>
            <wp:positionV relativeFrom="paragraph">
              <wp:posOffset>-27940</wp:posOffset>
            </wp:positionV>
            <wp:extent cx="7059295" cy="3175"/>
            <wp:effectExtent l="0" t="0" r="0" b="0"/>
            <wp:wrapNone/>
            <wp:docPr id="345" name="Pict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355" w:lineRule="exact"/>
        <w:rPr>
          <w:rFonts w:ascii="Times New Roman" w:hAnsi="Times New Roman"/>
          <w:sz w:val="24"/>
          <w:szCs w:val="24"/>
        </w:rPr>
      </w:pPr>
    </w:p>
    <w:p w:rsidR="00F02ACF" w:rsidRDefault="00F02ACF" w:rsidP="00F02ACF">
      <w:pPr>
        <w:widowControl w:val="0"/>
        <w:tabs>
          <w:tab w:val="left" w:pos="1088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11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20"/>
        <w:gridCol w:w="280"/>
        <w:gridCol w:w="980"/>
        <w:gridCol w:w="860"/>
        <w:gridCol w:w="2180"/>
        <w:gridCol w:w="1880"/>
        <w:gridCol w:w="1460"/>
        <w:gridCol w:w="1360"/>
        <w:gridCol w:w="1460"/>
        <w:gridCol w:w="640"/>
        <w:gridCol w:w="240"/>
        <w:gridCol w:w="20"/>
        <w:gridCol w:w="20"/>
      </w:tblGrid>
      <w:tr w:rsidR="00F02ACF" w:rsidTr="00090907">
        <w:tblPrEx>
          <w:tblCellMar>
            <w:top w:w="0" w:type="dxa"/>
            <w:left w:w="0" w:type="dxa"/>
            <w:bottom w:w="0" w:type="dxa"/>
            <w:right w:w="0" w:type="dxa"/>
          </w:tblCellMar>
        </w:tblPrEx>
        <w:trPr>
          <w:trHeight w:val="20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11" w:name="page12"/>
            <w:bookmarkEnd w:id="11"/>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520"/>
              <w:rPr>
                <w:rFonts w:ascii="Times New Roman" w:hAnsi="Times New Roman"/>
                <w:sz w:val="24"/>
                <w:szCs w:val="24"/>
              </w:rPr>
            </w:pPr>
            <w:r>
              <w:rPr>
                <w:rFonts w:ascii="Arial" w:hAnsi="Arial" w:cs="Arial"/>
                <w:b/>
                <w:bCs/>
                <w:sz w:val="18"/>
                <w:szCs w:val="18"/>
              </w:rPr>
              <w:t>č</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260"/>
              <w:rPr>
                <w:rFonts w:ascii="Times New Roman" w:hAnsi="Times New Roman"/>
                <w:sz w:val="24"/>
                <w:szCs w:val="24"/>
              </w:rPr>
            </w:pPr>
            <w:r>
              <w:rPr>
                <w:rFonts w:ascii="Arial" w:hAnsi="Arial" w:cs="Arial"/>
                <w:b/>
                <w:bCs/>
                <w:sz w:val="18"/>
                <w:szCs w:val="18"/>
              </w:rPr>
              <w:t>č</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9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80"/>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180" w:type="dxa"/>
            <w:gridSpan w:val="5"/>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20"/>
              <w:rPr>
                <w:rFonts w:ascii="Times New Roman" w:hAnsi="Times New Roman"/>
                <w:sz w:val="24"/>
                <w:szCs w:val="24"/>
              </w:rPr>
            </w:pPr>
            <w:r>
              <w:rPr>
                <w:rFonts w:ascii="Helvetica" w:hAnsi="Helvetica" w:cs="Helvetica"/>
                <w:b/>
                <w:bCs/>
                <w:sz w:val="10"/>
                <w:szCs w:val="10"/>
              </w:rPr>
              <w:t>Aktivnost / potprogram / broj  ana oznaka i naziv ra  una</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8"/>
                <w:szCs w:val="18"/>
              </w:rPr>
              <w:t>1</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9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1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8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8"/>
                <w:sz w:val="16"/>
                <w:szCs w:val="16"/>
              </w:rPr>
              <w:t>Raz</w:t>
            </w:r>
          </w:p>
        </w:tc>
        <w:tc>
          <w:tcPr>
            <w:tcW w:w="9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w:t>
            </w:r>
          </w:p>
        </w:tc>
        <w:tc>
          <w:tcPr>
            <w:tcW w:w="304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8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30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00101</w:t>
            </w:r>
          </w:p>
        </w:tc>
        <w:tc>
          <w:tcPr>
            <w:tcW w:w="304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JEDINSTVENI UPRAVNI ODJEL</w:t>
            </w:r>
          </w:p>
        </w:tc>
        <w:tc>
          <w:tcPr>
            <w:tcW w:w="18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101</w:t>
            </w:r>
          </w:p>
        </w:tc>
        <w:tc>
          <w:tcPr>
            <w:tcW w:w="3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Akti iz djelokruga tijela</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1.541.100,00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1.723.600,00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1.622.863,00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83"/>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3233</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Usluge promidžbe i informiranja</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9.190,00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3234</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Komunalne usluge</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20.706,00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3236</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Zdravstvene i veterinarske usluge</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13.932,00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3237</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Intelektualne i osobne usluge</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41.785,00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480"/>
              <w:rPr>
                <w:rFonts w:ascii="Times New Roman" w:hAnsi="Times New Roman"/>
                <w:sz w:val="24"/>
                <w:szCs w:val="24"/>
              </w:rPr>
            </w:pPr>
            <w:r>
              <w:rPr>
                <w:rFonts w:ascii="Arial" w:hAnsi="Arial" w:cs="Arial"/>
                <w:b/>
                <w:bCs/>
                <w:sz w:val="12"/>
                <w:szCs w:val="12"/>
              </w:rPr>
              <w:t>č</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26.000,00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62.000,00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57.570,00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93</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3238</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Ra  unalne usluge</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3239</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Ostale usluge</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513,00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13</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128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nespomenuti rashodi poslovanja</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17.300,00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98.300,00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91.371,00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93</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3295</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Pristojbe i naknade</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13.300,00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59.300,00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56.565,00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95</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3299</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nespomenuti rashodi poslovanja</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39.000,00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34.806,00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89</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w:t>
            </w:r>
          </w:p>
        </w:tc>
        <w:tc>
          <w:tcPr>
            <w:tcW w:w="2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Financijski rashodi</w:t>
            </w:r>
          </w:p>
        </w:tc>
        <w:tc>
          <w:tcPr>
            <w:tcW w:w="18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32.100,00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32.100,00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35.062,00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109</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343</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w w:val="99"/>
                <w:sz w:val="16"/>
                <w:szCs w:val="16"/>
              </w:rPr>
              <w:t>Ostali financijski rashodi</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32.100,00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32.100,00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35.062,00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109</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3431</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Bankarske usluge i usluge platnog prometa</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6.016,00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40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3433</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Zatezne kamate</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3434</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nespomenuti financijski rashodi</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29.046,00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171</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36</w:t>
            </w:r>
          </w:p>
        </w:tc>
        <w:tc>
          <w:tcPr>
            <w:tcW w:w="40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Pomo</w:t>
            </w:r>
            <w:r>
              <w:rPr>
                <w:rFonts w:ascii="Arial" w:hAnsi="Arial" w:cs="Arial"/>
                <w:b/>
                <w:bCs/>
                <w:sz w:val="16"/>
                <w:szCs w:val="16"/>
              </w:rPr>
              <w:t>ć</w:t>
            </w:r>
            <w:r>
              <w:rPr>
                <w:rFonts w:ascii="Helvetica" w:hAnsi="Helvetica" w:cs="Helvetica"/>
                <w:b/>
                <w:bCs/>
                <w:sz w:val="16"/>
                <w:szCs w:val="16"/>
              </w:rPr>
              <w:t>i dane u inozemstvo i unutar op</w:t>
            </w:r>
            <w:r>
              <w:rPr>
                <w:rFonts w:ascii="Arial" w:hAnsi="Arial" w:cs="Arial"/>
                <w:b/>
                <w:bCs/>
                <w:sz w:val="16"/>
                <w:szCs w:val="16"/>
              </w:rPr>
              <w:t>ć</w:t>
            </w:r>
            <w:r>
              <w:rPr>
                <w:rFonts w:ascii="Helvetica" w:hAnsi="Helvetica" w:cs="Helvetica"/>
                <w:b/>
                <w:bCs/>
                <w:sz w:val="16"/>
                <w:szCs w:val="16"/>
              </w:rPr>
              <w:t>e države</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20.000,00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363</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Pomo</w:t>
            </w:r>
            <w:r>
              <w:rPr>
                <w:rFonts w:ascii="Arial" w:hAnsi="Arial" w:cs="Arial"/>
                <w:b/>
                <w:bCs/>
                <w:sz w:val="16"/>
                <w:szCs w:val="16"/>
              </w:rPr>
              <w:t>ć</w:t>
            </w:r>
            <w:r>
              <w:rPr>
                <w:rFonts w:ascii="Helvetica" w:hAnsi="Helvetica" w:cs="Helvetica"/>
                <w:b/>
                <w:bCs/>
                <w:sz w:val="16"/>
                <w:szCs w:val="16"/>
              </w:rPr>
              <w:t>i unutar op</w:t>
            </w:r>
            <w:r>
              <w:rPr>
                <w:rFonts w:ascii="Arial" w:hAnsi="Arial" w:cs="Arial"/>
                <w:b/>
                <w:bCs/>
                <w:sz w:val="16"/>
                <w:szCs w:val="16"/>
              </w:rPr>
              <w:t>ć</w:t>
            </w:r>
            <w:r>
              <w:rPr>
                <w:rFonts w:ascii="Helvetica" w:hAnsi="Helvetica" w:cs="Helvetica"/>
                <w:b/>
                <w:bCs/>
                <w:sz w:val="16"/>
                <w:szCs w:val="16"/>
              </w:rPr>
              <w:t>e države</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3632</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Kapitalne pomo</w:t>
            </w:r>
            <w:r>
              <w:rPr>
                <w:rFonts w:ascii="Arial" w:hAnsi="Arial" w:cs="Arial"/>
                <w:b/>
                <w:bCs/>
                <w:sz w:val="16"/>
                <w:szCs w:val="16"/>
              </w:rPr>
              <w:t>ć</w:t>
            </w:r>
            <w:r>
              <w:rPr>
                <w:rFonts w:ascii="Helvetica" w:hAnsi="Helvetica" w:cs="Helvetica"/>
                <w:b/>
                <w:bCs/>
                <w:sz w:val="16"/>
                <w:szCs w:val="16"/>
              </w:rPr>
              <w:t>i unutar op</w:t>
            </w:r>
            <w:r>
              <w:rPr>
                <w:rFonts w:ascii="Arial" w:hAnsi="Arial" w:cs="Arial"/>
                <w:b/>
                <w:bCs/>
                <w:sz w:val="16"/>
                <w:szCs w:val="16"/>
              </w:rPr>
              <w:t>ć</w:t>
            </w:r>
            <w:r>
              <w:rPr>
                <w:rFonts w:ascii="Helvetica" w:hAnsi="Helvetica" w:cs="Helvetica"/>
                <w:b/>
                <w:bCs/>
                <w:sz w:val="16"/>
                <w:szCs w:val="16"/>
              </w:rPr>
              <w:t>e države</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w:t>
            </w:r>
          </w:p>
        </w:tc>
        <w:tc>
          <w:tcPr>
            <w:tcW w:w="2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w:t>
            </w:r>
          </w:p>
        </w:tc>
        <w:tc>
          <w:tcPr>
            <w:tcW w:w="18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4.708,00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640"/>
              <w:rPr>
                <w:rFonts w:ascii="Times New Roman" w:hAnsi="Times New Roman"/>
                <w:sz w:val="24"/>
                <w:szCs w:val="24"/>
              </w:rPr>
            </w:pPr>
            <w:r>
              <w:rPr>
                <w:rFonts w:ascii="Arial" w:hAnsi="Arial" w:cs="Arial"/>
                <w:b/>
                <w:bCs/>
                <w:sz w:val="16"/>
                <w:szCs w:val="16"/>
              </w:rPr>
              <w:t>ć</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4.708,00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Teku  e donacije</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3811</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640"/>
              <w:rPr>
                <w:rFonts w:ascii="Times New Roman" w:hAnsi="Times New Roman"/>
                <w:sz w:val="24"/>
                <w:szCs w:val="24"/>
              </w:rPr>
            </w:pPr>
            <w:r>
              <w:rPr>
                <w:rFonts w:ascii="Arial" w:hAnsi="Arial" w:cs="Arial"/>
                <w:b/>
                <w:bCs/>
                <w:sz w:val="15"/>
                <w:szCs w:val="15"/>
              </w:rPr>
              <w:t>ć</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4.708,00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w w:val="98"/>
                <w:sz w:val="16"/>
                <w:szCs w:val="16"/>
              </w:rPr>
              <w:t>Teku  e donacije u novcu</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40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32.000,00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7.071,00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31</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40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32.000,00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7.071,00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31</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imovine</w:t>
            </w:r>
          </w:p>
        </w:tc>
        <w:tc>
          <w:tcPr>
            <w:tcW w:w="18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Postrojenja i oprema</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2.696,00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21</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4221</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Uredska oprema i namještaj</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1.873,00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16</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128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4222</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Komunikacijska oprema</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823,00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82</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426</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Nematerijalna proizvedena imovina</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4.375,00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44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4262</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260"/>
              <w:rPr>
                <w:rFonts w:ascii="Times New Roman" w:hAnsi="Times New Roman"/>
                <w:sz w:val="24"/>
                <w:szCs w:val="24"/>
              </w:rPr>
            </w:pPr>
            <w:r>
              <w:rPr>
                <w:rFonts w:ascii="Arial" w:hAnsi="Arial" w:cs="Arial"/>
                <w:b/>
                <w:bCs/>
                <w:sz w:val="16"/>
                <w:szCs w:val="16"/>
              </w:rPr>
              <w:t>č</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4.375,00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44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Ulaganja u ra  unalne programe</w:t>
            </w: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7"/>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102</w:t>
            </w:r>
          </w:p>
        </w:tc>
        <w:tc>
          <w:tcPr>
            <w:tcW w:w="3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Komunalna infrastruktura</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12.470.000,00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4.390.500,00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3.516.721,00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4"/>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A102003</w:t>
            </w:r>
          </w:p>
        </w:tc>
        <w:tc>
          <w:tcPr>
            <w:tcW w:w="492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održav.postoje</w:t>
            </w:r>
            <w:r>
              <w:rPr>
                <w:rFonts w:ascii="Arial" w:hAnsi="Arial" w:cs="Arial"/>
                <w:b/>
                <w:bCs/>
                <w:sz w:val="16"/>
                <w:szCs w:val="16"/>
              </w:rPr>
              <w:t>ć</w:t>
            </w:r>
            <w:r>
              <w:rPr>
                <w:rFonts w:ascii="Helvetica" w:hAnsi="Helvetica" w:cs="Helvetica"/>
                <w:b/>
                <w:bCs/>
                <w:sz w:val="16"/>
                <w:szCs w:val="16"/>
              </w:rPr>
              <w:t>ih cesta,parkinga,trotoara,šetnica i</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7.320.000,00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506.251,00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3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izgradnja novih</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21"/>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33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3"/>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1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8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112.959,00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87</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80" w:type="dxa"/>
            <w:gridSpan w:val="3"/>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1280" w:type="dxa"/>
            <w:gridSpan w:val="3"/>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2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18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112.959,00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87</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materijal i energiju</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17.821,00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178</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Arial" w:hAnsi="Arial" w:cs="Arial"/>
                <w:b/>
                <w:bCs/>
                <w:sz w:val="12"/>
                <w:szCs w:val="12"/>
              </w:rPr>
              <w:t>ć</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17.821,00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178</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3224</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w w:val="97"/>
                <w:sz w:val="16"/>
                <w:szCs w:val="16"/>
              </w:rPr>
              <w:t>Materijal i dijelovi za teku</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80"/>
              <w:rPr>
                <w:rFonts w:ascii="Times New Roman" w:hAnsi="Times New Roman"/>
                <w:sz w:val="24"/>
                <w:szCs w:val="24"/>
              </w:rPr>
            </w:pPr>
            <w:r>
              <w:rPr>
                <w:rFonts w:ascii="Helvetica" w:hAnsi="Helvetica" w:cs="Helvetica"/>
                <w:b/>
                <w:bCs/>
                <w:sz w:val="16"/>
                <w:szCs w:val="16"/>
              </w:rPr>
              <w:t>e i investicijsko</w:t>
            </w: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održavanje</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95.138,00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3231</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Usluge telefona, pošte i prijevoza</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1.280,00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3232</w:t>
            </w: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160"/>
              <w:rPr>
                <w:rFonts w:ascii="Times New Roman" w:hAnsi="Times New Roman"/>
                <w:sz w:val="24"/>
                <w:szCs w:val="24"/>
              </w:rPr>
            </w:pPr>
            <w:r>
              <w:rPr>
                <w:rFonts w:ascii="Arial" w:hAnsi="Arial" w:cs="Arial"/>
                <w:b/>
                <w:bCs/>
                <w:sz w:val="16"/>
                <w:szCs w:val="16"/>
              </w:rPr>
              <w:t>ć</w:t>
            </w: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74.108,00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Usluge teku  eg i investicijskog održavanja</w:t>
            </w: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4"/>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3237</w:t>
            </w: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Intelektualne i osobne usluge</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19.750,00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99</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4</w:t>
            </w:r>
          </w:p>
        </w:tc>
        <w:tc>
          <w:tcPr>
            <w:tcW w:w="40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Rashodi za nabavu nefinancijske imovine</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7.210.000,00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890.000,00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393.292,00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44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42</w:t>
            </w:r>
          </w:p>
        </w:tc>
        <w:tc>
          <w:tcPr>
            <w:tcW w:w="40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Rashodi za nabavu proizvedene dugotrajne</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210.000,00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890.000,00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393.292,00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44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1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imovine</w:t>
            </w:r>
          </w:p>
        </w:tc>
        <w:tc>
          <w:tcPr>
            <w:tcW w:w="18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9"/>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1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8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28"/>
        </w:trPr>
        <w:tc>
          <w:tcPr>
            <w:tcW w:w="128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sz w:val="16"/>
                <w:szCs w:val="16"/>
              </w:rPr>
              <w:t>PPL307ar</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21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8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9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jc w:val="right"/>
              <w:rPr>
                <w:rFonts w:ascii="Times New Roman" w:hAnsi="Times New Roman"/>
                <w:sz w:val="24"/>
                <w:szCs w:val="24"/>
              </w:rPr>
            </w:pPr>
            <w:r>
              <w:rPr>
                <w:rFonts w:ascii="Helvetica" w:hAnsi="Helvetica" w:cs="Helvetica"/>
                <w:sz w:val="16"/>
                <w:szCs w:val="16"/>
              </w:rPr>
              <w:t>12 / 21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0" w:lineRule="exact"/>
        <w:rPr>
          <w:rFonts w:ascii="Times New Roman" w:hAnsi="Times New Roman"/>
          <w:sz w:val="24"/>
          <w:szCs w:val="24"/>
        </w:rPr>
      </w:pPr>
      <w:r>
        <w:rPr>
          <w:noProof/>
          <w:lang w:eastAsia="hr-HR"/>
        </w:rPr>
        <w:drawing>
          <wp:anchor distT="0" distB="0" distL="114300" distR="114300" simplePos="0" relativeHeight="252011520" behindDoc="1" locked="0" layoutInCell="0" allowOverlap="1">
            <wp:simplePos x="0" y="0"/>
            <wp:positionH relativeFrom="column">
              <wp:posOffset>3810</wp:posOffset>
            </wp:positionH>
            <wp:positionV relativeFrom="paragraph">
              <wp:posOffset>-7922895</wp:posOffset>
            </wp:positionV>
            <wp:extent cx="7059295" cy="3175"/>
            <wp:effectExtent l="0" t="0" r="0" b="0"/>
            <wp:wrapNone/>
            <wp:docPr id="344"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2544" behindDoc="1" locked="0" layoutInCell="0" allowOverlap="1">
            <wp:simplePos x="0" y="0"/>
            <wp:positionH relativeFrom="column">
              <wp:posOffset>3810</wp:posOffset>
            </wp:positionH>
            <wp:positionV relativeFrom="paragraph">
              <wp:posOffset>-7733665</wp:posOffset>
            </wp:positionV>
            <wp:extent cx="7059295" cy="3175"/>
            <wp:effectExtent l="0" t="0" r="0" b="0"/>
            <wp:wrapNone/>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3568" behindDoc="1" locked="0" layoutInCell="0" allowOverlap="1">
            <wp:simplePos x="0" y="0"/>
            <wp:positionH relativeFrom="column">
              <wp:posOffset>3810</wp:posOffset>
            </wp:positionH>
            <wp:positionV relativeFrom="paragraph">
              <wp:posOffset>-7545070</wp:posOffset>
            </wp:positionV>
            <wp:extent cx="7059295" cy="3175"/>
            <wp:effectExtent l="0" t="0" r="0" b="0"/>
            <wp:wrapNone/>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4592" behindDoc="1" locked="0" layoutInCell="0" allowOverlap="1">
            <wp:simplePos x="0" y="0"/>
            <wp:positionH relativeFrom="column">
              <wp:posOffset>3810</wp:posOffset>
            </wp:positionH>
            <wp:positionV relativeFrom="paragraph">
              <wp:posOffset>-7352665</wp:posOffset>
            </wp:positionV>
            <wp:extent cx="7059295" cy="3175"/>
            <wp:effectExtent l="0" t="0" r="0" b="0"/>
            <wp:wrapNone/>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5616" behindDoc="1" locked="0" layoutInCell="0" allowOverlap="1">
            <wp:simplePos x="0" y="0"/>
            <wp:positionH relativeFrom="column">
              <wp:posOffset>3810</wp:posOffset>
            </wp:positionH>
            <wp:positionV relativeFrom="paragraph">
              <wp:posOffset>-7164070</wp:posOffset>
            </wp:positionV>
            <wp:extent cx="7059295" cy="3175"/>
            <wp:effectExtent l="0" t="0" r="0" b="0"/>
            <wp:wrapNone/>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6640" behindDoc="1" locked="0" layoutInCell="0" allowOverlap="1">
            <wp:simplePos x="0" y="0"/>
            <wp:positionH relativeFrom="column">
              <wp:posOffset>3810</wp:posOffset>
            </wp:positionH>
            <wp:positionV relativeFrom="paragraph">
              <wp:posOffset>-6974840</wp:posOffset>
            </wp:positionV>
            <wp:extent cx="7059295" cy="3175"/>
            <wp:effectExtent l="0" t="0" r="0" b="0"/>
            <wp:wrapNone/>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7664" behindDoc="1" locked="0" layoutInCell="0" allowOverlap="1">
            <wp:simplePos x="0" y="0"/>
            <wp:positionH relativeFrom="column">
              <wp:posOffset>3810</wp:posOffset>
            </wp:positionH>
            <wp:positionV relativeFrom="paragraph">
              <wp:posOffset>-6786245</wp:posOffset>
            </wp:positionV>
            <wp:extent cx="7059295" cy="3175"/>
            <wp:effectExtent l="0" t="0" r="0" b="0"/>
            <wp:wrapNone/>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8688" behindDoc="1" locked="0" layoutInCell="0" allowOverlap="1">
            <wp:simplePos x="0" y="0"/>
            <wp:positionH relativeFrom="column">
              <wp:posOffset>3810</wp:posOffset>
            </wp:positionH>
            <wp:positionV relativeFrom="paragraph">
              <wp:posOffset>-6597015</wp:posOffset>
            </wp:positionV>
            <wp:extent cx="7059295" cy="3175"/>
            <wp:effectExtent l="0" t="0" r="0" b="0"/>
            <wp:wrapNone/>
            <wp:docPr id="337" name="Pict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9712" behindDoc="1" locked="0" layoutInCell="0" allowOverlap="1">
            <wp:simplePos x="0" y="0"/>
            <wp:positionH relativeFrom="column">
              <wp:posOffset>3810</wp:posOffset>
            </wp:positionH>
            <wp:positionV relativeFrom="paragraph">
              <wp:posOffset>-6407785</wp:posOffset>
            </wp:positionV>
            <wp:extent cx="7059295" cy="3175"/>
            <wp:effectExtent l="0" t="0" r="0" b="0"/>
            <wp:wrapNone/>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0736" behindDoc="1" locked="0" layoutInCell="0" allowOverlap="1">
            <wp:simplePos x="0" y="0"/>
            <wp:positionH relativeFrom="column">
              <wp:posOffset>3810</wp:posOffset>
            </wp:positionH>
            <wp:positionV relativeFrom="paragraph">
              <wp:posOffset>-6219190</wp:posOffset>
            </wp:positionV>
            <wp:extent cx="7059295" cy="3175"/>
            <wp:effectExtent l="0" t="0" r="0" b="0"/>
            <wp:wrapNone/>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1760" behindDoc="1" locked="0" layoutInCell="0" allowOverlap="1">
            <wp:simplePos x="0" y="0"/>
            <wp:positionH relativeFrom="column">
              <wp:posOffset>3810</wp:posOffset>
            </wp:positionH>
            <wp:positionV relativeFrom="paragraph">
              <wp:posOffset>-6026785</wp:posOffset>
            </wp:positionV>
            <wp:extent cx="7059295" cy="3175"/>
            <wp:effectExtent l="0" t="0" r="0" b="0"/>
            <wp:wrapNone/>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2784" behindDoc="1" locked="0" layoutInCell="0" allowOverlap="1">
            <wp:simplePos x="0" y="0"/>
            <wp:positionH relativeFrom="column">
              <wp:posOffset>3810</wp:posOffset>
            </wp:positionH>
            <wp:positionV relativeFrom="paragraph">
              <wp:posOffset>-5838190</wp:posOffset>
            </wp:positionV>
            <wp:extent cx="7059295" cy="3175"/>
            <wp:effectExtent l="0" t="0" r="0" b="0"/>
            <wp:wrapNone/>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3808" behindDoc="1" locked="0" layoutInCell="0" allowOverlap="1">
            <wp:simplePos x="0" y="0"/>
            <wp:positionH relativeFrom="column">
              <wp:posOffset>3810</wp:posOffset>
            </wp:positionH>
            <wp:positionV relativeFrom="paragraph">
              <wp:posOffset>-5648960</wp:posOffset>
            </wp:positionV>
            <wp:extent cx="7059295" cy="3175"/>
            <wp:effectExtent l="0" t="0" r="0" b="0"/>
            <wp:wrapNone/>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4832" behindDoc="1" locked="0" layoutInCell="0" allowOverlap="1">
            <wp:simplePos x="0" y="0"/>
            <wp:positionH relativeFrom="column">
              <wp:posOffset>3810</wp:posOffset>
            </wp:positionH>
            <wp:positionV relativeFrom="paragraph">
              <wp:posOffset>-5460365</wp:posOffset>
            </wp:positionV>
            <wp:extent cx="7059295" cy="3175"/>
            <wp:effectExtent l="0" t="0" r="0" b="0"/>
            <wp:wrapNone/>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5856" behindDoc="1" locked="0" layoutInCell="0" allowOverlap="1">
            <wp:simplePos x="0" y="0"/>
            <wp:positionH relativeFrom="column">
              <wp:posOffset>3810</wp:posOffset>
            </wp:positionH>
            <wp:positionV relativeFrom="paragraph">
              <wp:posOffset>-5271135</wp:posOffset>
            </wp:positionV>
            <wp:extent cx="7059295" cy="3175"/>
            <wp:effectExtent l="0" t="0" r="0" b="0"/>
            <wp:wrapNone/>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6880" behindDoc="1" locked="0" layoutInCell="0" allowOverlap="1">
            <wp:simplePos x="0" y="0"/>
            <wp:positionH relativeFrom="column">
              <wp:posOffset>3810</wp:posOffset>
            </wp:positionH>
            <wp:positionV relativeFrom="paragraph">
              <wp:posOffset>-5081905</wp:posOffset>
            </wp:positionV>
            <wp:extent cx="7059295" cy="3175"/>
            <wp:effectExtent l="0" t="0" r="0" b="0"/>
            <wp:wrapNone/>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7904" behindDoc="1" locked="0" layoutInCell="0" allowOverlap="1">
            <wp:simplePos x="0" y="0"/>
            <wp:positionH relativeFrom="column">
              <wp:posOffset>3810</wp:posOffset>
            </wp:positionH>
            <wp:positionV relativeFrom="paragraph">
              <wp:posOffset>-4893310</wp:posOffset>
            </wp:positionV>
            <wp:extent cx="7059295" cy="3175"/>
            <wp:effectExtent l="0" t="0" r="0" b="0"/>
            <wp:wrapNone/>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8928" behindDoc="1" locked="0" layoutInCell="0" allowOverlap="1">
            <wp:simplePos x="0" y="0"/>
            <wp:positionH relativeFrom="column">
              <wp:posOffset>3810</wp:posOffset>
            </wp:positionH>
            <wp:positionV relativeFrom="paragraph">
              <wp:posOffset>-4700905</wp:posOffset>
            </wp:positionV>
            <wp:extent cx="7059295" cy="3175"/>
            <wp:effectExtent l="0" t="0" r="0" b="0"/>
            <wp:wrapNone/>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9952" behindDoc="1" locked="0" layoutInCell="0" allowOverlap="1">
            <wp:simplePos x="0" y="0"/>
            <wp:positionH relativeFrom="column">
              <wp:posOffset>3810</wp:posOffset>
            </wp:positionH>
            <wp:positionV relativeFrom="paragraph">
              <wp:posOffset>-4512310</wp:posOffset>
            </wp:positionV>
            <wp:extent cx="7059295" cy="3175"/>
            <wp:effectExtent l="0" t="0" r="0" b="0"/>
            <wp:wrapNone/>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0976" behindDoc="1" locked="0" layoutInCell="0" allowOverlap="1">
            <wp:simplePos x="0" y="0"/>
            <wp:positionH relativeFrom="column">
              <wp:posOffset>3810</wp:posOffset>
            </wp:positionH>
            <wp:positionV relativeFrom="paragraph">
              <wp:posOffset>-4323080</wp:posOffset>
            </wp:positionV>
            <wp:extent cx="7059295" cy="3175"/>
            <wp:effectExtent l="0" t="0" r="0" b="0"/>
            <wp:wrapNone/>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2000" behindDoc="1" locked="0" layoutInCell="0" allowOverlap="1">
            <wp:simplePos x="0" y="0"/>
            <wp:positionH relativeFrom="column">
              <wp:posOffset>3810</wp:posOffset>
            </wp:positionH>
            <wp:positionV relativeFrom="paragraph">
              <wp:posOffset>-4134485</wp:posOffset>
            </wp:positionV>
            <wp:extent cx="7059295" cy="3175"/>
            <wp:effectExtent l="0" t="0" r="0" b="0"/>
            <wp:wrapNone/>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3024" behindDoc="1" locked="0" layoutInCell="0" allowOverlap="1">
            <wp:simplePos x="0" y="0"/>
            <wp:positionH relativeFrom="column">
              <wp:posOffset>3810</wp:posOffset>
            </wp:positionH>
            <wp:positionV relativeFrom="paragraph">
              <wp:posOffset>-3877945</wp:posOffset>
            </wp:positionV>
            <wp:extent cx="7059295" cy="3175"/>
            <wp:effectExtent l="0" t="0" r="0" b="0"/>
            <wp:wrapNone/>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4048" behindDoc="1" locked="0" layoutInCell="0" allowOverlap="1">
            <wp:simplePos x="0" y="0"/>
            <wp:positionH relativeFrom="column">
              <wp:posOffset>3810</wp:posOffset>
            </wp:positionH>
            <wp:positionV relativeFrom="paragraph">
              <wp:posOffset>-3689350</wp:posOffset>
            </wp:positionV>
            <wp:extent cx="7059295" cy="3175"/>
            <wp:effectExtent l="0" t="0" r="0" b="0"/>
            <wp:wrapNone/>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5072" behindDoc="1" locked="0" layoutInCell="0" allowOverlap="1">
            <wp:simplePos x="0" y="0"/>
            <wp:positionH relativeFrom="column">
              <wp:posOffset>3810</wp:posOffset>
            </wp:positionH>
            <wp:positionV relativeFrom="paragraph">
              <wp:posOffset>-3496945</wp:posOffset>
            </wp:positionV>
            <wp:extent cx="7059295" cy="3175"/>
            <wp:effectExtent l="0" t="0" r="0" b="0"/>
            <wp:wrapNone/>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6096" behindDoc="1" locked="0" layoutInCell="0" allowOverlap="1">
            <wp:simplePos x="0" y="0"/>
            <wp:positionH relativeFrom="column">
              <wp:posOffset>3810</wp:posOffset>
            </wp:positionH>
            <wp:positionV relativeFrom="paragraph">
              <wp:posOffset>-3308350</wp:posOffset>
            </wp:positionV>
            <wp:extent cx="7059295" cy="3175"/>
            <wp:effectExtent l="0" t="0" r="0" b="0"/>
            <wp:wrapNone/>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7120" behindDoc="1" locked="0" layoutInCell="0" allowOverlap="1">
            <wp:simplePos x="0" y="0"/>
            <wp:positionH relativeFrom="column">
              <wp:posOffset>3810</wp:posOffset>
            </wp:positionH>
            <wp:positionV relativeFrom="paragraph">
              <wp:posOffset>-3119120</wp:posOffset>
            </wp:positionV>
            <wp:extent cx="7059295" cy="3175"/>
            <wp:effectExtent l="0" t="0" r="0" b="0"/>
            <wp:wrapNone/>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8144" behindDoc="1" locked="0" layoutInCell="0" allowOverlap="1">
            <wp:simplePos x="0" y="0"/>
            <wp:positionH relativeFrom="column">
              <wp:posOffset>3810</wp:posOffset>
            </wp:positionH>
            <wp:positionV relativeFrom="paragraph">
              <wp:posOffset>-2930525</wp:posOffset>
            </wp:positionV>
            <wp:extent cx="7059295" cy="3175"/>
            <wp:effectExtent l="0" t="0" r="0" b="0"/>
            <wp:wrapNone/>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9168" behindDoc="1" locked="0" layoutInCell="0" allowOverlap="1">
            <wp:simplePos x="0" y="0"/>
            <wp:positionH relativeFrom="column">
              <wp:posOffset>3810</wp:posOffset>
            </wp:positionH>
            <wp:positionV relativeFrom="paragraph">
              <wp:posOffset>-2131695</wp:posOffset>
            </wp:positionV>
            <wp:extent cx="7059295" cy="3175"/>
            <wp:effectExtent l="0" t="0" r="0" b="0"/>
            <wp:wrapNone/>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0192" behindDoc="1" locked="0" layoutInCell="0" allowOverlap="1">
            <wp:simplePos x="0" y="0"/>
            <wp:positionH relativeFrom="column">
              <wp:posOffset>3810</wp:posOffset>
            </wp:positionH>
            <wp:positionV relativeFrom="paragraph">
              <wp:posOffset>-1942465</wp:posOffset>
            </wp:positionV>
            <wp:extent cx="7059295" cy="3175"/>
            <wp:effectExtent l="0" t="0" r="0" b="0"/>
            <wp:wrapNone/>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1216" behindDoc="1" locked="0" layoutInCell="0" allowOverlap="1">
            <wp:simplePos x="0" y="0"/>
            <wp:positionH relativeFrom="column">
              <wp:posOffset>3810</wp:posOffset>
            </wp:positionH>
            <wp:positionV relativeFrom="paragraph">
              <wp:posOffset>-1750695</wp:posOffset>
            </wp:positionV>
            <wp:extent cx="7059295" cy="3175"/>
            <wp:effectExtent l="0" t="0" r="0" b="0"/>
            <wp:wrapNone/>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2240" behindDoc="1" locked="0" layoutInCell="0" allowOverlap="1">
            <wp:simplePos x="0" y="0"/>
            <wp:positionH relativeFrom="column">
              <wp:posOffset>3810</wp:posOffset>
            </wp:positionH>
            <wp:positionV relativeFrom="paragraph">
              <wp:posOffset>-1494790</wp:posOffset>
            </wp:positionV>
            <wp:extent cx="7059295" cy="3175"/>
            <wp:effectExtent l="0" t="0" r="0" b="0"/>
            <wp:wrapNone/>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3264" behindDoc="1" locked="0" layoutInCell="0" allowOverlap="1">
            <wp:simplePos x="0" y="0"/>
            <wp:positionH relativeFrom="column">
              <wp:posOffset>3810</wp:posOffset>
            </wp:positionH>
            <wp:positionV relativeFrom="paragraph">
              <wp:posOffset>-1305560</wp:posOffset>
            </wp:positionV>
            <wp:extent cx="7059295" cy="3175"/>
            <wp:effectExtent l="0" t="0" r="0" b="0"/>
            <wp:wrapNone/>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4288" behindDoc="1" locked="0" layoutInCell="0" allowOverlap="1">
            <wp:simplePos x="0" y="0"/>
            <wp:positionH relativeFrom="column">
              <wp:posOffset>3810</wp:posOffset>
            </wp:positionH>
            <wp:positionV relativeFrom="paragraph">
              <wp:posOffset>-1116965</wp:posOffset>
            </wp:positionV>
            <wp:extent cx="7059295" cy="3175"/>
            <wp:effectExtent l="0" t="0" r="0" b="0"/>
            <wp:wrapNone/>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5312" behindDoc="1" locked="0" layoutInCell="0" allowOverlap="1">
            <wp:simplePos x="0" y="0"/>
            <wp:positionH relativeFrom="column">
              <wp:posOffset>3810</wp:posOffset>
            </wp:positionH>
            <wp:positionV relativeFrom="paragraph">
              <wp:posOffset>-927735</wp:posOffset>
            </wp:positionV>
            <wp:extent cx="7059295" cy="3175"/>
            <wp:effectExtent l="0" t="0" r="0" b="0"/>
            <wp:wrapNone/>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6336" behindDoc="1" locked="0" layoutInCell="0" allowOverlap="1">
            <wp:simplePos x="0" y="0"/>
            <wp:positionH relativeFrom="column">
              <wp:posOffset>3810</wp:posOffset>
            </wp:positionH>
            <wp:positionV relativeFrom="paragraph">
              <wp:posOffset>-738505</wp:posOffset>
            </wp:positionV>
            <wp:extent cx="7059295" cy="3175"/>
            <wp:effectExtent l="0" t="0" r="0" b="0"/>
            <wp:wrapNone/>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7360" behindDoc="1" locked="0" layoutInCell="0" allowOverlap="1">
            <wp:simplePos x="0" y="0"/>
            <wp:positionH relativeFrom="column">
              <wp:posOffset>3810</wp:posOffset>
            </wp:positionH>
            <wp:positionV relativeFrom="paragraph">
              <wp:posOffset>-546735</wp:posOffset>
            </wp:positionV>
            <wp:extent cx="7059295" cy="3175"/>
            <wp:effectExtent l="0" t="0" r="0" b="0"/>
            <wp:wrapNone/>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8384" behindDoc="1" locked="0" layoutInCell="0" allowOverlap="1">
            <wp:simplePos x="0" y="0"/>
            <wp:positionH relativeFrom="column">
              <wp:posOffset>3810</wp:posOffset>
            </wp:positionH>
            <wp:positionV relativeFrom="paragraph">
              <wp:posOffset>-290830</wp:posOffset>
            </wp:positionV>
            <wp:extent cx="7059295" cy="3175"/>
            <wp:effectExtent l="0" t="0" r="0" b="0"/>
            <wp:wrapNone/>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20" w:lineRule="exact"/>
        <w:rPr>
          <w:rFonts w:ascii="Times New Roman" w:hAnsi="Times New Roman"/>
          <w:sz w:val="24"/>
          <w:szCs w:val="24"/>
        </w:rPr>
        <w:sectPr w:rsidR="00F02ACF">
          <w:pgSz w:w="11900" w:h="16840"/>
          <w:pgMar w:top="1002" w:right="420" w:bottom="105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440"/>
        <w:gridCol w:w="540"/>
        <w:gridCol w:w="860"/>
        <w:gridCol w:w="2200"/>
        <w:gridCol w:w="1840"/>
        <w:gridCol w:w="1480"/>
        <w:gridCol w:w="1360"/>
        <w:gridCol w:w="1460"/>
        <w:gridCol w:w="640"/>
        <w:gridCol w:w="20"/>
      </w:tblGrid>
      <w:tr w:rsidR="00F02ACF" w:rsidTr="00090907">
        <w:tblPrEx>
          <w:tblCellMar>
            <w:top w:w="0" w:type="dxa"/>
            <w:left w:w="0" w:type="dxa"/>
            <w:bottom w:w="0" w:type="dxa"/>
            <w:right w:w="0" w:type="dxa"/>
          </w:tblCellMar>
        </w:tblPrEx>
        <w:trPr>
          <w:trHeight w:val="20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12" w:name="page13"/>
            <w:bookmarkEnd w:id="12"/>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520"/>
              <w:rPr>
                <w:rFonts w:ascii="Times New Roman" w:hAnsi="Times New Roman"/>
                <w:sz w:val="24"/>
                <w:szCs w:val="24"/>
              </w:rPr>
            </w:pPr>
            <w:r>
              <w:rPr>
                <w:rFonts w:ascii="Arial" w:hAnsi="Arial" w:cs="Arial"/>
                <w:b/>
                <w:bCs/>
                <w:sz w:val="18"/>
                <w:szCs w:val="18"/>
              </w:rPr>
              <w:t>č</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240"/>
              <w:rPr>
                <w:rFonts w:ascii="Times New Roman" w:hAnsi="Times New Roman"/>
                <w:sz w:val="24"/>
                <w:szCs w:val="24"/>
              </w:rPr>
            </w:pPr>
            <w:r>
              <w:rPr>
                <w:rFonts w:ascii="Arial" w:hAnsi="Arial" w:cs="Arial"/>
                <w:b/>
                <w:bCs/>
                <w:sz w:val="18"/>
                <w:szCs w:val="18"/>
              </w:rPr>
              <w:t>č</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6180" w:type="dxa"/>
            <w:gridSpan w:val="6"/>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Aktivnost / potprogram / broj  ana oznaka i naziv ra  una</w:t>
            </w: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8"/>
                <w:szCs w:val="18"/>
              </w:rPr>
              <w:t>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3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5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2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8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8"/>
                <w:sz w:val="16"/>
                <w:szCs w:val="16"/>
              </w:rPr>
              <w:t>Raz</w:t>
            </w:r>
          </w:p>
        </w:tc>
        <w:tc>
          <w:tcPr>
            <w:tcW w:w="4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w w:val="97"/>
                <w:sz w:val="16"/>
                <w:szCs w:val="16"/>
              </w:rPr>
              <w:t>001</w:t>
            </w:r>
          </w:p>
        </w:tc>
        <w:tc>
          <w:tcPr>
            <w:tcW w:w="5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306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8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3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8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00101</w:t>
            </w:r>
          </w:p>
        </w:tc>
        <w:tc>
          <w:tcPr>
            <w:tcW w:w="306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JEDINSTVENI UPRAVNI ODJEL</w:t>
            </w:r>
          </w:p>
        </w:tc>
        <w:tc>
          <w:tcPr>
            <w:tcW w:w="18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w w:val="97"/>
                <w:sz w:val="16"/>
                <w:szCs w:val="16"/>
              </w:rPr>
              <w:t>102</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Komunalna infrastruktura</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12.470.000,00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4.390.500,00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3.516.721,00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30"/>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560"/>
              <w:rPr>
                <w:rFonts w:ascii="Times New Roman" w:hAnsi="Times New Roman"/>
                <w:sz w:val="24"/>
                <w:szCs w:val="24"/>
              </w:rPr>
            </w:pPr>
            <w:r>
              <w:rPr>
                <w:rFonts w:ascii="Arial" w:hAnsi="Arial" w:cs="Arial"/>
                <w:b/>
                <w:bCs/>
                <w:sz w:val="16"/>
                <w:szCs w:val="16"/>
              </w:rPr>
              <w:t>Ñ</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0"/>
                <w:szCs w:val="20"/>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650.000,00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245.295,00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Gra  evinski objekti</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128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40"/>
              <w:rPr>
                <w:rFonts w:ascii="Times New Roman" w:hAnsi="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1840"/>
              <w:rPr>
                <w:rFonts w:ascii="Times New Roman" w:hAnsi="Times New Roman"/>
                <w:sz w:val="24"/>
                <w:szCs w:val="24"/>
              </w:rPr>
            </w:pPr>
            <w:r>
              <w:rPr>
                <w:rFonts w:ascii="Arial" w:hAnsi="Arial" w:cs="Arial"/>
                <w:b/>
                <w:bCs/>
                <w:sz w:val="15"/>
                <w:szCs w:val="15"/>
              </w:rPr>
              <w:t>č</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140"/>
              <w:rPr>
                <w:rFonts w:ascii="Times New Roman" w:hAnsi="Times New Roman"/>
                <w:sz w:val="24"/>
                <w:szCs w:val="24"/>
              </w:rPr>
            </w:pPr>
            <w:r>
              <w:rPr>
                <w:rFonts w:ascii="Arial" w:hAnsi="Arial" w:cs="Arial"/>
                <w:b/>
                <w:bCs/>
                <w:sz w:val="15"/>
                <w:szCs w:val="15"/>
              </w:rPr>
              <w:t>Ñ</w:t>
            </w: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650.000,00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245.295,00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8" w:lineRule="exact"/>
              <w:ind w:left="280"/>
              <w:rPr>
                <w:rFonts w:ascii="Times New Roman" w:hAnsi="Times New Roman"/>
                <w:sz w:val="24"/>
                <w:szCs w:val="24"/>
              </w:rPr>
            </w:pPr>
            <w:r>
              <w:rPr>
                <w:rFonts w:ascii="Helvetica" w:hAnsi="Helvetica" w:cs="Helvetica"/>
                <w:b/>
                <w:bCs/>
                <w:sz w:val="16"/>
                <w:szCs w:val="16"/>
              </w:rPr>
              <w:t>Ceste, željeznice i sli  ni gra  evinski objekti</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422</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Postrojenja i oprema</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240.000,00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147.997,00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62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4227</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540"/>
              <w:rPr>
                <w:rFonts w:ascii="Times New Roman" w:hAnsi="Times New Roman"/>
                <w:sz w:val="24"/>
                <w:szCs w:val="24"/>
              </w:rPr>
            </w:pPr>
            <w:r>
              <w:rPr>
                <w:rFonts w:ascii="Arial" w:hAnsi="Arial" w:cs="Arial"/>
                <w:b/>
                <w:bCs/>
                <w:sz w:val="16"/>
                <w:szCs w:val="16"/>
              </w:rPr>
              <w:t>Ñ</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240.000,00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147.997,00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Ure  aji, strojevi i oprema za ostale namjene</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330"/>
              <w:jc w:val="right"/>
              <w:rPr>
                <w:rFonts w:ascii="Times New Roman" w:hAnsi="Times New Roman"/>
                <w:sz w:val="24"/>
                <w:szCs w:val="24"/>
              </w:rPr>
            </w:pPr>
            <w:r>
              <w:rPr>
                <w:rFonts w:ascii="Helvetica" w:hAnsi="Helvetica" w:cs="Helvetica"/>
                <w:w w:val="76"/>
                <w:sz w:val="14"/>
                <w:szCs w:val="14"/>
              </w:rPr>
              <w:t>06</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45</w:t>
            </w: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dodatna ulaganja na nefinancijskoj</w:t>
            </w: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7.000.000,00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imovini</w:t>
            </w: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8"/>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right="330"/>
              <w:jc w:val="right"/>
              <w:rPr>
                <w:rFonts w:ascii="Times New Roman" w:hAnsi="Times New Roman"/>
                <w:sz w:val="24"/>
                <w:szCs w:val="24"/>
              </w:rPr>
            </w:pPr>
            <w:r>
              <w:rPr>
                <w:rFonts w:ascii="Helvetica" w:hAnsi="Helvetica" w:cs="Helvetica"/>
                <w:w w:val="76"/>
                <w:sz w:val="14"/>
                <w:szCs w:val="14"/>
              </w:rPr>
              <w:t>06</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451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100"/>
              <w:rPr>
                <w:rFonts w:ascii="Times New Roman" w:hAnsi="Times New Roman"/>
                <w:sz w:val="24"/>
                <w:szCs w:val="24"/>
              </w:rPr>
            </w:pPr>
            <w:r>
              <w:rPr>
                <w:rFonts w:ascii="Arial" w:hAnsi="Arial" w:cs="Arial"/>
                <w:b/>
                <w:bCs/>
                <w:w w:val="73"/>
                <w:sz w:val="15"/>
                <w:szCs w:val="15"/>
              </w:rPr>
              <w:t>Ñ</w:t>
            </w:r>
          </w:p>
        </w:tc>
        <w:tc>
          <w:tcPr>
            <w:tcW w:w="18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evinskim objektima</w:t>
            </w: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7.000.000,00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Dodatna ulaganja na gra</w:t>
            </w:r>
          </w:p>
        </w:tc>
        <w:tc>
          <w:tcPr>
            <w:tcW w:w="18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right="330"/>
              <w:jc w:val="right"/>
              <w:rPr>
                <w:rFonts w:ascii="Times New Roman" w:hAnsi="Times New Roman"/>
                <w:sz w:val="24"/>
                <w:szCs w:val="24"/>
              </w:rPr>
            </w:pPr>
            <w:r>
              <w:rPr>
                <w:rFonts w:ascii="Helvetica" w:hAnsi="Helvetica" w:cs="Helvetica"/>
                <w:w w:val="76"/>
                <w:sz w:val="14"/>
                <w:szCs w:val="14"/>
              </w:rPr>
              <w:t>06</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4511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100"/>
              <w:rPr>
                <w:rFonts w:ascii="Times New Roman" w:hAnsi="Times New Roman"/>
                <w:sz w:val="24"/>
                <w:szCs w:val="24"/>
              </w:rPr>
            </w:pPr>
            <w:r>
              <w:rPr>
                <w:rFonts w:ascii="Arial" w:hAnsi="Arial" w:cs="Arial"/>
                <w:b/>
                <w:bCs/>
                <w:w w:val="73"/>
                <w:sz w:val="15"/>
                <w:szCs w:val="15"/>
              </w:rPr>
              <w:t>Ñ</w:t>
            </w:r>
          </w:p>
        </w:tc>
        <w:tc>
          <w:tcPr>
            <w:tcW w:w="18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evinskim objektima</w:t>
            </w: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7.000.000,00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Dodatna ulaganja na gra</w:t>
            </w:r>
          </w:p>
        </w:tc>
        <w:tc>
          <w:tcPr>
            <w:tcW w:w="18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A102004</w:t>
            </w:r>
          </w:p>
        </w:tc>
        <w:tc>
          <w:tcPr>
            <w:tcW w:w="49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održav.postoje</w:t>
            </w:r>
            <w:r>
              <w:rPr>
                <w:rFonts w:ascii="Arial" w:hAnsi="Arial" w:cs="Arial"/>
                <w:b/>
                <w:bCs/>
                <w:sz w:val="16"/>
                <w:szCs w:val="16"/>
              </w:rPr>
              <w:t>ć</w:t>
            </w:r>
            <w:r>
              <w:rPr>
                <w:rFonts w:ascii="Helvetica" w:hAnsi="Helvetica" w:cs="Helvetica"/>
                <w:b/>
                <w:bCs/>
                <w:sz w:val="16"/>
                <w:szCs w:val="16"/>
              </w:rPr>
              <w:t>e  i izgradnja nove javne rasvjete</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815.000,00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877.000,00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838.117,00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3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8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265.000,00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317.000,00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304.284,00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265.000,00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317.000,00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304.284,00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materijal i energiju</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201.250,00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Energija</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197.755,00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0"/>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20" w:lineRule="exact"/>
              <w:rPr>
                <w:rFonts w:ascii="Times New Roman" w:hAnsi="Times New Roman"/>
                <w:sz w:val="24"/>
                <w:szCs w:val="24"/>
              </w:rPr>
            </w:pPr>
            <w:r>
              <w:rPr>
                <w:rFonts w:ascii="Helvetica" w:hAnsi="Helvetica" w:cs="Helvetica"/>
                <w:sz w:val="13"/>
                <w:szCs w:val="13"/>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20" w:lineRule="exact"/>
              <w:ind w:left="2180"/>
              <w:rPr>
                <w:rFonts w:ascii="Times New Roman" w:hAnsi="Times New Roman"/>
                <w:sz w:val="24"/>
                <w:szCs w:val="24"/>
              </w:rPr>
            </w:pPr>
            <w:r>
              <w:rPr>
                <w:rFonts w:ascii="Arial" w:hAnsi="Arial" w:cs="Arial"/>
                <w:b/>
                <w:bCs/>
                <w:sz w:val="12"/>
                <w:szCs w:val="12"/>
              </w:rPr>
              <w:t>ć</w:t>
            </w: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3.495,00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3224</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w w:val="98"/>
                <w:sz w:val="16"/>
                <w:szCs w:val="16"/>
              </w:rPr>
              <w:t>Materijal i dijelovi za teku</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sz w:val="16"/>
                <w:szCs w:val="16"/>
              </w:rPr>
              <w:t>e i investicijsko</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održavanje</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103.034,00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3232</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160"/>
              <w:rPr>
                <w:rFonts w:ascii="Times New Roman" w:hAnsi="Times New Roman"/>
                <w:sz w:val="24"/>
                <w:szCs w:val="24"/>
              </w:rPr>
            </w:pPr>
            <w:r>
              <w:rPr>
                <w:rFonts w:ascii="Arial" w:hAnsi="Arial" w:cs="Arial"/>
                <w:b/>
                <w:bCs/>
                <w:sz w:val="16"/>
                <w:szCs w:val="16"/>
              </w:rPr>
              <w:t>ć</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88.034,00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Usluge teku  eg i investicijskog održavanja</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3237</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Intelektualne i osobne usluge</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125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40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550.000,00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560.000,00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533.833,00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550.000,00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560.000,00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533.833,00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imovine</w:t>
            </w: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3" w:lineRule="exact"/>
              <w:ind w:left="560"/>
              <w:rPr>
                <w:rFonts w:ascii="Times New Roman" w:hAnsi="Times New Roman"/>
                <w:sz w:val="24"/>
                <w:szCs w:val="24"/>
              </w:rPr>
            </w:pPr>
            <w:r>
              <w:rPr>
                <w:rFonts w:ascii="Arial" w:hAnsi="Arial" w:cs="Arial"/>
                <w:b/>
                <w:bCs/>
                <w:sz w:val="16"/>
                <w:szCs w:val="16"/>
              </w:rPr>
              <w:t>Ñ</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550.000,00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550.000,00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528.208,00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Gra  evinski objekti</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4214</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1000"/>
              <w:rPr>
                <w:rFonts w:ascii="Times New Roman" w:hAnsi="Times New Roman"/>
                <w:sz w:val="24"/>
                <w:szCs w:val="24"/>
              </w:rPr>
            </w:pPr>
            <w:r>
              <w:rPr>
                <w:rFonts w:ascii="Arial" w:hAnsi="Arial" w:cs="Arial"/>
                <w:b/>
                <w:bCs/>
                <w:sz w:val="15"/>
                <w:szCs w:val="15"/>
              </w:rPr>
              <w:t>Ñ</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550.000,00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550.000,00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528.208,00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w w:val="98"/>
                <w:sz w:val="16"/>
                <w:szCs w:val="16"/>
              </w:rPr>
              <w:t>Ostali gra  evinski objekti</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426</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Nematerijalna proizvedena imovina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5.625,00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4263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860"/>
              <w:rPr>
                <w:rFonts w:ascii="Times New Roman" w:hAnsi="Times New Roman"/>
                <w:sz w:val="24"/>
                <w:szCs w:val="24"/>
              </w:rPr>
            </w:pPr>
            <w:r>
              <w:rPr>
                <w:rFonts w:ascii="Arial" w:hAnsi="Arial" w:cs="Arial"/>
                <w:b/>
                <w:bCs/>
                <w:sz w:val="16"/>
                <w:szCs w:val="16"/>
              </w:rPr>
              <w:t>č</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5.625,00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Umjetni  ka, literarna i znanstvena djela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A102005</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prostorno planiranje</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653.000,00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871.000,00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810.585,00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3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8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43.000,00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111.000,00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116.376,00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88.000,00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93.875,00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88.000,00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93.875,00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3237</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Intelektualne i osobne usluge</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88.000,00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93.875,00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w:t>
            </w: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Financijski rashodi</w:t>
            </w: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22.501,00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342</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Kamate za primljene zajmove</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22.501,00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3422</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Kamate za primljene kredite od kreditnih instit.u</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22.501,00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jav.sektor</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4"/>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40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350.000,00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292.488,00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w w:val="89"/>
                <w:sz w:val="14"/>
                <w:szCs w:val="14"/>
              </w:rPr>
              <w:t>06</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41</w:t>
            </w: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neproizvedene imovine</w:t>
            </w: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40.000,00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w w:val="89"/>
                <w:sz w:val="14"/>
                <w:szCs w:val="14"/>
              </w:rPr>
              <w:t>06</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411</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Materijalna imovina - prirodna bogatstva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w w:val="89"/>
                <w:sz w:val="14"/>
                <w:szCs w:val="14"/>
              </w:rPr>
              <w:t>06</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4111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Zemljište</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350.000,00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252.488,00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imovine</w:t>
            </w: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426</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Nematerijalna proizvedena imovina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350.000,00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252.488,00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4263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860"/>
              <w:rPr>
                <w:rFonts w:ascii="Times New Roman" w:hAnsi="Times New Roman"/>
                <w:sz w:val="24"/>
                <w:szCs w:val="24"/>
              </w:rPr>
            </w:pPr>
            <w:r>
              <w:rPr>
                <w:rFonts w:ascii="Arial" w:hAnsi="Arial" w:cs="Arial"/>
                <w:b/>
                <w:bCs/>
                <w:sz w:val="16"/>
                <w:szCs w:val="16"/>
              </w:rPr>
              <w:t>č</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200.000,00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350.000,00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252.488,00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72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Umjetni  ka, literarna i znanstvena djela</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w w:val="89"/>
                <w:sz w:val="14"/>
                <w:szCs w:val="14"/>
              </w:rPr>
              <w:t>06</w:t>
            </w: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5</w:t>
            </w:r>
          </w:p>
        </w:tc>
        <w:tc>
          <w:tcPr>
            <w:tcW w:w="40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Izdaci za financijsku imovinu i otplate zajmova</w:t>
            </w: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410.000,00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410.000,00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401.721,00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049408" behindDoc="1" locked="0" layoutInCell="0" allowOverlap="1">
                <wp:simplePos x="0" y="0"/>
                <wp:positionH relativeFrom="column">
                  <wp:posOffset>12700</wp:posOffset>
                </wp:positionH>
                <wp:positionV relativeFrom="paragraph">
                  <wp:posOffset>173355</wp:posOffset>
                </wp:positionV>
                <wp:extent cx="7195820" cy="0"/>
                <wp:effectExtent l="9525" t="12700" r="5080" b="6350"/>
                <wp:wrapNone/>
                <wp:docPr id="307" name="Straight Connector 3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07" o:spid="_x0000_s1026" style="position:absolute;z-index:-25126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3.65pt" to="567.6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" o:allowincell="f" strokeweight=".24pt"/>
            </w:pict>
          </mc:Fallback>
        </mc:AlternateContent>
      </w:r>
      <w:r>
        <w:rPr>
          <w:noProof/>
          <w:lang w:eastAsia="hr-HR"/>
        </w:rPr>
        <w:drawing>
          <wp:anchor distT="0" distB="0" distL="114300" distR="114300" simplePos="0" relativeHeight="252050432" behindDoc="1" locked="0" layoutInCell="0" allowOverlap="1">
            <wp:simplePos x="0" y="0"/>
            <wp:positionH relativeFrom="column">
              <wp:posOffset>3810</wp:posOffset>
            </wp:positionH>
            <wp:positionV relativeFrom="paragraph">
              <wp:posOffset>-7593330</wp:posOffset>
            </wp:positionV>
            <wp:extent cx="7059295" cy="3175"/>
            <wp:effectExtent l="0" t="0" r="0" b="0"/>
            <wp:wrapNone/>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1456" behindDoc="1" locked="0" layoutInCell="0" allowOverlap="1">
            <wp:simplePos x="0" y="0"/>
            <wp:positionH relativeFrom="column">
              <wp:posOffset>3810</wp:posOffset>
            </wp:positionH>
            <wp:positionV relativeFrom="paragraph">
              <wp:posOffset>-7404735</wp:posOffset>
            </wp:positionV>
            <wp:extent cx="7059295" cy="3175"/>
            <wp:effectExtent l="0" t="0" r="0" b="0"/>
            <wp:wrapNone/>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2480" behindDoc="1" locked="0" layoutInCell="0" allowOverlap="1">
            <wp:simplePos x="0" y="0"/>
            <wp:positionH relativeFrom="column">
              <wp:posOffset>3810</wp:posOffset>
            </wp:positionH>
            <wp:positionV relativeFrom="paragraph">
              <wp:posOffset>-7215505</wp:posOffset>
            </wp:positionV>
            <wp:extent cx="7059295" cy="3175"/>
            <wp:effectExtent l="0" t="0" r="0" b="0"/>
            <wp:wrapNone/>
            <wp:docPr id="304"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3504" behindDoc="1" locked="0" layoutInCell="0" allowOverlap="1">
            <wp:simplePos x="0" y="0"/>
            <wp:positionH relativeFrom="column">
              <wp:posOffset>3810</wp:posOffset>
            </wp:positionH>
            <wp:positionV relativeFrom="paragraph">
              <wp:posOffset>-7023735</wp:posOffset>
            </wp:positionV>
            <wp:extent cx="7059295" cy="3175"/>
            <wp:effectExtent l="0" t="0" r="0" b="0"/>
            <wp:wrapNone/>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4528" behindDoc="1" locked="0" layoutInCell="0" allowOverlap="1">
            <wp:simplePos x="0" y="0"/>
            <wp:positionH relativeFrom="column">
              <wp:posOffset>3810</wp:posOffset>
            </wp:positionH>
            <wp:positionV relativeFrom="paragraph">
              <wp:posOffset>-6767195</wp:posOffset>
            </wp:positionV>
            <wp:extent cx="7059295" cy="3175"/>
            <wp:effectExtent l="0" t="0" r="0" b="0"/>
            <wp:wrapNone/>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5552" behindDoc="1" locked="0" layoutInCell="0" allowOverlap="1">
            <wp:simplePos x="0" y="0"/>
            <wp:positionH relativeFrom="column">
              <wp:posOffset>3810</wp:posOffset>
            </wp:positionH>
            <wp:positionV relativeFrom="paragraph">
              <wp:posOffset>-6578600</wp:posOffset>
            </wp:positionV>
            <wp:extent cx="7059295" cy="3175"/>
            <wp:effectExtent l="0" t="0" r="0" b="0"/>
            <wp:wrapNone/>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6576" behindDoc="1" locked="0" layoutInCell="0" allowOverlap="1">
            <wp:simplePos x="0" y="0"/>
            <wp:positionH relativeFrom="column">
              <wp:posOffset>3810</wp:posOffset>
            </wp:positionH>
            <wp:positionV relativeFrom="paragraph">
              <wp:posOffset>-6389370</wp:posOffset>
            </wp:positionV>
            <wp:extent cx="7059295" cy="3175"/>
            <wp:effectExtent l="0" t="0" r="0" b="0"/>
            <wp:wrapNone/>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7600" behindDoc="1" locked="0" layoutInCell="0" allowOverlap="1">
            <wp:simplePos x="0" y="0"/>
            <wp:positionH relativeFrom="column">
              <wp:posOffset>3810</wp:posOffset>
            </wp:positionH>
            <wp:positionV relativeFrom="paragraph">
              <wp:posOffset>-5886450</wp:posOffset>
            </wp:positionV>
            <wp:extent cx="7059295" cy="3175"/>
            <wp:effectExtent l="0" t="0" r="0" b="0"/>
            <wp:wrapNone/>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8624" behindDoc="1" locked="0" layoutInCell="0" allowOverlap="1">
            <wp:simplePos x="0" y="0"/>
            <wp:positionH relativeFrom="column">
              <wp:posOffset>3810</wp:posOffset>
            </wp:positionH>
            <wp:positionV relativeFrom="paragraph">
              <wp:posOffset>-5697855</wp:posOffset>
            </wp:positionV>
            <wp:extent cx="7059295" cy="3175"/>
            <wp:effectExtent l="0" t="0" r="0" b="0"/>
            <wp:wrapNone/>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9648" behindDoc="1" locked="0" layoutInCell="0" allowOverlap="1">
            <wp:simplePos x="0" y="0"/>
            <wp:positionH relativeFrom="column">
              <wp:posOffset>3810</wp:posOffset>
            </wp:positionH>
            <wp:positionV relativeFrom="paragraph">
              <wp:posOffset>-5508625</wp:posOffset>
            </wp:positionV>
            <wp:extent cx="7059295" cy="3175"/>
            <wp:effectExtent l="0" t="0" r="0" b="0"/>
            <wp:wrapNone/>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0672" behindDoc="1" locked="0" layoutInCell="0" allowOverlap="1">
            <wp:simplePos x="0" y="0"/>
            <wp:positionH relativeFrom="column">
              <wp:posOffset>3810</wp:posOffset>
            </wp:positionH>
            <wp:positionV relativeFrom="paragraph">
              <wp:posOffset>-5319395</wp:posOffset>
            </wp:positionV>
            <wp:extent cx="7059295" cy="3175"/>
            <wp:effectExtent l="0" t="0" r="0" b="0"/>
            <wp:wrapNone/>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1696" behindDoc="1" locked="0" layoutInCell="0" allowOverlap="1">
            <wp:simplePos x="0" y="0"/>
            <wp:positionH relativeFrom="column">
              <wp:posOffset>3810</wp:posOffset>
            </wp:positionH>
            <wp:positionV relativeFrom="paragraph">
              <wp:posOffset>-5060315</wp:posOffset>
            </wp:positionV>
            <wp:extent cx="7059295" cy="3175"/>
            <wp:effectExtent l="0" t="0" r="0" b="0"/>
            <wp:wrapNone/>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2720" behindDoc="1" locked="0" layoutInCell="0" allowOverlap="1">
            <wp:simplePos x="0" y="0"/>
            <wp:positionH relativeFrom="column">
              <wp:posOffset>3810</wp:posOffset>
            </wp:positionH>
            <wp:positionV relativeFrom="paragraph">
              <wp:posOffset>-4871720</wp:posOffset>
            </wp:positionV>
            <wp:extent cx="7059295" cy="3175"/>
            <wp:effectExtent l="0" t="0" r="0" b="0"/>
            <wp:wrapNone/>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3744" behindDoc="1" locked="0" layoutInCell="0" allowOverlap="1">
            <wp:simplePos x="0" y="0"/>
            <wp:positionH relativeFrom="column">
              <wp:posOffset>3810</wp:posOffset>
            </wp:positionH>
            <wp:positionV relativeFrom="paragraph">
              <wp:posOffset>-4682490</wp:posOffset>
            </wp:positionV>
            <wp:extent cx="7059295" cy="3175"/>
            <wp:effectExtent l="0" t="0" r="0" b="0"/>
            <wp:wrapNone/>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4768" behindDoc="1" locked="0" layoutInCell="0" allowOverlap="1">
            <wp:simplePos x="0" y="0"/>
            <wp:positionH relativeFrom="column">
              <wp:posOffset>3810</wp:posOffset>
            </wp:positionH>
            <wp:positionV relativeFrom="paragraph">
              <wp:posOffset>-4493895</wp:posOffset>
            </wp:positionV>
            <wp:extent cx="7059295" cy="3175"/>
            <wp:effectExtent l="0" t="0" r="0" b="0"/>
            <wp:wrapNone/>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5792" behindDoc="1" locked="0" layoutInCell="0" allowOverlap="1">
            <wp:simplePos x="0" y="0"/>
            <wp:positionH relativeFrom="column">
              <wp:posOffset>3810</wp:posOffset>
            </wp:positionH>
            <wp:positionV relativeFrom="paragraph">
              <wp:posOffset>-4304665</wp:posOffset>
            </wp:positionV>
            <wp:extent cx="7059295" cy="3175"/>
            <wp:effectExtent l="0" t="0" r="0" b="0"/>
            <wp:wrapNone/>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6816" behindDoc="1" locked="0" layoutInCell="0" allowOverlap="1">
            <wp:simplePos x="0" y="0"/>
            <wp:positionH relativeFrom="column">
              <wp:posOffset>3810</wp:posOffset>
            </wp:positionH>
            <wp:positionV relativeFrom="paragraph">
              <wp:posOffset>-4048760</wp:posOffset>
            </wp:positionV>
            <wp:extent cx="7059295" cy="3175"/>
            <wp:effectExtent l="0" t="0" r="0" b="0"/>
            <wp:wrapNone/>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7840" behindDoc="1" locked="0" layoutInCell="0" allowOverlap="1">
            <wp:simplePos x="0" y="0"/>
            <wp:positionH relativeFrom="column">
              <wp:posOffset>3810</wp:posOffset>
            </wp:positionH>
            <wp:positionV relativeFrom="paragraph">
              <wp:posOffset>-3859530</wp:posOffset>
            </wp:positionV>
            <wp:extent cx="7059295" cy="3175"/>
            <wp:effectExtent l="0" t="0" r="0" b="0"/>
            <wp:wrapNone/>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8864" behindDoc="1" locked="0" layoutInCell="0" allowOverlap="1">
            <wp:simplePos x="0" y="0"/>
            <wp:positionH relativeFrom="column">
              <wp:posOffset>3810</wp:posOffset>
            </wp:positionH>
            <wp:positionV relativeFrom="paragraph">
              <wp:posOffset>-3667760</wp:posOffset>
            </wp:positionV>
            <wp:extent cx="7059295" cy="3175"/>
            <wp:effectExtent l="0" t="0" r="0" b="0"/>
            <wp:wrapNone/>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9888" behindDoc="1" locked="0" layoutInCell="0" allowOverlap="1">
            <wp:simplePos x="0" y="0"/>
            <wp:positionH relativeFrom="column">
              <wp:posOffset>3810</wp:posOffset>
            </wp:positionH>
            <wp:positionV relativeFrom="paragraph">
              <wp:posOffset>-3478530</wp:posOffset>
            </wp:positionV>
            <wp:extent cx="7059295" cy="3175"/>
            <wp:effectExtent l="0" t="0" r="0" b="0"/>
            <wp:wrapNone/>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0912" behindDoc="1" locked="0" layoutInCell="0" allowOverlap="1">
            <wp:simplePos x="0" y="0"/>
            <wp:positionH relativeFrom="column">
              <wp:posOffset>3810</wp:posOffset>
            </wp:positionH>
            <wp:positionV relativeFrom="paragraph">
              <wp:posOffset>-3289935</wp:posOffset>
            </wp:positionV>
            <wp:extent cx="7059295" cy="3175"/>
            <wp:effectExtent l="0" t="0" r="0" b="0"/>
            <wp:wrapNone/>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1936" behindDoc="1" locked="0" layoutInCell="0" allowOverlap="1">
            <wp:simplePos x="0" y="0"/>
            <wp:positionH relativeFrom="column">
              <wp:posOffset>3810</wp:posOffset>
            </wp:positionH>
            <wp:positionV relativeFrom="paragraph">
              <wp:posOffset>-2787015</wp:posOffset>
            </wp:positionV>
            <wp:extent cx="7059295" cy="3175"/>
            <wp:effectExtent l="0" t="0" r="0" b="0"/>
            <wp:wrapNone/>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2960" behindDoc="1" locked="0" layoutInCell="0" allowOverlap="1">
            <wp:simplePos x="0" y="0"/>
            <wp:positionH relativeFrom="column">
              <wp:posOffset>3810</wp:posOffset>
            </wp:positionH>
            <wp:positionV relativeFrom="paragraph">
              <wp:posOffset>-2597785</wp:posOffset>
            </wp:positionV>
            <wp:extent cx="7059295" cy="3175"/>
            <wp:effectExtent l="0" t="0" r="0" b="0"/>
            <wp:wrapNone/>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3984" behindDoc="1" locked="0" layoutInCell="0" allowOverlap="1">
            <wp:simplePos x="0" y="0"/>
            <wp:positionH relativeFrom="column">
              <wp:posOffset>3810</wp:posOffset>
            </wp:positionH>
            <wp:positionV relativeFrom="paragraph">
              <wp:posOffset>-2408555</wp:posOffset>
            </wp:positionV>
            <wp:extent cx="7059295" cy="3175"/>
            <wp:effectExtent l="0" t="0" r="0" b="0"/>
            <wp:wrapNone/>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5008" behindDoc="1" locked="0" layoutInCell="0" allowOverlap="1">
            <wp:simplePos x="0" y="0"/>
            <wp:positionH relativeFrom="column">
              <wp:posOffset>3810</wp:posOffset>
            </wp:positionH>
            <wp:positionV relativeFrom="paragraph">
              <wp:posOffset>-2219960</wp:posOffset>
            </wp:positionV>
            <wp:extent cx="7059295" cy="3175"/>
            <wp:effectExtent l="0" t="0" r="0" b="0"/>
            <wp:wrapNone/>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6032" behindDoc="1" locked="0" layoutInCell="0" allowOverlap="1">
            <wp:simplePos x="0" y="0"/>
            <wp:positionH relativeFrom="column">
              <wp:posOffset>3810</wp:posOffset>
            </wp:positionH>
            <wp:positionV relativeFrom="paragraph">
              <wp:posOffset>-2030730</wp:posOffset>
            </wp:positionV>
            <wp:extent cx="7059295" cy="3175"/>
            <wp:effectExtent l="0" t="0" r="0" b="0"/>
            <wp:wrapNone/>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7056" behindDoc="1" locked="0" layoutInCell="0" allowOverlap="1">
            <wp:simplePos x="0" y="0"/>
            <wp:positionH relativeFrom="column">
              <wp:posOffset>3810</wp:posOffset>
            </wp:positionH>
            <wp:positionV relativeFrom="paragraph">
              <wp:posOffset>-1838960</wp:posOffset>
            </wp:positionV>
            <wp:extent cx="7059295" cy="3175"/>
            <wp:effectExtent l="0" t="0" r="0" b="0"/>
            <wp:wrapNone/>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8080" behindDoc="1" locked="0" layoutInCell="0" allowOverlap="1">
            <wp:simplePos x="0" y="0"/>
            <wp:positionH relativeFrom="column">
              <wp:posOffset>3810</wp:posOffset>
            </wp:positionH>
            <wp:positionV relativeFrom="paragraph">
              <wp:posOffset>-1583055</wp:posOffset>
            </wp:positionV>
            <wp:extent cx="7059295" cy="3175"/>
            <wp:effectExtent l="0" t="0" r="0" b="0"/>
            <wp:wrapNone/>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9104" behindDoc="1" locked="0" layoutInCell="0" allowOverlap="1">
            <wp:simplePos x="0" y="0"/>
            <wp:positionH relativeFrom="column">
              <wp:posOffset>3810</wp:posOffset>
            </wp:positionH>
            <wp:positionV relativeFrom="paragraph">
              <wp:posOffset>-1393825</wp:posOffset>
            </wp:positionV>
            <wp:extent cx="7059295" cy="3175"/>
            <wp:effectExtent l="0" t="0" r="0" b="0"/>
            <wp:wrapNone/>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0128" behindDoc="1" locked="0" layoutInCell="0" allowOverlap="1">
            <wp:simplePos x="0" y="0"/>
            <wp:positionH relativeFrom="column">
              <wp:posOffset>3810</wp:posOffset>
            </wp:positionH>
            <wp:positionV relativeFrom="paragraph">
              <wp:posOffset>-1204595</wp:posOffset>
            </wp:positionV>
            <wp:extent cx="7059295" cy="3175"/>
            <wp:effectExtent l="0" t="0" r="0" b="0"/>
            <wp:wrapNone/>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1152" behindDoc="1" locked="0" layoutInCell="0" allowOverlap="1">
            <wp:simplePos x="0" y="0"/>
            <wp:positionH relativeFrom="column">
              <wp:posOffset>3810</wp:posOffset>
            </wp:positionH>
            <wp:positionV relativeFrom="paragraph">
              <wp:posOffset>-1016000</wp:posOffset>
            </wp:positionV>
            <wp:extent cx="7059295" cy="3175"/>
            <wp:effectExtent l="0" t="0" r="0" b="0"/>
            <wp:wrapNone/>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2176" behindDoc="1" locked="0" layoutInCell="0" allowOverlap="1">
            <wp:simplePos x="0" y="0"/>
            <wp:positionH relativeFrom="column">
              <wp:posOffset>3810</wp:posOffset>
            </wp:positionH>
            <wp:positionV relativeFrom="paragraph">
              <wp:posOffset>-826770</wp:posOffset>
            </wp:positionV>
            <wp:extent cx="7059295" cy="3175"/>
            <wp:effectExtent l="0" t="0" r="0" b="0"/>
            <wp:wrapNone/>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3200" behindDoc="1" locked="0" layoutInCell="0" allowOverlap="1">
            <wp:simplePos x="0" y="0"/>
            <wp:positionH relativeFrom="column">
              <wp:posOffset>3810</wp:posOffset>
            </wp:positionH>
            <wp:positionV relativeFrom="paragraph">
              <wp:posOffset>-570865</wp:posOffset>
            </wp:positionV>
            <wp:extent cx="7059295" cy="3175"/>
            <wp:effectExtent l="0" t="0" r="0" b="0"/>
            <wp:wrapNone/>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4224" behindDoc="1" locked="0" layoutInCell="0" allowOverlap="1">
            <wp:simplePos x="0" y="0"/>
            <wp:positionH relativeFrom="column">
              <wp:posOffset>3810</wp:posOffset>
            </wp:positionH>
            <wp:positionV relativeFrom="paragraph">
              <wp:posOffset>-379095</wp:posOffset>
            </wp:positionV>
            <wp:extent cx="7059295" cy="3175"/>
            <wp:effectExtent l="0" t="0" r="0" b="0"/>
            <wp:wrapNone/>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5248" behindDoc="1" locked="0" layoutInCell="0" allowOverlap="1">
            <wp:simplePos x="0" y="0"/>
            <wp:positionH relativeFrom="column">
              <wp:posOffset>3810</wp:posOffset>
            </wp:positionH>
            <wp:positionV relativeFrom="paragraph">
              <wp:posOffset>-189865</wp:posOffset>
            </wp:positionV>
            <wp:extent cx="7059295" cy="3175"/>
            <wp:effectExtent l="0" t="0" r="0" b="0"/>
            <wp:wrapNone/>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6272" behindDoc="1" locked="0" layoutInCell="0" allowOverlap="1">
            <wp:simplePos x="0" y="0"/>
            <wp:positionH relativeFrom="column">
              <wp:posOffset>3810</wp:posOffset>
            </wp:positionH>
            <wp:positionV relativeFrom="paragraph">
              <wp:posOffset>-635</wp:posOffset>
            </wp:positionV>
            <wp:extent cx="7059295" cy="3175"/>
            <wp:effectExtent l="0" t="0" r="0" b="0"/>
            <wp:wrapNone/>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336" w:lineRule="exact"/>
        <w:rPr>
          <w:rFonts w:ascii="Times New Roman" w:hAnsi="Times New Roman"/>
          <w:sz w:val="24"/>
          <w:szCs w:val="24"/>
        </w:rPr>
      </w:pPr>
    </w:p>
    <w:p w:rsidR="00F02ACF" w:rsidRDefault="00F02ACF" w:rsidP="00F02ACF">
      <w:pPr>
        <w:widowControl w:val="0"/>
        <w:tabs>
          <w:tab w:val="left" w:pos="1088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13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440"/>
        <w:gridCol w:w="540"/>
        <w:gridCol w:w="860"/>
        <w:gridCol w:w="2200"/>
        <w:gridCol w:w="1840"/>
        <w:gridCol w:w="1480"/>
        <w:gridCol w:w="1360"/>
        <w:gridCol w:w="1460"/>
        <w:gridCol w:w="640"/>
        <w:gridCol w:w="20"/>
      </w:tblGrid>
      <w:tr w:rsidR="00F02ACF" w:rsidTr="00090907">
        <w:tblPrEx>
          <w:tblCellMar>
            <w:top w:w="0" w:type="dxa"/>
            <w:left w:w="0" w:type="dxa"/>
            <w:bottom w:w="0" w:type="dxa"/>
            <w:right w:w="0" w:type="dxa"/>
          </w:tblCellMar>
        </w:tblPrEx>
        <w:trPr>
          <w:trHeight w:val="20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13" w:name="page14"/>
            <w:bookmarkEnd w:id="13"/>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520"/>
              <w:rPr>
                <w:rFonts w:ascii="Times New Roman" w:hAnsi="Times New Roman"/>
                <w:sz w:val="24"/>
                <w:szCs w:val="24"/>
              </w:rPr>
            </w:pPr>
            <w:r>
              <w:rPr>
                <w:rFonts w:ascii="Arial" w:hAnsi="Arial" w:cs="Arial"/>
                <w:b/>
                <w:bCs/>
                <w:sz w:val="18"/>
                <w:szCs w:val="18"/>
              </w:rPr>
              <w:t>č</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240"/>
              <w:rPr>
                <w:rFonts w:ascii="Times New Roman" w:hAnsi="Times New Roman"/>
                <w:sz w:val="24"/>
                <w:szCs w:val="24"/>
              </w:rPr>
            </w:pPr>
            <w:r>
              <w:rPr>
                <w:rFonts w:ascii="Arial" w:hAnsi="Arial" w:cs="Arial"/>
                <w:b/>
                <w:bCs/>
                <w:sz w:val="18"/>
                <w:szCs w:val="18"/>
              </w:rPr>
              <w:t>č</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6180" w:type="dxa"/>
            <w:gridSpan w:val="6"/>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Aktivnost / potprogram / broj  ana oznaka i naziv ra  una</w:t>
            </w: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8"/>
                <w:szCs w:val="18"/>
              </w:rPr>
              <w:t>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3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5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2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8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8"/>
                <w:sz w:val="16"/>
                <w:szCs w:val="16"/>
              </w:rPr>
              <w:t>Raz</w:t>
            </w:r>
          </w:p>
        </w:tc>
        <w:tc>
          <w:tcPr>
            <w:tcW w:w="4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w w:val="97"/>
                <w:sz w:val="16"/>
                <w:szCs w:val="16"/>
              </w:rPr>
              <w:t>001</w:t>
            </w:r>
          </w:p>
        </w:tc>
        <w:tc>
          <w:tcPr>
            <w:tcW w:w="5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306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8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3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8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00101</w:t>
            </w:r>
          </w:p>
        </w:tc>
        <w:tc>
          <w:tcPr>
            <w:tcW w:w="306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JEDINSTVENI UPRAVNI ODJEL</w:t>
            </w:r>
          </w:p>
        </w:tc>
        <w:tc>
          <w:tcPr>
            <w:tcW w:w="18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w w:val="97"/>
                <w:sz w:val="16"/>
                <w:szCs w:val="16"/>
              </w:rPr>
              <w:t>102</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Komunalna infrastruktura</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12.470.000,00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4.390.500,00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3.516.721,00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w w:val="89"/>
                <w:sz w:val="14"/>
                <w:szCs w:val="14"/>
              </w:rPr>
              <w:t>06</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54</w:t>
            </w: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Izdaci za otplatu glavnice primljenih zajmova</w:t>
            </w: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410.000,00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401.721,00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w w:val="89"/>
                <w:sz w:val="14"/>
                <w:szCs w:val="14"/>
              </w:rPr>
              <w:t>06</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542</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Otplata glavnice primljenih zajmova od banaka i</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401.721,00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ostalih fina</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2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w w:val="89"/>
                <w:sz w:val="14"/>
                <w:szCs w:val="14"/>
              </w:rPr>
              <w:t>06</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5422</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Otplata glav.primlj.kredita od kr.instit.u</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401.721,00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jav.sektoru</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A102006</w:t>
            </w:r>
          </w:p>
        </w:tc>
        <w:tc>
          <w:tcPr>
            <w:tcW w:w="49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e održav.postoje</w:t>
            </w:r>
            <w:r>
              <w:rPr>
                <w:rFonts w:ascii="Arial" w:hAnsi="Arial" w:cs="Arial"/>
                <w:b/>
                <w:bCs/>
                <w:sz w:val="16"/>
                <w:szCs w:val="16"/>
              </w:rPr>
              <w:t>ć</w:t>
            </w:r>
            <w:r>
              <w:rPr>
                <w:rFonts w:ascii="Helvetica" w:hAnsi="Helvetica" w:cs="Helvetica"/>
                <w:b/>
                <w:bCs/>
                <w:sz w:val="16"/>
                <w:szCs w:val="16"/>
              </w:rPr>
              <w:t>ih objekata i izgradnja novih</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270.000,00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266.000,00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240.170,00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3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8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66.000,00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140.133,00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212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66.000,00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140.133,00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212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materijal i energiju</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28.186,00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2180"/>
              <w:rPr>
                <w:rFonts w:ascii="Times New Roman" w:hAnsi="Times New Roman"/>
                <w:sz w:val="24"/>
                <w:szCs w:val="24"/>
              </w:rPr>
            </w:pPr>
            <w:r>
              <w:rPr>
                <w:rFonts w:ascii="Arial" w:hAnsi="Arial" w:cs="Arial"/>
                <w:b/>
                <w:bCs/>
                <w:sz w:val="12"/>
                <w:szCs w:val="12"/>
              </w:rPr>
              <w:t>ć</w:t>
            </w: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28.186,00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3224</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w w:val="98"/>
                <w:sz w:val="16"/>
                <w:szCs w:val="16"/>
              </w:rPr>
              <w:t>Materijal i dijelovi za teku</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sz w:val="16"/>
                <w:szCs w:val="16"/>
              </w:rPr>
              <w:t>e i investicijsko</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održavanje</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111.947,00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311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3232</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160"/>
              <w:rPr>
                <w:rFonts w:ascii="Times New Roman" w:hAnsi="Times New Roman"/>
                <w:sz w:val="24"/>
                <w:szCs w:val="24"/>
              </w:rPr>
            </w:pPr>
            <w:r>
              <w:rPr>
                <w:rFonts w:ascii="Arial" w:hAnsi="Arial" w:cs="Arial"/>
                <w:b/>
                <w:bCs/>
                <w:sz w:val="16"/>
                <w:szCs w:val="16"/>
              </w:rPr>
              <w:t>ć</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103.807,00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519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Usluge teku  eg i investicijskog održavanja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3237</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Intelektualne i osobne usluge</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8.140,00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4</w:t>
            </w:r>
          </w:p>
        </w:tc>
        <w:tc>
          <w:tcPr>
            <w:tcW w:w="40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Rashodi za nabavu nefinancijske imovine</w:t>
            </w: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200.000,00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200.000,00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100.037,00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50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330"/>
              <w:jc w:val="right"/>
              <w:rPr>
                <w:rFonts w:ascii="Times New Roman" w:hAnsi="Times New Roman"/>
                <w:sz w:val="24"/>
                <w:szCs w:val="24"/>
              </w:rPr>
            </w:pPr>
            <w:r>
              <w:rPr>
                <w:rFonts w:ascii="Helvetica" w:hAnsi="Helvetica" w:cs="Helvetica"/>
                <w:w w:val="76"/>
                <w:sz w:val="14"/>
                <w:szCs w:val="14"/>
              </w:rPr>
              <w:t>06</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45</w:t>
            </w: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dodatna ulaganja na nefinancijskoj</w:t>
            </w: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100.037,00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imovini</w:t>
            </w: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8"/>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right="330"/>
              <w:jc w:val="right"/>
              <w:rPr>
                <w:rFonts w:ascii="Times New Roman" w:hAnsi="Times New Roman"/>
                <w:sz w:val="24"/>
                <w:szCs w:val="24"/>
              </w:rPr>
            </w:pPr>
            <w:r>
              <w:rPr>
                <w:rFonts w:ascii="Helvetica" w:hAnsi="Helvetica" w:cs="Helvetica"/>
                <w:w w:val="76"/>
                <w:sz w:val="14"/>
                <w:szCs w:val="14"/>
              </w:rPr>
              <w:t>06</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451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100"/>
              <w:rPr>
                <w:rFonts w:ascii="Times New Roman" w:hAnsi="Times New Roman"/>
                <w:sz w:val="24"/>
                <w:szCs w:val="24"/>
              </w:rPr>
            </w:pPr>
            <w:r>
              <w:rPr>
                <w:rFonts w:ascii="Arial" w:hAnsi="Arial" w:cs="Arial"/>
                <w:b/>
                <w:bCs/>
                <w:w w:val="73"/>
                <w:sz w:val="15"/>
                <w:szCs w:val="15"/>
              </w:rPr>
              <w:t>Ñ</w:t>
            </w:r>
          </w:p>
        </w:tc>
        <w:tc>
          <w:tcPr>
            <w:tcW w:w="18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evinskim objektima</w:t>
            </w: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100.037,00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Dodatna ulaganja na gra</w:t>
            </w:r>
          </w:p>
        </w:tc>
        <w:tc>
          <w:tcPr>
            <w:tcW w:w="18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right="330"/>
              <w:jc w:val="right"/>
              <w:rPr>
                <w:rFonts w:ascii="Times New Roman" w:hAnsi="Times New Roman"/>
                <w:sz w:val="24"/>
                <w:szCs w:val="24"/>
              </w:rPr>
            </w:pPr>
            <w:r>
              <w:rPr>
                <w:rFonts w:ascii="Helvetica" w:hAnsi="Helvetica" w:cs="Helvetica"/>
                <w:w w:val="76"/>
                <w:sz w:val="14"/>
                <w:szCs w:val="14"/>
              </w:rPr>
              <w:t>06</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4511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100"/>
              <w:rPr>
                <w:rFonts w:ascii="Times New Roman" w:hAnsi="Times New Roman"/>
                <w:sz w:val="24"/>
                <w:szCs w:val="24"/>
              </w:rPr>
            </w:pPr>
            <w:r>
              <w:rPr>
                <w:rFonts w:ascii="Arial" w:hAnsi="Arial" w:cs="Arial"/>
                <w:b/>
                <w:bCs/>
                <w:w w:val="73"/>
                <w:sz w:val="15"/>
                <w:szCs w:val="15"/>
              </w:rPr>
              <w:t>Ñ</w:t>
            </w:r>
          </w:p>
        </w:tc>
        <w:tc>
          <w:tcPr>
            <w:tcW w:w="18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evinskim objektima</w:t>
            </w: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100.037,00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Dodatna ulaganja na gra</w:t>
            </w:r>
          </w:p>
        </w:tc>
        <w:tc>
          <w:tcPr>
            <w:tcW w:w="18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A102007</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održav.luka,plaža i obalnog pojasa</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435.000,00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792.500,00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600.955,00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76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3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8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185.000,00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288.500,00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268.035,00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185.000,00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288.500,00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268.035,00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materijal i energiju</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17.464,00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Energija</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639,00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2180"/>
              <w:rPr>
                <w:rFonts w:ascii="Times New Roman" w:hAnsi="Times New Roman"/>
                <w:sz w:val="24"/>
                <w:szCs w:val="24"/>
              </w:rPr>
            </w:pPr>
            <w:r>
              <w:rPr>
                <w:rFonts w:ascii="Arial" w:hAnsi="Arial" w:cs="Arial"/>
                <w:b/>
                <w:bCs/>
                <w:sz w:val="12"/>
                <w:szCs w:val="12"/>
              </w:rPr>
              <w:t>ć</w:t>
            </w: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13.175,00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3224</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w w:val="98"/>
                <w:sz w:val="16"/>
                <w:szCs w:val="16"/>
              </w:rPr>
              <w:t>Materijal i dijelovi za teku</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sz w:val="16"/>
                <w:szCs w:val="16"/>
              </w:rPr>
              <w:t>e i investicijsko</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održavanje</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2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3225</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Sitni inventar i auto gume</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3.650,00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175.000,00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271.500,00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250.571,00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3231</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Usluge telefona, pošte i prijevoza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1.250,00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3232</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160"/>
              <w:rPr>
                <w:rFonts w:ascii="Times New Roman" w:hAnsi="Times New Roman"/>
                <w:sz w:val="24"/>
                <w:szCs w:val="24"/>
              </w:rPr>
            </w:pPr>
            <w:r>
              <w:rPr>
                <w:rFonts w:ascii="Arial" w:hAnsi="Arial" w:cs="Arial"/>
                <w:b/>
                <w:bCs/>
                <w:sz w:val="16"/>
                <w:szCs w:val="16"/>
              </w:rPr>
              <w:t>ć</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156.500,00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147.885,00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Usluge teku  eg i investicijskog održavanja</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3239</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Ostale usluge</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101.436,00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40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504.000,00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332.920,00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504.000,00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332.920,00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imovine</w:t>
            </w: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3" w:lineRule="exact"/>
              <w:ind w:left="560"/>
              <w:rPr>
                <w:rFonts w:ascii="Times New Roman" w:hAnsi="Times New Roman"/>
                <w:sz w:val="24"/>
                <w:szCs w:val="24"/>
              </w:rPr>
            </w:pPr>
            <w:r>
              <w:rPr>
                <w:rFonts w:ascii="Arial" w:hAnsi="Arial" w:cs="Arial"/>
                <w:b/>
                <w:bCs/>
                <w:sz w:val="16"/>
                <w:szCs w:val="16"/>
              </w:rPr>
              <w:t>Ñ</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329.169,00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Gra  evinski objekti</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4214</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1000"/>
              <w:rPr>
                <w:rFonts w:ascii="Times New Roman" w:hAnsi="Times New Roman"/>
                <w:sz w:val="24"/>
                <w:szCs w:val="24"/>
              </w:rPr>
            </w:pPr>
            <w:r>
              <w:rPr>
                <w:rFonts w:ascii="Arial" w:hAnsi="Arial" w:cs="Arial"/>
                <w:b/>
                <w:bCs/>
                <w:sz w:val="15"/>
                <w:szCs w:val="15"/>
              </w:rPr>
              <w:t>Ñ</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329.169,00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w w:val="98"/>
                <w:sz w:val="16"/>
                <w:szCs w:val="16"/>
              </w:rPr>
              <w:t>Ostali gra  evinski objekti</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Postrojenja i oprema</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3.751,00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4227</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540"/>
              <w:rPr>
                <w:rFonts w:ascii="Times New Roman" w:hAnsi="Times New Roman"/>
                <w:sz w:val="24"/>
                <w:szCs w:val="24"/>
              </w:rPr>
            </w:pPr>
            <w:r>
              <w:rPr>
                <w:rFonts w:ascii="Arial" w:hAnsi="Arial" w:cs="Arial"/>
                <w:b/>
                <w:bCs/>
                <w:sz w:val="16"/>
                <w:szCs w:val="16"/>
              </w:rPr>
              <w:t>Ñ</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3.751,00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Ure  aji, strojevi i oprema za ostale namjene</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426</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Nematerijalna proizvedena imovina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4263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860"/>
              <w:rPr>
                <w:rFonts w:ascii="Times New Roman" w:hAnsi="Times New Roman"/>
                <w:sz w:val="24"/>
                <w:szCs w:val="24"/>
              </w:rPr>
            </w:pPr>
            <w:r>
              <w:rPr>
                <w:rFonts w:ascii="Arial" w:hAnsi="Arial" w:cs="Arial"/>
                <w:b/>
                <w:bCs/>
                <w:sz w:val="16"/>
                <w:szCs w:val="16"/>
              </w:rPr>
              <w:t>č</w:t>
            </w: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Umjetni  ka, literarna i znanstvena djela</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A102008</w:t>
            </w:r>
          </w:p>
        </w:tc>
        <w:tc>
          <w:tcPr>
            <w:tcW w:w="49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održav.vodovoda i kanalizacije i izgradnja nove</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2.503.000,00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136.000,00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126.006,00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3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7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8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3</w:t>
            </w: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Rashodi poslovanja</w:t>
            </w:r>
          </w:p>
        </w:tc>
        <w:tc>
          <w:tcPr>
            <w:tcW w:w="18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6.000,00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1.674,00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28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7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32</w:t>
            </w: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Materijalni rashodi</w:t>
            </w: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6.000,00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1.674,00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28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087296" behindDoc="1" locked="0" layoutInCell="0" allowOverlap="1">
                <wp:simplePos x="0" y="0"/>
                <wp:positionH relativeFrom="column">
                  <wp:posOffset>12700</wp:posOffset>
                </wp:positionH>
                <wp:positionV relativeFrom="paragraph">
                  <wp:posOffset>173355</wp:posOffset>
                </wp:positionV>
                <wp:extent cx="7195820" cy="0"/>
                <wp:effectExtent l="9525" t="12065" r="5080" b="6985"/>
                <wp:wrapNone/>
                <wp:docPr id="270" name="Straight Connector 2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70" o:spid="_x0000_s1026" style="position:absolute;z-index:-25122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3.65pt" to="567.6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" o:allowincell="f" strokeweight=".24pt"/>
            </w:pict>
          </mc:Fallback>
        </mc:AlternateContent>
      </w:r>
      <w:r>
        <w:rPr>
          <w:noProof/>
          <w:lang w:eastAsia="hr-HR"/>
        </w:rPr>
        <w:drawing>
          <wp:anchor distT="0" distB="0" distL="114300" distR="114300" simplePos="0" relativeHeight="252088320" behindDoc="1" locked="0" layoutInCell="0" allowOverlap="1">
            <wp:simplePos x="0" y="0"/>
            <wp:positionH relativeFrom="column">
              <wp:posOffset>3810</wp:posOffset>
            </wp:positionH>
            <wp:positionV relativeFrom="paragraph">
              <wp:posOffset>-7593330</wp:posOffset>
            </wp:positionV>
            <wp:extent cx="7059295" cy="3175"/>
            <wp:effectExtent l="0" t="0" r="0" b="0"/>
            <wp:wrapNone/>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9344" behindDoc="1" locked="0" layoutInCell="0" allowOverlap="1">
            <wp:simplePos x="0" y="0"/>
            <wp:positionH relativeFrom="column">
              <wp:posOffset>3810</wp:posOffset>
            </wp:positionH>
            <wp:positionV relativeFrom="paragraph">
              <wp:posOffset>-7337425</wp:posOffset>
            </wp:positionV>
            <wp:extent cx="7059295" cy="3175"/>
            <wp:effectExtent l="0" t="0" r="0" b="0"/>
            <wp:wrapNone/>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0368" behindDoc="1" locked="0" layoutInCell="0" allowOverlap="1">
            <wp:simplePos x="0" y="0"/>
            <wp:positionH relativeFrom="column">
              <wp:posOffset>3810</wp:posOffset>
            </wp:positionH>
            <wp:positionV relativeFrom="paragraph">
              <wp:posOffset>-7081520</wp:posOffset>
            </wp:positionV>
            <wp:extent cx="7059295" cy="3175"/>
            <wp:effectExtent l="0" t="0" r="0" b="0"/>
            <wp:wrapNone/>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1392" behindDoc="1" locked="0" layoutInCell="0" allowOverlap="1">
            <wp:simplePos x="0" y="0"/>
            <wp:positionH relativeFrom="column">
              <wp:posOffset>3810</wp:posOffset>
            </wp:positionH>
            <wp:positionV relativeFrom="paragraph">
              <wp:posOffset>-6578600</wp:posOffset>
            </wp:positionV>
            <wp:extent cx="7059295" cy="3175"/>
            <wp:effectExtent l="0" t="0" r="0" b="0"/>
            <wp:wrapNone/>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2416" behindDoc="1" locked="0" layoutInCell="0" allowOverlap="1">
            <wp:simplePos x="0" y="0"/>
            <wp:positionH relativeFrom="column">
              <wp:posOffset>3810</wp:posOffset>
            </wp:positionH>
            <wp:positionV relativeFrom="paragraph">
              <wp:posOffset>-6386195</wp:posOffset>
            </wp:positionV>
            <wp:extent cx="7059295" cy="3175"/>
            <wp:effectExtent l="0" t="0" r="0" b="0"/>
            <wp:wrapNone/>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3440" behindDoc="1" locked="0" layoutInCell="0" allowOverlap="1">
            <wp:simplePos x="0" y="0"/>
            <wp:positionH relativeFrom="column">
              <wp:posOffset>3810</wp:posOffset>
            </wp:positionH>
            <wp:positionV relativeFrom="paragraph">
              <wp:posOffset>-6197600</wp:posOffset>
            </wp:positionV>
            <wp:extent cx="7059295" cy="3175"/>
            <wp:effectExtent l="0" t="0" r="0" b="0"/>
            <wp:wrapNone/>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4464" behindDoc="1" locked="0" layoutInCell="0" allowOverlap="1">
            <wp:simplePos x="0" y="0"/>
            <wp:positionH relativeFrom="column">
              <wp:posOffset>3810</wp:posOffset>
            </wp:positionH>
            <wp:positionV relativeFrom="paragraph">
              <wp:posOffset>-5941695</wp:posOffset>
            </wp:positionV>
            <wp:extent cx="7059295" cy="3175"/>
            <wp:effectExtent l="0" t="0" r="0" b="0"/>
            <wp:wrapNone/>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5488" behindDoc="1" locked="0" layoutInCell="0" allowOverlap="1">
            <wp:simplePos x="0" y="0"/>
            <wp:positionH relativeFrom="column">
              <wp:posOffset>3810</wp:posOffset>
            </wp:positionH>
            <wp:positionV relativeFrom="paragraph">
              <wp:posOffset>-5752465</wp:posOffset>
            </wp:positionV>
            <wp:extent cx="7059295" cy="3175"/>
            <wp:effectExtent l="0" t="0" r="0" b="0"/>
            <wp:wrapNone/>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6512" behindDoc="1" locked="0" layoutInCell="0" allowOverlap="1">
            <wp:simplePos x="0" y="0"/>
            <wp:positionH relativeFrom="column">
              <wp:posOffset>3810</wp:posOffset>
            </wp:positionH>
            <wp:positionV relativeFrom="paragraph">
              <wp:posOffset>-5563235</wp:posOffset>
            </wp:positionV>
            <wp:extent cx="7059295" cy="3175"/>
            <wp:effectExtent l="0" t="0" r="0" b="0"/>
            <wp:wrapNone/>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7536" behindDoc="1" locked="0" layoutInCell="0" allowOverlap="1">
            <wp:simplePos x="0" y="0"/>
            <wp:positionH relativeFrom="column">
              <wp:posOffset>3810</wp:posOffset>
            </wp:positionH>
            <wp:positionV relativeFrom="paragraph">
              <wp:posOffset>-5374640</wp:posOffset>
            </wp:positionV>
            <wp:extent cx="7059295" cy="3175"/>
            <wp:effectExtent l="0" t="0" r="0" b="0"/>
            <wp:wrapNone/>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8560" behindDoc="1" locked="0" layoutInCell="0" allowOverlap="1">
            <wp:simplePos x="0" y="0"/>
            <wp:positionH relativeFrom="column">
              <wp:posOffset>3810</wp:posOffset>
            </wp:positionH>
            <wp:positionV relativeFrom="paragraph">
              <wp:posOffset>-5185410</wp:posOffset>
            </wp:positionV>
            <wp:extent cx="7059295" cy="3175"/>
            <wp:effectExtent l="0" t="0" r="0" b="0"/>
            <wp:wrapNone/>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9584" behindDoc="1" locked="0" layoutInCell="0" allowOverlap="1">
            <wp:simplePos x="0" y="0"/>
            <wp:positionH relativeFrom="column">
              <wp:posOffset>3810</wp:posOffset>
            </wp:positionH>
            <wp:positionV relativeFrom="paragraph">
              <wp:posOffset>-4926330</wp:posOffset>
            </wp:positionV>
            <wp:extent cx="7059295" cy="3175"/>
            <wp:effectExtent l="0" t="0" r="0" b="0"/>
            <wp:wrapNone/>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0608" behindDoc="1" locked="0" layoutInCell="0" allowOverlap="1">
            <wp:simplePos x="0" y="0"/>
            <wp:positionH relativeFrom="column">
              <wp:posOffset>3810</wp:posOffset>
            </wp:positionH>
            <wp:positionV relativeFrom="paragraph">
              <wp:posOffset>-4737735</wp:posOffset>
            </wp:positionV>
            <wp:extent cx="7059295" cy="3175"/>
            <wp:effectExtent l="0" t="0" r="0" b="0"/>
            <wp:wrapNone/>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1632" behindDoc="1" locked="0" layoutInCell="0" allowOverlap="1">
            <wp:simplePos x="0" y="0"/>
            <wp:positionH relativeFrom="column">
              <wp:posOffset>3810</wp:posOffset>
            </wp:positionH>
            <wp:positionV relativeFrom="paragraph">
              <wp:posOffset>-4548505</wp:posOffset>
            </wp:positionV>
            <wp:extent cx="7059295" cy="3175"/>
            <wp:effectExtent l="0" t="0" r="0" b="0"/>
            <wp:wrapNone/>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2656" behindDoc="1" locked="0" layoutInCell="0" allowOverlap="1">
            <wp:simplePos x="0" y="0"/>
            <wp:positionH relativeFrom="column">
              <wp:posOffset>3810</wp:posOffset>
            </wp:positionH>
            <wp:positionV relativeFrom="paragraph">
              <wp:posOffset>-4045585</wp:posOffset>
            </wp:positionV>
            <wp:extent cx="7059295" cy="3175"/>
            <wp:effectExtent l="0" t="0" r="0" b="0"/>
            <wp:wrapNone/>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3680" behindDoc="1" locked="0" layoutInCell="0" allowOverlap="1">
            <wp:simplePos x="0" y="0"/>
            <wp:positionH relativeFrom="column">
              <wp:posOffset>3810</wp:posOffset>
            </wp:positionH>
            <wp:positionV relativeFrom="paragraph">
              <wp:posOffset>-3856355</wp:posOffset>
            </wp:positionV>
            <wp:extent cx="7059295" cy="3175"/>
            <wp:effectExtent l="0" t="0" r="0" b="0"/>
            <wp:wrapNone/>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4704" behindDoc="1" locked="0" layoutInCell="0" allowOverlap="1">
            <wp:simplePos x="0" y="0"/>
            <wp:positionH relativeFrom="column">
              <wp:posOffset>3810</wp:posOffset>
            </wp:positionH>
            <wp:positionV relativeFrom="paragraph">
              <wp:posOffset>-3667760</wp:posOffset>
            </wp:positionV>
            <wp:extent cx="7059295" cy="3175"/>
            <wp:effectExtent l="0" t="0" r="0" b="0"/>
            <wp:wrapNone/>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5728" behindDoc="1" locked="0" layoutInCell="0" allowOverlap="1">
            <wp:simplePos x="0" y="0"/>
            <wp:positionH relativeFrom="column">
              <wp:posOffset>3810</wp:posOffset>
            </wp:positionH>
            <wp:positionV relativeFrom="paragraph">
              <wp:posOffset>-3478530</wp:posOffset>
            </wp:positionV>
            <wp:extent cx="7059295" cy="3175"/>
            <wp:effectExtent l="0" t="0" r="0" b="0"/>
            <wp:wrapNone/>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6752" behindDoc="1" locked="0" layoutInCell="0" allowOverlap="1">
            <wp:simplePos x="0" y="0"/>
            <wp:positionH relativeFrom="column">
              <wp:posOffset>3810</wp:posOffset>
            </wp:positionH>
            <wp:positionV relativeFrom="paragraph">
              <wp:posOffset>-3222625</wp:posOffset>
            </wp:positionV>
            <wp:extent cx="7059295" cy="3175"/>
            <wp:effectExtent l="0" t="0" r="0" b="0"/>
            <wp:wrapNone/>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7776" behindDoc="1" locked="0" layoutInCell="0" allowOverlap="1">
            <wp:simplePos x="0" y="0"/>
            <wp:positionH relativeFrom="column">
              <wp:posOffset>3810</wp:posOffset>
            </wp:positionH>
            <wp:positionV relativeFrom="paragraph">
              <wp:posOffset>-3030855</wp:posOffset>
            </wp:positionV>
            <wp:extent cx="7059295" cy="3175"/>
            <wp:effectExtent l="0" t="0" r="0" b="0"/>
            <wp:wrapNone/>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8800" behindDoc="1" locked="0" layoutInCell="0" allowOverlap="1">
            <wp:simplePos x="0" y="0"/>
            <wp:positionH relativeFrom="column">
              <wp:posOffset>3810</wp:posOffset>
            </wp:positionH>
            <wp:positionV relativeFrom="paragraph">
              <wp:posOffset>-2841625</wp:posOffset>
            </wp:positionV>
            <wp:extent cx="7059295" cy="3175"/>
            <wp:effectExtent l="0" t="0" r="0" b="0"/>
            <wp:wrapNone/>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9824" behindDoc="1" locked="0" layoutInCell="0" allowOverlap="1">
            <wp:simplePos x="0" y="0"/>
            <wp:positionH relativeFrom="column">
              <wp:posOffset>3810</wp:posOffset>
            </wp:positionH>
            <wp:positionV relativeFrom="paragraph">
              <wp:posOffset>-2652395</wp:posOffset>
            </wp:positionV>
            <wp:extent cx="7059295" cy="3175"/>
            <wp:effectExtent l="0" t="0" r="0" b="0"/>
            <wp:wrapNone/>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0848" behindDoc="1" locked="0" layoutInCell="0" allowOverlap="1">
            <wp:simplePos x="0" y="0"/>
            <wp:positionH relativeFrom="column">
              <wp:posOffset>3810</wp:posOffset>
            </wp:positionH>
            <wp:positionV relativeFrom="paragraph">
              <wp:posOffset>-2463800</wp:posOffset>
            </wp:positionV>
            <wp:extent cx="7059295" cy="3175"/>
            <wp:effectExtent l="0" t="0" r="0" b="0"/>
            <wp:wrapNone/>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1872" behindDoc="1" locked="0" layoutInCell="0" allowOverlap="1">
            <wp:simplePos x="0" y="0"/>
            <wp:positionH relativeFrom="column">
              <wp:posOffset>3810</wp:posOffset>
            </wp:positionH>
            <wp:positionV relativeFrom="paragraph">
              <wp:posOffset>-2274570</wp:posOffset>
            </wp:positionV>
            <wp:extent cx="7059295" cy="3175"/>
            <wp:effectExtent l="0" t="0" r="0" b="0"/>
            <wp:wrapNone/>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2896" behindDoc="1" locked="0" layoutInCell="0" allowOverlap="1">
            <wp:simplePos x="0" y="0"/>
            <wp:positionH relativeFrom="column">
              <wp:posOffset>3810</wp:posOffset>
            </wp:positionH>
            <wp:positionV relativeFrom="paragraph">
              <wp:posOffset>-2085975</wp:posOffset>
            </wp:positionV>
            <wp:extent cx="7059295" cy="3175"/>
            <wp:effectExtent l="0" t="0" r="0" b="0"/>
            <wp:wrapNone/>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3920" behindDoc="1" locked="0" layoutInCell="0" allowOverlap="1">
            <wp:simplePos x="0" y="0"/>
            <wp:positionH relativeFrom="column">
              <wp:posOffset>3810</wp:posOffset>
            </wp:positionH>
            <wp:positionV relativeFrom="paragraph">
              <wp:posOffset>-1829435</wp:posOffset>
            </wp:positionV>
            <wp:extent cx="7059295" cy="3175"/>
            <wp:effectExtent l="0" t="0" r="0" b="0"/>
            <wp:wrapNone/>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4944" behindDoc="1" locked="0" layoutInCell="0" allowOverlap="1">
            <wp:simplePos x="0" y="0"/>
            <wp:positionH relativeFrom="column">
              <wp:posOffset>3810</wp:posOffset>
            </wp:positionH>
            <wp:positionV relativeFrom="paragraph">
              <wp:posOffset>-1637665</wp:posOffset>
            </wp:positionV>
            <wp:extent cx="7059295" cy="3175"/>
            <wp:effectExtent l="0" t="0" r="0" b="0"/>
            <wp:wrapNone/>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5968" behindDoc="1" locked="0" layoutInCell="0" allowOverlap="1">
            <wp:simplePos x="0" y="0"/>
            <wp:positionH relativeFrom="column">
              <wp:posOffset>3810</wp:posOffset>
            </wp:positionH>
            <wp:positionV relativeFrom="paragraph">
              <wp:posOffset>-1448435</wp:posOffset>
            </wp:positionV>
            <wp:extent cx="7059295" cy="3175"/>
            <wp:effectExtent l="0" t="0" r="0" b="0"/>
            <wp:wrapNone/>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6992" behindDoc="1" locked="0" layoutInCell="0" allowOverlap="1">
            <wp:simplePos x="0" y="0"/>
            <wp:positionH relativeFrom="column">
              <wp:posOffset>3810</wp:posOffset>
            </wp:positionH>
            <wp:positionV relativeFrom="paragraph">
              <wp:posOffset>-1259840</wp:posOffset>
            </wp:positionV>
            <wp:extent cx="7059295" cy="3175"/>
            <wp:effectExtent l="0" t="0" r="0" b="0"/>
            <wp:wrapNone/>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8016" behindDoc="1" locked="0" layoutInCell="0" allowOverlap="1">
            <wp:simplePos x="0" y="0"/>
            <wp:positionH relativeFrom="column">
              <wp:posOffset>3810</wp:posOffset>
            </wp:positionH>
            <wp:positionV relativeFrom="paragraph">
              <wp:posOffset>-1070610</wp:posOffset>
            </wp:positionV>
            <wp:extent cx="7059295" cy="3175"/>
            <wp:effectExtent l="0" t="0" r="0" b="0"/>
            <wp:wrapNone/>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9040" behindDoc="1" locked="0" layoutInCell="0" allowOverlap="1">
            <wp:simplePos x="0" y="0"/>
            <wp:positionH relativeFrom="column">
              <wp:posOffset>3810</wp:posOffset>
            </wp:positionH>
            <wp:positionV relativeFrom="paragraph">
              <wp:posOffset>-882015</wp:posOffset>
            </wp:positionV>
            <wp:extent cx="7059295" cy="3175"/>
            <wp:effectExtent l="0" t="0" r="0" b="0"/>
            <wp:wrapNone/>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0064" behindDoc="1" locked="0" layoutInCell="0" allowOverlap="1">
            <wp:simplePos x="0" y="0"/>
            <wp:positionH relativeFrom="column">
              <wp:posOffset>3810</wp:posOffset>
            </wp:positionH>
            <wp:positionV relativeFrom="paragraph">
              <wp:posOffset>-692785</wp:posOffset>
            </wp:positionV>
            <wp:extent cx="7059295" cy="3175"/>
            <wp:effectExtent l="0" t="0" r="0" b="0"/>
            <wp:wrapNone/>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1088" behindDoc="1" locked="0" layoutInCell="0" allowOverlap="1">
            <wp:simplePos x="0" y="0"/>
            <wp:positionH relativeFrom="column">
              <wp:posOffset>3810</wp:posOffset>
            </wp:positionH>
            <wp:positionV relativeFrom="paragraph">
              <wp:posOffset>-189865</wp:posOffset>
            </wp:positionV>
            <wp:extent cx="7059295" cy="3175"/>
            <wp:effectExtent l="0" t="0" r="0" b="0"/>
            <wp:wrapNone/>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2112" behindDoc="1" locked="0" layoutInCell="0" allowOverlap="1">
            <wp:simplePos x="0" y="0"/>
            <wp:positionH relativeFrom="column">
              <wp:posOffset>3810</wp:posOffset>
            </wp:positionH>
            <wp:positionV relativeFrom="paragraph">
              <wp:posOffset>-635</wp:posOffset>
            </wp:positionV>
            <wp:extent cx="7059295" cy="3175"/>
            <wp:effectExtent l="0" t="0" r="0" b="0"/>
            <wp:wrapNone/>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336" w:lineRule="exact"/>
        <w:rPr>
          <w:rFonts w:ascii="Times New Roman" w:hAnsi="Times New Roman"/>
          <w:sz w:val="24"/>
          <w:szCs w:val="24"/>
        </w:rPr>
      </w:pPr>
    </w:p>
    <w:p w:rsidR="00F02ACF" w:rsidRDefault="00F02ACF" w:rsidP="00F02ACF">
      <w:pPr>
        <w:widowControl w:val="0"/>
        <w:tabs>
          <w:tab w:val="left" w:pos="1088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14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20"/>
        <w:gridCol w:w="280"/>
        <w:gridCol w:w="440"/>
        <w:gridCol w:w="540"/>
        <w:gridCol w:w="860"/>
        <w:gridCol w:w="2200"/>
        <w:gridCol w:w="1800"/>
        <w:gridCol w:w="1520"/>
        <w:gridCol w:w="1360"/>
        <w:gridCol w:w="1460"/>
        <w:gridCol w:w="640"/>
        <w:gridCol w:w="240"/>
        <w:gridCol w:w="20"/>
        <w:gridCol w:w="20"/>
      </w:tblGrid>
      <w:tr w:rsidR="00F02ACF" w:rsidTr="00090907">
        <w:tblPrEx>
          <w:tblCellMar>
            <w:top w:w="0" w:type="dxa"/>
            <w:left w:w="0" w:type="dxa"/>
            <w:bottom w:w="0" w:type="dxa"/>
            <w:right w:w="0" w:type="dxa"/>
          </w:tblCellMar>
        </w:tblPrEx>
        <w:trPr>
          <w:trHeight w:val="20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14" w:name="page15"/>
            <w:bookmarkEnd w:id="14"/>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520"/>
              <w:rPr>
                <w:rFonts w:ascii="Times New Roman" w:hAnsi="Times New Roman"/>
                <w:sz w:val="24"/>
                <w:szCs w:val="24"/>
              </w:rPr>
            </w:pPr>
            <w:r>
              <w:rPr>
                <w:rFonts w:ascii="Arial" w:hAnsi="Arial" w:cs="Arial"/>
                <w:b/>
                <w:bCs/>
                <w:sz w:val="18"/>
                <w:szCs w:val="18"/>
              </w:rPr>
              <w:t>č</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240"/>
              <w:rPr>
                <w:rFonts w:ascii="Times New Roman" w:hAnsi="Times New Roman"/>
                <w:sz w:val="24"/>
                <w:szCs w:val="24"/>
              </w:rPr>
            </w:pPr>
            <w:r>
              <w:rPr>
                <w:rFonts w:ascii="Arial" w:hAnsi="Arial" w:cs="Arial"/>
                <w:b/>
                <w:bCs/>
                <w:sz w:val="18"/>
                <w:szCs w:val="18"/>
              </w:rPr>
              <w:t>č</w:t>
            </w: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9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80"/>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120" w:type="dxa"/>
            <w:gridSpan w:val="6"/>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20"/>
              <w:rPr>
                <w:rFonts w:ascii="Times New Roman" w:hAnsi="Times New Roman"/>
                <w:sz w:val="24"/>
                <w:szCs w:val="24"/>
              </w:rPr>
            </w:pPr>
            <w:r>
              <w:rPr>
                <w:rFonts w:ascii="Helvetica" w:hAnsi="Helvetica" w:cs="Helvetica"/>
                <w:b/>
                <w:bCs/>
                <w:sz w:val="10"/>
                <w:szCs w:val="10"/>
              </w:rPr>
              <w:t>Aktivnost / potprogram / broj  ana oznaka i naziv ra  una</w:t>
            </w:r>
          </w:p>
        </w:tc>
        <w:tc>
          <w:tcPr>
            <w:tcW w:w="15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8"/>
                <w:szCs w:val="18"/>
              </w:rPr>
              <w:t>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5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5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2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8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5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8"/>
                <w:sz w:val="16"/>
                <w:szCs w:val="16"/>
              </w:rPr>
              <w:t>Raz</w:t>
            </w:r>
          </w:p>
        </w:tc>
        <w:tc>
          <w:tcPr>
            <w:tcW w:w="4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w w:val="97"/>
                <w:sz w:val="16"/>
                <w:szCs w:val="16"/>
              </w:rPr>
              <w:t>001</w:t>
            </w:r>
          </w:p>
        </w:tc>
        <w:tc>
          <w:tcPr>
            <w:tcW w:w="5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306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8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52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30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8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00101</w:t>
            </w:r>
          </w:p>
        </w:tc>
        <w:tc>
          <w:tcPr>
            <w:tcW w:w="306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JEDINSTVENI UPRAVNI ODJEL</w:t>
            </w:r>
          </w:p>
        </w:tc>
        <w:tc>
          <w:tcPr>
            <w:tcW w:w="18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52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w w:val="97"/>
                <w:sz w:val="16"/>
                <w:szCs w:val="16"/>
              </w:rPr>
              <w:t>102</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Komunalna infrastruktura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12.470.000,00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4.390.500,00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3.516.721,00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83"/>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w:t>
            </w: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materijal i energiju</w:t>
            </w: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3224</w:t>
            </w: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180"/>
              <w:rPr>
                <w:rFonts w:ascii="Times New Roman" w:hAnsi="Times New Roman"/>
                <w:sz w:val="24"/>
                <w:szCs w:val="24"/>
              </w:rPr>
            </w:pPr>
            <w:r>
              <w:rPr>
                <w:rFonts w:ascii="Arial" w:hAnsi="Arial" w:cs="Arial"/>
                <w:b/>
                <w:bCs/>
                <w:sz w:val="16"/>
                <w:szCs w:val="16"/>
              </w:rPr>
              <w:t>ć</w:t>
            </w:r>
          </w:p>
        </w:tc>
        <w:tc>
          <w:tcPr>
            <w:tcW w:w="15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9"/>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3"/>
                <w:szCs w:val="3"/>
              </w:rPr>
              <w:t>Materijal i dijelovi za teku</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0"/>
              <w:rPr>
                <w:rFonts w:ascii="Times New Roman" w:hAnsi="Times New Roman"/>
                <w:sz w:val="24"/>
                <w:szCs w:val="24"/>
              </w:rPr>
            </w:pPr>
            <w:r>
              <w:rPr>
                <w:rFonts w:ascii="Helvetica" w:hAnsi="Helvetica" w:cs="Helvetica"/>
                <w:b/>
                <w:bCs/>
                <w:sz w:val="3"/>
                <w:szCs w:val="3"/>
              </w:rPr>
              <w:t>e i investicijsko</w:t>
            </w:r>
          </w:p>
        </w:tc>
        <w:tc>
          <w:tcPr>
            <w:tcW w:w="15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održavanje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21"/>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1.674,00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56</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3232</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160"/>
              <w:rPr>
                <w:rFonts w:ascii="Times New Roman" w:hAnsi="Times New Roman"/>
                <w:sz w:val="24"/>
                <w:szCs w:val="24"/>
              </w:rPr>
            </w:pPr>
            <w:r>
              <w:rPr>
                <w:rFonts w:ascii="Arial" w:hAnsi="Arial" w:cs="Arial"/>
                <w:b/>
                <w:bCs/>
                <w:sz w:val="16"/>
                <w:szCs w:val="16"/>
              </w:rPr>
              <w:t>ć</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1.674,00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56</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Usluge teku  eg i investicijskog održavanja</w:t>
            </w: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40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5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124.332,00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40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124.332,00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imovine</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0"/>
              <w:rPr>
                <w:rFonts w:ascii="Times New Roman" w:hAnsi="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560"/>
              <w:rPr>
                <w:rFonts w:ascii="Times New Roman" w:hAnsi="Times New Roman"/>
                <w:sz w:val="24"/>
                <w:szCs w:val="24"/>
              </w:rPr>
            </w:pPr>
            <w:r>
              <w:rPr>
                <w:rFonts w:ascii="Arial" w:hAnsi="Arial" w:cs="Arial"/>
                <w:b/>
                <w:bCs/>
                <w:sz w:val="16"/>
                <w:szCs w:val="16"/>
              </w:rPr>
              <w:t>Ñ</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124.332,00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Gra  evinski objekti</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4214</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1000"/>
              <w:rPr>
                <w:rFonts w:ascii="Times New Roman" w:hAnsi="Times New Roman"/>
                <w:sz w:val="24"/>
                <w:szCs w:val="24"/>
              </w:rPr>
            </w:pPr>
            <w:r>
              <w:rPr>
                <w:rFonts w:ascii="Arial" w:hAnsi="Arial" w:cs="Arial"/>
                <w:b/>
                <w:bCs/>
                <w:sz w:val="15"/>
                <w:szCs w:val="15"/>
              </w:rPr>
              <w:t>Ñ</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124.332,00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w w:val="98"/>
                <w:sz w:val="16"/>
                <w:szCs w:val="16"/>
              </w:rPr>
              <w:t>Ostali gra  evinski objekti</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3"/>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330"/>
              <w:jc w:val="right"/>
              <w:rPr>
                <w:rFonts w:ascii="Times New Roman" w:hAnsi="Times New Roman"/>
                <w:sz w:val="24"/>
                <w:szCs w:val="24"/>
              </w:rPr>
            </w:pPr>
            <w:r>
              <w:rPr>
                <w:rFonts w:ascii="Helvetica" w:hAnsi="Helvetica" w:cs="Helvetica"/>
                <w:w w:val="76"/>
                <w:sz w:val="14"/>
                <w:szCs w:val="14"/>
              </w:rPr>
              <w:t>06</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45</w:t>
            </w:r>
          </w:p>
        </w:tc>
        <w:tc>
          <w:tcPr>
            <w:tcW w:w="40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dodatna ulaganja na nefinancijskoj</w:t>
            </w: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imovini</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3"/>
        </w:trPr>
        <w:tc>
          <w:tcPr>
            <w:tcW w:w="7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30"/>
              <w:jc w:val="right"/>
              <w:rPr>
                <w:rFonts w:ascii="Times New Roman" w:hAnsi="Times New Roman"/>
                <w:sz w:val="24"/>
                <w:szCs w:val="24"/>
              </w:rPr>
            </w:pPr>
            <w:r>
              <w:rPr>
                <w:rFonts w:ascii="Helvetica" w:hAnsi="Helvetica" w:cs="Helvetica"/>
                <w:w w:val="76"/>
                <w:sz w:val="14"/>
                <w:szCs w:val="14"/>
              </w:rPr>
              <w:t>06</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451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3" w:lineRule="exact"/>
              <w:ind w:left="2100"/>
              <w:rPr>
                <w:rFonts w:ascii="Times New Roman" w:hAnsi="Times New Roman"/>
                <w:sz w:val="24"/>
                <w:szCs w:val="24"/>
              </w:rPr>
            </w:pPr>
            <w:r>
              <w:rPr>
                <w:rFonts w:ascii="Arial" w:hAnsi="Arial" w:cs="Arial"/>
                <w:b/>
                <w:bCs/>
                <w:w w:val="73"/>
                <w:sz w:val="15"/>
                <w:szCs w:val="15"/>
              </w:rPr>
              <w:t>Ñ</w:t>
            </w:r>
          </w:p>
        </w:tc>
        <w:tc>
          <w:tcPr>
            <w:tcW w:w="18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evinskim objektima</w:t>
            </w:r>
          </w:p>
        </w:tc>
        <w:tc>
          <w:tcPr>
            <w:tcW w:w="15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Dodatna ulaganja na gra</w:t>
            </w:r>
          </w:p>
        </w:tc>
        <w:tc>
          <w:tcPr>
            <w:tcW w:w="18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5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7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4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right="330"/>
              <w:jc w:val="right"/>
              <w:rPr>
                <w:rFonts w:ascii="Times New Roman" w:hAnsi="Times New Roman"/>
                <w:sz w:val="24"/>
                <w:szCs w:val="24"/>
              </w:rPr>
            </w:pPr>
            <w:r>
              <w:rPr>
                <w:rFonts w:ascii="Helvetica" w:hAnsi="Helvetica" w:cs="Helvetica"/>
                <w:w w:val="76"/>
                <w:sz w:val="14"/>
                <w:szCs w:val="14"/>
              </w:rPr>
              <w:t>06</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4511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100"/>
              <w:rPr>
                <w:rFonts w:ascii="Times New Roman" w:hAnsi="Times New Roman"/>
                <w:sz w:val="24"/>
                <w:szCs w:val="24"/>
              </w:rPr>
            </w:pPr>
            <w:r>
              <w:rPr>
                <w:rFonts w:ascii="Arial" w:hAnsi="Arial" w:cs="Arial"/>
                <w:b/>
                <w:bCs/>
                <w:w w:val="73"/>
                <w:sz w:val="15"/>
                <w:szCs w:val="15"/>
              </w:rPr>
              <w:t>Ñ</w:t>
            </w:r>
          </w:p>
        </w:tc>
        <w:tc>
          <w:tcPr>
            <w:tcW w:w="18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evinskim objektima</w:t>
            </w:r>
          </w:p>
        </w:tc>
        <w:tc>
          <w:tcPr>
            <w:tcW w:w="15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Dodatna ulaganja na gra</w:t>
            </w:r>
          </w:p>
        </w:tc>
        <w:tc>
          <w:tcPr>
            <w:tcW w:w="18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5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A102009</w:t>
            </w:r>
          </w:p>
        </w:tc>
        <w:tc>
          <w:tcPr>
            <w:tcW w:w="486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održavanje parkova,nasada i  ostalih javnih površina</w:t>
            </w: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224.000,00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343.000,00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257.423,00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75</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3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3"/>
        </w:trPr>
        <w:tc>
          <w:tcPr>
            <w:tcW w:w="7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740" w:type="dxa"/>
            <w:gridSpan w:val="3"/>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207.000,00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332.000,00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257.423,00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78</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740" w:type="dxa"/>
            <w:gridSpan w:val="3"/>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3"/>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207.000,00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332.000,00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257.423,00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78</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w:t>
            </w: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materijal i energiju</w:t>
            </w: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95.911,00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113</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Energija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4.312,00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86</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2180"/>
              <w:rPr>
                <w:rFonts w:ascii="Times New Roman" w:hAnsi="Times New Roman"/>
                <w:sz w:val="24"/>
                <w:szCs w:val="24"/>
              </w:rPr>
            </w:pPr>
            <w:r>
              <w:rPr>
                <w:rFonts w:ascii="Arial" w:hAnsi="Arial" w:cs="Arial"/>
                <w:b/>
                <w:bCs/>
                <w:sz w:val="12"/>
                <w:szCs w:val="12"/>
              </w:rPr>
              <w:t>ć</w:t>
            </w:r>
          </w:p>
        </w:tc>
        <w:tc>
          <w:tcPr>
            <w:tcW w:w="15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91.599,00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114</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3224</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w w:val="98"/>
                <w:sz w:val="16"/>
                <w:szCs w:val="16"/>
              </w:rPr>
              <w:t>Materijal i dijelovi za teku</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sz w:val="16"/>
                <w:szCs w:val="16"/>
              </w:rPr>
              <w:t>e i investicijsko</w:t>
            </w:r>
          </w:p>
        </w:tc>
        <w:tc>
          <w:tcPr>
            <w:tcW w:w="15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održavanje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167.000,00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247.000,00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161.512,00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65</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3231</w:t>
            </w: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Usluge telefona, pošte i prijevoza</w:t>
            </w: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2.407,00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16</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3232</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160"/>
              <w:rPr>
                <w:rFonts w:ascii="Times New Roman" w:hAnsi="Times New Roman"/>
                <w:sz w:val="24"/>
                <w:szCs w:val="24"/>
              </w:rPr>
            </w:pPr>
            <w:r>
              <w:rPr>
                <w:rFonts w:ascii="Arial" w:hAnsi="Arial" w:cs="Arial"/>
                <w:b/>
                <w:bCs/>
                <w:sz w:val="16"/>
                <w:szCs w:val="16"/>
              </w:rPr>
              <w:t>ć</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32.000,00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82.000,00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35.043,00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43</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Usluge teku  eg i investicijskog održavanja</w:t>
            </w:r>
          </w:p>
        </w:tc>
        <w:tc>
          <w:tcPr>
            <w:tcW w:w="15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4"/>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ind w:left="20"/>
              <w:rPr>
                <w:rFonts w:ascii="Times New Roman" w:hAnsi="Times New Roman"/>
                <w:sz w:val="24"/>
                <w:szCs w:val="24"/>
              </w:rPr>
            </w:pPr>
            <w:r>
              <w:rPr>
                <w:rFonts w:ascii="Helvetica" w:hAnsi="Helvetica" w:cs="Helvetica"/>
                <w:sz w:val="14"/>
                <w:szCs w:val="14"/>
              </w:rPr>
              <w:t>03</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3234</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Komunalne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124.062,00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83</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40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5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17.000,00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40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17.000,00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imovine</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Postrojenja i oprema</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4227</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540"/>
              <w:rPr>
                <w:rFonts w:ascii="Times New Roman" w:hAnsi="Times New Roman"/>
                <w:sz w:val="24"/>
                <w:szCs w:val="24"/>
              </w:rPr>
            </w:pPr>
            <w:r>
              <w:rPr>
                <w:rFonts w:ascii="Arial" w:hAnsi="Arial" w:cs="Arial"/>
                <w:b/>
                <w:bCs/>
                <w:sz w:val="16"/>
                <w:szCs w:val="16"/>
              </w:rPr>
              <w:t>Ñ</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17.000,00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Ure  aji, strojevi i oprema za ostale namjene</w:t>
            </w:r>
          </w:p>
        </w:tc>
        <w:tc>
          <w:tcPr>
            <w:tcW w:w="15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A102010</w:t>
            </w: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održavanje groblja Postira i Dol</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250.000,00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137.214,00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161</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3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7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3"/>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35.000,00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98.836,00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282</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740" w:type="dxa"/>
            <w:gridSpan w:val="3"/>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2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740" w:type="dxa"/>
            <w:gridSpan w:val="3"/>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w w:val="97"/>
                <w:sz w:val="14"/>
                <w:szCs w:val="14"/>
              </w:rPr>
              <w:t>01 02 03 04</w:t>
            </w: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35.000,00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98.836,00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282</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w:t>
            </w: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materijal i energiju</w:t>
            </w: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3.093,00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15</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2180"/>
              <w:rPr>
                <w:rFonts w:ascii="Times New Roman" w:hAnsi="Times New Roman"/>
                <w:sz w:val="24"/>
                <w:szCs w:val="24"/>
              </w:rPr>
            </w:pPr>
            <w:r>
              <w:rPr>
                <w:rFonts w:ascii="Arial" w:hAnsi="Arial" w:cs="Arial"/>
                <w:b/>
                <w:bCs/>
                <w:sz w:val="12"/>
                <w:szCs w:val="12"/>
              </w:rPr>
              <w:t>ć</w:t>
            </w:r>
          </w:p>
        </w:tc>
        <w:tc>
          <w:tcPr>
            <w:tcW w:w="15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3.093,00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15</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3224</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w w:val="98"/>
                <w:sz w:val="16"/>
                <w:szCs w:val="16"/>
              </w:rPr>
              <w:t>Materijal i dijelovi za teku</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60"/>
              <w:rPr>
                <w:rFonts w:ascii="Times New Roman" w:hAnsi="Times New Roman"/>
                <w:sz w:val="24"/>
                <w:szCs w:val="24"/>
              </w:rPr>
            </w:pPr>
            <w:r>
              <w:rPr>
                <w:rFonts w:ascii="Helvetica" w:hAnsi="Helvetica" w:cs="Helvetica"/>
                <w:b/>
                <w:bCs/>
                <w:sz w:val="16"/>
                <w:szCs w:val="16"/>
              </w:rPr>
              <w:t>e i investicijsko</w:t>
            </w:r>
          </w:p>
        </w:tc>
        <w:tc>
          <w:tcPr>
            <w:tcW w:w="15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održavanje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95.743,00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638</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3232</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160"/>
              <w:rPr>
                <w:rFonts w:ascii="Times New Roman" w:hAnsi="Times New Roman"/>
                <w:sz w:val="24"/>
                <w:szCs w:val="24"/>
              </w:rPr>
            </w:pPr>
            <w:r>
              <w:rPr>
                <w:rFonts w:ascii="Arial" w:hAnsi="Arial" w:cs="Arial"/>
                <w:b/>
                <w:bCs/>
                <w:sz w:val="16"/>
                <w:szCs w:val="16"/>
              </w:rPr>
              <w:t>ć</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95.743,00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638</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40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Usluge teku  eg i investicijskog održavanja</w:t>
            </w:r>
          </w:p>
        </w:tc>
        <w:tc>
          <w:tcPr>
            <w:tcW w:w="15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40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5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38.378,00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77</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0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400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38.378,00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77</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5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2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imovine</w:t>
            </w:r>
          </w:p>
        </w:tc>
        <w:tc>
          <w:tcPr>
            <w:tcW w:w="18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3"/>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3" w:lineRule="exact"/>
              <w:ind w:left="560"/>
              <w:rPr>
                <w:rFonts w:ascii="Times New Roman" w:hAnsi="Times New Roman"/>
                <w:sz w:val="24"/>
                <w:szCs w:val="24"/>
              </w:rPr>
            </w:pPr>
            <w:r>
              <w:rPr>
                <w:rFonts w:ascii="Arial" w:hAnsi="Arial" w:cs="Arial"/>
                <w:b/>
                <w:bCs/>
                <w:sz w:val="16"/>
                <w:szCs w:val="16"/>
              </w:rPr>
              <w:t>Ñ</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5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38.378,00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77</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Gra  evinski objekti</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5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03 04</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4214</w:t>
            </w: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1000"/>
              <w:rPr>
                <w:rFonts w:ascii="Times New Roman" w:hAnsi="Times New Roman"/>
                <w:sz w:val="24"/>
                <w:szCs w:val="24"/>
              </w:rPr>
            </w:pPr>
            <w:r>
              <w:rPr>
                <w:rFonts w:ascii="Arial" w:hAnsi="Arial" w:cs="Arial"/>
                <w:b/>
                <w:bCs/>
                <w:sz w:val="15"/>
                <w:szCs w:val="15"/>
              </w:rPr>
              <w:t>Ñ</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5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200.000,00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50.000,00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38.378,00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77</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w w:val="98"/>
                <w:sz w:val="16"/>
                <w:szCs w:val="16"/>
              </w:rPr>
              <w:t>Ostali gra  evinski objekti</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5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7"/>
        </w:trPr>
        <w:tc>
          <w:tcPr>
            <w:tcW w:w="3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b/>
                <w:bCs/>
                <w:sz w:val="16"/>
                <w:szCs w:val="16"/>
              </w:rPr>
              <w:t>Pr</w:t>
            </w: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60"/>
              <w:rPr>
                <w:rFonts w:ascii="Times New Roman" w:hAnsi="Times New Roman"/>
                <w:sz w:val="24"/>
                <w:szCs w:val="24"/>
              </w:rPr>
            </w:pPr>
            <w:r>
              <w:rPr>
                <w:rFonts w:ascii="Helvetica" w:hAnsi="Helvetica" w:cs="Helvetica"/>
                <w:b/>
                <w:bCs/>
                <w:w w:val="97"/>
                <w:sz w:val="16"/>
                <w:szCs w:val="16"/>
              </w:rPr>
              <w:t>103</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30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20"/>
              <w:rPr>
                <w:rFonts w:ascii="Times New Roman" w:hAnsi="Times New Roman"/>
                <w:sz w:val="24"/>
                <w:szCs w:val="24"/>
              </w:rPr>
            </w:pPr>
            <w:r>
              <w:rPr>
                <w:rFonts w:ascii="Helvetica" w:hAnsi="Helvetica" w:cs="Helvetica"/>
                <w:b/>
                <w:bCs/>
                <w:sz w:val="16"/>
                <w:szCs w:val="16"/>
              </w:rPr>
              <w:t>Komunalni poslovi</w:t>
            </w: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631.000,00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776.500,00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755.206,00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97</w:t>
            </w: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486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20"/>
              <w:rPr>
                <w:rFonts w:ascii="Times New Roman" w:hAnsi="Times New Roman"/>
                <w:sz w:val="24"/>
                <w:szCs w:val="24"/>
              </w:rPr>
            </w:pPr>
            <w:r>
              <w:rPr>
                <w:rFonts w:ascii="Helvetica" w:hAnsi="Helvetica" w:cs="Helvetica"/>
                <w:b/>
                <w:bCs/>
                <w:sz w:val="16"/>
                <w:szCs w:val="16"/>
              </w:rPr>
              <w:t>svi  komunalni poslovi na deponiranju i odvozu sme</w:t>
            </w:r>
            <w:r>
              <w:rPr>
                <w:rFonts w:ascii="Arial" w:hAnsi="Arial" w:cs="Arial"/>
                <w:b/>
                <w:bCs/>
                <w:sz w:val="16"/>
                <w:szCs w:val="16"/>
              </w:rPr>
              <w:t>ć</w:t>
            </w:r>
            <w:r>
              <w:rPr>
                <w:rFonts w:ascii="Helvetica" w:hAnsi="Helvetica" w:cs="Helvetica"/>
                <w:b/>
                <w:bCs/>
                <w:sz w:val="16"/>
                <w:szCs w:val="16"/>
              </w:rPr>
              <w:t>a i</w:t>
            </w: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6"/>
        </w:trPr>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720" w:type="dxa"/>
            <w:gridSpan w:val="2"/>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5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22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8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5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2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28"/>
        </w:trPr>
        <w:tc>
          <w:tcPr>
            <w:tcW w:w="7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rPr>
                <w:rFonts w:ascii="Times New Roman" w:hAnsi="Times New Roman"/>
                <w:sz w:val="24"/>
                <w:szCs w:val="24"/>
              </w:rPr>
            </w:pPr>
            <w:r>
              <w:rPr>
                <w:rFonts w:ascii="Helvetica" w:hAnsi="Helvetica" w:cs="Helvetica"/>
                <w:sz w:val="16"/>
                <w:szCs w:val="16"/>
              </w:rPr>
              <w:t>PPL307ar</w:t>
            </w:r>
          </w:p>
        </w:tc>
        <w:tc>
          <w:tcPr>
            <w:tcW w:w="5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22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8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5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9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jc w:val="right"/>
              <w:rPr>
                <w:rFonts w:ascii="Times New Roman" w:hAnsi="Times New Roman"/>
                <w:sz w:val="24"/>
                <w:szCs w:val="24"/>
              </w:rPr>
            </w:pPr>
            <w:r>
              <w:rPr>
                <w:rFonts w:ascii="Helvetica" w:hAnsi="Helvetica" w:cs="Helvetica"/>
                <w:sz w:val="16"/>
                <w:szCs w:val="16"/>
              </w:rPr>
              <w:t>15 / 21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0" w:lineRule="exact"/>
        <w:rPr>
          <w:rFonts w:ascii="Times New Roman" w:hAnsi="Times New Roman"/>
          <w:sz w:val="24"/>
          <w:szCs w:val="24"/>
        </w:rPr>
      </w:pPr>
      <w:r>
        <w:rPr>
          <w:noProof/>
          <w:lang w:eastAsia="hr-HR"/>
        </w:rPr>
        <w:drawing>
          <wp:anchor distT="0" distB="0" distL="114300" distR="114300" simplePos="0" relativeHeight="252123136" behindDoc="1" locked="0" layoutInCell="0" allowOverlap="1">
            <wp:simplePos x="0" y="0"/>
            <wp:positionH relativeFrom="column">
              <wp:posOffset>3810</wp:posOffset>
            </wp:positionH>
            <wp:positionV relativeFrom="paragraph">
              <wp:posOffset>-254000</wp:posOffset>
            </wp:positionV>
            <wp:extent cx="7059295" cy="3175"/>
            <wp:effectExtent l="0" t="0" r="0" b="0"/>
            <wp:wrapNone/>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4160" behindDoc="1" locked="0" layoutInCell="0" allowOverlap="1">
            <wp:simplePos x="0" y="0"/>
            <wp:positionH relativeFrom="column">
              <wp:posOffset>3810</wp:posOffset>
            </wp:positionH>
            <wp:positionV relativeFrom="paragraph">
              <wp:posOffset>-7922895</wp:posOffset>
            </wp:positionV>
            <wp:extent cx="7059295" cy="3175"/>
            <wp:effectExtent l="0" t="0" r="0" b="0"/>
            <wp:wrapNone/>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5184" behindDoc="1" locked="0" layoutInCell="0" allowOverlap="1">
            <wp:simplePos x="0" y="0"/>
            <wp:positionH relativeFrom="column">
              <wp:posOffset>3810</wp:posOffset>
            </wp:positionH>
            <wp:positionV relativeFrom="paragraph">
              <wp:posOffset>-7666990</wp:posOffset>
            </wp:positionV>
            <wp:extent cx="7059295" cy="3175"/>
            <wp:effectExtent l="0" t="0" r="0" b="0"/>
            <wp:wrapNone/>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6208" behindDoc="1" locked="0" layoutInCell="0" allowOverlap="1">
            <wp:simplePos x="0" y="0"/>
            <wp:positionH relativeFrom="column">
              <wp:posOffset>3810</wp:posOffset>
            </wp:positionH>
            <wp:positionV relativeFrom="paragraph">
              <wp:posOffset>-7477760</wp:posOffset>
            </wp:positionV>
            <wp:extent cx="7059295" cy="3175"/>
            <wp:effectExtent l="0" t="0" r="0" b="0"/>
            <wp:wrapNone/>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7232" behindDoc="1" locked="0" layoutInCell="0" allowOverlap="1">
            <wp:simplePos x="0" y="0"/>
            <wp:positionH relativeFrom="column">
              <wp:posOffset>3810</wp:posOffset>
            </wp:positionH>
            <wp:positionV relativeFrom="paragraph">
              <wp:posOffset>-7285990</wp:posOffset>
            </wp:positionV>
            <wp:extent cx="7059295" cy="3175"/>
            <wp:effectExtent l="0" t="0" r="0" b="0"/>
            <wp:wrapNone/>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8256" behindDoc="1" locked="0" layoutInCell="0" allowOverlap="1">
            <wp:simplePos x="0" y="0"/>
            <wp:positionH relativeFrom="column">
              <wp:posOffset>3810</wp:posOffset>
            </wp:positionH>
            <wp:positionV relativeFrom="paragraph">
              <wp:posOffset>-7096760</wp:posOffset>
            </wp:positionV>
            <wp:extent cx="7059295" cy="3175"/>
            <wp:effectExtent l="0" t="0" r="0" b="0"/>
            <wp:wrapNone/>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9280" behindDoc="1" locked="0" layoutInCell="0" allowOverlap="1">
            <wp:simplePos x="0" y="0"/>
            <wp:positionH relativeFrom="column">
              <wp:posOffset>3810</wp:posOffset>
            </wp:positionH>
            <wp:positionV relativeFrom="paragraph">
              <wp:posOffset>-6840855</wp:posOffset>
            </wp:positionV>
            <wp:extent cx="7059295" cy="3175"/>
            <wp:effectExtent l="0" t="0" r="0" b="0"/>
            <wp:wrapNone/>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0304" behindDoc="1" locked="0" layoutInCell="0" allowOverlap="1">
            <wp:simplePos x="0" y="0"/>
            <wp:positionH relativeFrom="column">
              <wp:posOffset>3810</wp:posOffset>
            </wp:positionH>
            <wp:positionV relativeFrom="paragraph">
              <wp:posOffset>-6651625</wp:posOffset>
            </wp:positionV>
            <wp:extent cx="7059295" cy="3175"/>
            <wp:effectExtent l="0" t="0" r="0" b="0"/>
            <wp:wrapNone/>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1328" behindDoc="1" locked="0" layoutInCell="0" allowOverlap="1">
            <wp:simplePos x="0" y="0"/>
            <wp:positionH relativeFrom="column">
              <wp:posOffset>3810</wp:posOffset>
            </wp:positionH>
            <wp:positionV relativeFrom="paragraph">
              <wp:posOffset>-6463030</wp:posOffset>
            </wp:positionV>
            <wp:extent cx="7059295" cy="3175"/>
            <wp:effectExtent l="0" t="0" r="0" b="0"/>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2352" behindDoc="1" locked="0" layoutInCell="0" allowOverlap="1">
            <wp:simplePos x="0" y="0"/>
            <wp:positionH relativeFrom="column">
              <wp:posOffset>3810</wp:posOffset>
            </wp:positionH>
            <wp:positionV relativeFrom="paragraph">
              <wp:posOffset>-6207125</wp:posOffset>
            </wp:positionV>
            <wp:extent cx="7059295" cy="3175"/>
            <wp:effectExtent l="0" t="0" r="0" b="0"/>
            <wp:wrapNone/>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3376" behindDoc="1" locked="0" layoutInCell="0" allowOverlap="1">
            <wp:simplePos x="0" y="0"/>
            <wp:positionH relativeFrom="column">
              <wp:posOffset>3810</wp:posOffset>
            </wp:positionH>
            <wp:positionV relativeFrom="paragraph">
              <wp:posOffset>-6017895</wp:posOffset>
            </wp:positionV>
            <wp:extent cx="7059295" cy="3175"/>
            <wp:effectExtent l="0" t="0" r="0" b="0"/>
            <wp:wrapNone/>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4400" behindDoc="1" locked="0" layoutInCell="0" allowOverlap="1">
            <wp:simplePos x="0" y="0"/>
            <wp:positionH relativeFrom="column">
              <wp:posOffset>3810</wp:posOffset>
            </wp:positionH>
            <wp:positionV relativeFrom="paragraph">
              <wp:posOffset>-5826125</wp:posOffset>
            </wp:positionV>
            <wp:extent cx="7059295" cy="3175"/>
            <wp:effectExtent l="0" t="0" r="0" b="0"/>
            <wp:wrapNone/>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5424" behindDoc="1" locked="0" layoutInCell="0" allowOverlap="1">
            <wp:simplePos x="0" y="0"/>
            <wp:positionH relativeFrom="column">
              <wp:posOffset>3810</wp:posOffset>
            </wp:positionH>
            <wp:positionV relativeFrom="paragraph">
              <wp:posOffset>-5323205</wp:posOffset>
            </wp:positionV>
            <wp:extent cx="7059295" cy="3175"/>
            <wp:effectExtent l="0" t="0" r="0" b="0"/>
            <wp:wrapNone/>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6448" behindDoc="1" locked="0" layoutInCell="0" allowOverlap="1">
            <wp:simplePos x="0" y="0"/>
            <wp:positionH relativeFrom="column">
              <wp:posOffset>3810</wp:posOffset>
            </wp:positionH>
            <wp:positionV relativeFrom="paragraph">
              <wp:posOffset>-5133975</wp:posOffset>
            </wp:positionV>
            <wp:extent cx="7059295" cy="3175"/>
            <wp:effectExtent l="0" t="0" r="0" b="0"/>
            <wp:wrapNone/>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7472" behindDoc="1" locked="0" layoutInCell="0" allowOverlap="1">
            <wp:simplePos x="0" y="0"/>
            <wp:positionH relativeFrom="column">
              <wp:posOffset>3810</wp:posOffset>
            </wp:positionH>
            <wp:positionV relativeFrom="paragraph">
              <wp:posOffset>-4944745</wp:posOffset>
            </wp:positionV>
            <wp:extent cx="7059295" cy="3175"/>
            <wp:effectExtent l="0" t="0" r="0" b="0"/>
            <wp:wrapNone/>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8496" behindDoc="1" locked="0" layoutInCell="0" allowOverlap="1">
            <wp:simplePos x="0" y="0"/>
            <wp:positionH relativeFrom="column">
              <wp:posOffset>3810</wp:posOffset>
            </wp:positionH>
            <wp:positionV relativeFrom="paragraph">
              <wp:posOffset>-4756150</wp:posOffset>
            </wp:positionV>
            <wp:extent cx="7059295" cy="3175"/>
            <wp:effectExtent l="0" t="0" r="0" b="0"/>
            <wp:wrapNone/>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9520" behindDoc="1" locked="0" layoutInCell="0" allowOverlap="1">
            <wp:simplePos x="0" y="0"/>
            <wp:positionH relativeFrom="column">
              <wp:posOffset>3810</wp:posOffset>
            </wp:positionH>
            <wp:positionV relativeFrom="paragraph">
              <wp:posOffset>-4500245</wp:posOffset>
            </wp:positionV>
            <wp:extent cx="7059295" cy="3175"/>
            <wp:effectExtent l="0" t="0" r="0" b="0"/>
            <wp:wrapNone/>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0544" behindDoc="1" locked="0" layoutInCell="0" allowOverlap="1">
            <wp:simplePos x="0" y="0"/>
            <wp:positionH relativeFrom="column">
              <wp:posOffset>3810</wp:posOffset>
            </wp:positionH>
            <wp:positionV relativeFrom="paragraph">
              <wp:posOffset>-4311015</wp:posOffset>
            </wp:positionV>
            <wp:extent cx="7059295" cy="3175"/>
            <wp:effectExtent l="0" t="0" r="0" b="0"/>
            <wp:wrapNone/>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1568" behindDoc="1" locked="0" layoutInCell="0" allowOverlap="1">
            <wp:simplePos x="0" y="0"/>
            <wp:positionH relativeFrom="column">
              <wp:posOffset>3810</wp:posOffset>
            </wp:positionH>
            <wp:positionV relativeFrom="paragraph">
              <wp:posOffset>-4121785</wp:posOffset>
            </wp:positionV>
            <wp:extent cx="7059295" cy="3175"/>
            <wp:effectExtent l="0" t="0" r="0" b="0"/>
            <wp:wrapNone/>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2592" behindDoc="1" locked="0" layoutInCell="0" allowOverlap="1">
            <wp:simplePos x="0" y="0"/>
            <wp:positionH relativeFrom="column">
              <wp:posOffset>3810</wp:posOffset>
            </wp:positionH>
            <wp:positionV relativeFrom="paragraph">
              <wp:posOffset>-3930015</wp:posOffset>
            </wp:positionV>
            <wp:extent cx="7059295" cy="3175"/>
            <wp:effectExtent l="0" t="0" r="0" b="0"/>
            <wp:wrapNone/>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3616" behindDoc="1" locked="0" layoutInCell="0" allowOverlap="1">
            <wp:simplePos x="0" y="0"/>
            <wp:positionH relativeFrom="column">
              <wp:posOffset>3810</wp:posOffset>
            </wp:positionH>
            <wp:positionV relativeFrom="paragraph">
              <wp:posOffset>-3740785</wp:posOffset>
            </wp:positionV>
            <wp:extent cx="7059295" cy="3175"/>
            <wp:effectExtent l="0" t="0" r="0" b="0"/>
            <wp:wrapNone/>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4640" behindDoc="1" locked="0" layoutInCell="0" allowOverlap="1">
            <wp:simplePos x="0" y="0"/>
            <wp:positionH relativeFrom="column">
              <wp:posOffset>3810</wp:posOffset>
            </wp:positionH>
            <wp:positionV relativeFrom="paragraph">
              <wp:posOffset>-3552190</wp:posOffset>
            </wp:positionV>
            <wp:extent cx="7059295" cy="3175"/>
            <wp:effectExtent l="0" t="0" r="0" b="0"/>
            <wp:wrapNone/>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5664" behindDoc="1" locked="0" layoutInCell="0" allowOverlap="1">
            <wp:simplePos x="0" y="0"/>
            <wp:positionH relativeFrom="column">
              <wp:posOffset>3810</wp:posOffset>
            </wp:positionH>
            <wp:positionV relativeFrom="paragraph">
              <wp:posOffset>-3296285</wp:posOffset>
            </wp:positionV>
            <wp:extent cx="7059295" cy="3175"/>
            <wp:effectExtent l="0" t="0" r="0" b="0"/>
            <wp:wrapNone/>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6688" behindDoc="1" locked="0" layoutInCell="0" allowOverlap="1">
            <wp:simplePos x="0" y="0"/>
            <wp:positionH relativeFrom="column">
              <wp:posOffset>3810</wp:posOffset>
            </wp:positionH>
            <wp:positionV relativeFrom="paragraph">
              <wp:posOffset>-3107055</wp:posOffset>
            </wp:positionV>
            <wp:extent cx="7059295" cy="3175"/>
            <wp:effectExtent l="0" t="0" r="0" b="0"/>
            <wp:wrapNone/>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7712" behindDoc="1" locked="0" layoutInCell="0" allowOverlap="1">
            <wp:simplePos x="0" y="0"/>
            <wp:positionH relativeFrom="column">
              <wp:posOffset>3810</wp:posOffset>
            </wp:positionH>
            <wp:positionV relativeFrom="paragraph">
              <wp:posOffset>-2917825</wp:posOffset>
            </wp:positionV>
            <wp:extent cx="7059295" cy="3175"/>
            <wp:effectExtent l="0" t="0" r="0" b="0"/>
            <wp:wrapNone/>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8736" behindDoc="1" locked="0" layoutInCell="0" allowOverlap="1">
            <wp:simplePos x="0" y="0"/>
            <wp:positionH relativeFrom="column">
              <wp:posOffset>3810</wp:posOffset>
            </wp:positionH>
            <wp:positionV relativeFrom="paragraph">
              <wp:posOffset>-2414905</wp:posOffset>
            </wp:positionV>
            <wp:extent cx="7059295" cy="3175"/>
            <wp:effectExtent l="0" t="0" r="0" b="0"/>
            <wp:wrapNone/>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9760" behindDoc="1" locked="0" layoutInCell="0" allowOverlap="1">
            <wp:simplePos x="0" y="0"/>
            <wp:positionH relativeFrom="column">
              <wp:posOffset>3810</wp:posOffset>
            </wp:positionH>
            <wp:positionV relativeFrom="paragraph">
              <wp:posOffset>-2226310</wp:posOffset>
            </wp:positionV>
            <wp:extent cx="7059295" cy="3175"/>
            <wp:effectExtent l="0" t="0" r="0" b="0"/>
            <wp:wrapNone/>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0784" behindDoc="1" locked="0" layoutInCell="0" allowOverlap="1">
            <wp:simplePos x="0" y="0"/>
            <wp:positionH relativeFrom="column">
              <wp:posOffset>3810</wp:posOffset>
            </wp:positionH>
            <wp:positionV relativeFrom="paragraph">
              <wp:posOffset>-2033905</wp:posOffset>
            </wp:positionV>
            <wp:extent cx="7059295" cy="3175"/>
            <wp:effectExtent l="0" t="0" r="0" b="0"/>
            <wp:wrapNone/>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1808" behindDoc="1" locked="0" layoutInCell="0" allowOverlap="1">
            <wp:simplePos x="0" y="0"/>
            <wp:positionH relativeFrom="column">
              <wp:posOffset>3810</wp:posOffset>
            </wp:positionH>
            <wp:positionV relativeFrom="paragraph">
              <wp:posOffset>-1778000</wp:posOffset>
            </wp:positionV>
            <wp:extent cx="7059295" cy="3175"/>
            <wp:effectExtent l="0" t="0" r="0" b="0"/>
            <wp:wrapNone/>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2832" behindDoc="1" locked="0" layoutInCell="0" allowOverlap="1">
            <wp:simplePos x="0" y="0"/>
            <wp:positionH relativeFrom="column">
              <wp:posOffset>3810</wp:posOffset>
            </wp:positionH>
            <wp:positionV relativeFrom="paragraph">
              <wp:posOffset>-1589405</wp:posOffset>
            </wp:positionV>
            <wp:extent cx="7059295" cy="3175"/>
            <wp:effectExtent l="0" t="0" r="0" b="0"/>
            <wp:wrapNone/>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3856" behindDoc="1" locked="0" layoutInCell="0" allowOverlap="1">
            <wp:simplePos x="0" y="0"/>
            <wp:positionH relativeFrom="column">
              <wp:posOffset>3810</wp:posOffset>
            </wp:positionH>
            <wp:positionV relativeFrom="paragraph">
              <wp:posOffset>-1400175</wp:posOffset>
            </wp:positionV>
            <wp:extent cx="7059295" cy="3175"/>
            <wp:effectExtent l="0" t="0" r="0" b="0"/>
            <wp:wrapNone/>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4880" behindDoc="1" locked="0" layoutInCell="0" allowOverlap="1">
            <wp:simplePos x="0" y="0"/>
            <wp:positionH relativeFrom="column">
              <wp:posOffset>3810</wp:posOffset>
            </wp:positionH>
            <wp:positionV relativeFrom="paragraph">
              <wp:posOffset>-1210945</wp:posOffset>
            </wp:positionV>
            <wp:extent cx="7059295" cy="3175"/>
            <wp:effectExtent l="0" t="0" r="0" b="0"/>
            <wp:wrapNone/>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5904" behindDoc="1" locked="0" layoutInCell="0" allowOverlap="1">
            <wp:simplePos x="0" y="0"/>
            <wp:positionH relativeFrom="column">
              <wp:posOffset>3810</wp:posOffset>
            </wp:positionH>
            <wp:positionV relativeFrom="paragraph">
              <wp:posOffset>-955040</wp:posOffset>
            </wp:positionV>
            <wp:extent cx="7059295" cy="3175"/>
            <wp:effectExtent l="0" t="0" r="0" b="0"/>
            <wp:wrapNone/>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6928" behindDoc="1" locked="0" layoutInCell="0" allowOverlap="1">
            <wp:simplePos x="0" y="0"/>
            <wp:positionH relativeFrom="column">
              <wp:posOffset>3810</wp:posOffset>
            </wp:positionH>
            <wp:positionV relativeFrom="paragraph">
              <wp:posOffset>-766445</wp:posOffset>
            </wp:positionV>
            <wp:extent cx="7059295" cy="3175"/>
            <wp:effectExtent l="0" t="0" r="0" b="0"/>
            <wp:wrapNone/>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7952" behindDoc="1" locked="0" layoutInCell="0" allowOverlap="1">
            <wp:simplePos x="0" y="0"/>
            <wp:positionH relativeFrom="column">
              <wp:posOffset>3810</wp:posOffset>
            </wp:positionH>
            <wp:positionV relativeFrom="paragraph">
              <wp:posOffset>-574040</wp:posOffset>
            </wp:positionV>
            <wp:extent cx="7059295" cy="3175"/>
            <wp:effectExtent l="0" t="0" r="0" b="0"/>
            <wp:wrapNone/>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20" w:lineRule="exact"/>
        <w:rPr>
          <w:rFonts w:ascii="Times New Roman" w:hAnsi="Times New Roman"/>
          <w:sz w:val="24"/>
          <w:szCs w:val="24"/>
        </w:rPr>
        <w:sectPr w:rsidR="00F02ACF">
          <w:pgSz w:w="11900" w:h="16840"/>
          <w:pgMar w:top="1002" w:right="420" w:bottom="105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980"/>
        <w:gridCol w:w="860"/>
        <w:gridCol w:w="1820"/>
        <w:gridCol w:w="2140"/>
        <w:gridCol w:w="1560"/>
        <w:gridCol w:w="1360"/>
        <w:gridCol w:w="1460"/>
        <w:gridCol w:w="640"/>
        <w:gridCol w:w="20"/>
      </w:tblGrid>
      <w:tr w:rsidR="00F02ACF" w:rsidTr="00090907">
        <w:tblPrEx>
          <w:tblCellMar>
            <w:top w:w="0" w:type="dxa"/>
            <w:left w:w="0" w:type="dxa"/>
            <w:bottom w:w="0" w:type="dxa"/>
            <w:right w:w="0" w:type="dxa"/>
          </w:tblCellMar>
        </w:tblPrEx>
        <w:trPr>
          <w:trHeight w:val="20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15" w:name="page16"/>
            <w:bookmarkEnd w:id="15"/>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520"/>
              <w:rPr>
                <w:rFonts w:ascii="Times New Roman" w:hAnsi="Times New Roman"/>
                <w:sz w:val="24"/>
                <w:szCs w:val="24"/>
              </w:rPr>
            </w:pPr>
            <w:r>
              <w:rPr>
                <w:rFonts w:ascii="Arial" w:hAnsi="Arial" w:cs="Arial"/>
                <w:b/>
                <w:bCs/>
                <w:sz w:val="18"/>
                <w:szCs w:val="18"/>
              </w:rPr>
              <w:t>č</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620"/>
              <w:rPr>
                <w:rFonts w:ascii="Times New Roman" w:hAnsi="Times New Roman"/>
                <w:sz w:val="24"/>
                <w:szCs w:val="24"/>
              </w:rPr>
            </w:pPr>
            <w:r>
              <w:rPr>
                <w:rFonts w:ascii="Arial" w:hAnsi="Arial" w:cs="Arial"/>
                <w:b/>
                <w:bCs/>
                <w:sz w:val="18"/>
                <w:szCs w:val="18"/>
              </w:rPr>
              <w:t>č</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6100" w:type="dxa"/>
            <w:gridSpan w:val="5"/>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Aktivnost / potprogram / broj  ana oznaka i naziv ra  una</w:t>
            </w:r>
          </w:p>
        </w:tc>
        <w:tc>
          <w:tcPr>
            <w:tcW w:w="15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8"/>
                <w:szCs w:val="18"/>
              </w:rPr>
              <w:t>1</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5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3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9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8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1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5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6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8"/>
                <w:sz w:val="16"/>
                <w:szCs w:val="16"/>
              </w:rPr>
              <w:t>Raz</w:t>
            </w:r>
          </w:p>
        </w:tc>
        <w:tc>
          <w:tcPr>
            <w:tcW w:w="9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w:t>
            </w:r>
          </w:p>
        </w:tc>
        <w:tc>
          <w:tcPr>
            <w:tcW w:w="268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21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5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3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00101</w:t>
            </w:r>
          </w:p>
        </w:tc>
        <w:tc>
          <w:tcPr>
            <w:tcW w:w="268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JEDINSTVENI UPRAVNI ODJEL</w:t>
            </w:r>
          </w:p>
        </w:tc>
        <w:tc>
          <w:tcPr>
            <w:tcW w:w="21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5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103</w:t>
            </w:r>
          </w:p>
        </w:tc>
        <w:tc>
          <w:tcPr>
            <w:tcW w:w="26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Komunalni poslovi</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631.000,00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776.500,00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755.206,00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A103009</w:t>
            </w:r>
          </w:p>
        </w:tc>
        <w:tc>
          <w:tcPr>
            <w:tcW w:w="482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svi  komunalni poslovi na deponiranju i odvozu sme</w:t>
            </w:r>
            <w:r>
              <w:rPr>
                <w:rFonts w:ascii="Arial" w:hAnsi="Arial" w:cs="Arial"/>
                <w:b/>
                <w:bCs/>
                <w:sz w:val="16"/>
                <w:szCs w:val="16"/>
              </w:rPr>
              <w:t>ć</w:t>
            </w:r>
            <w:r>
              <w:rPr>
                <w:rFonts w:ascii="Helvetica" w:hAnsi="Helvetica" w:cs="Helvetica"/>
                <w:b/>
                <w:bCs/>
                <w:sz w:val="16"/>
                <w:szCs w:val="16"/>
              </w:rPr>
              <w:t>a i</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609.000,00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608.237,00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6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održavanje deponija</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2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37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3"/>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18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21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420.000,00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399.000,00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451.487,00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18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2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420.000,00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399.000,00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451.487,00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9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w:t>
            </w: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materijal i energiju</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820,00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360"/>
              <w:rPr>
                <w:rFonts w:ascii="Times New Roman" w:hAnsi="Times New Roman"/>
                <w:sz w:val="24"/>
                <w:szCs w:val="24"/>
              </w:rPr>
            </w:pPr>
            <w:r>
              <w:rPr>
                <w:rFonts w:ascii="Arial" w:hAnsi="Arial" w:cs="Arial"/>
                <w:b/>
                <w:bCs/>
                <w:sz w:val="12"/>
                <w:szCs w:val="12"/>
              </w:rPr>
              <w:t>ć</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820,00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3224</w:t>
            </w: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Materijal i dijelovi za teku  e i investicijsko</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održavanje</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399.000,00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450.667,00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3232</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160"/>
              <w:rPr>
                <w:rFonts w:ascii="Times New Roman" w:hAnsi="Times New Roman"/>
                <w:sz w:val="24"/>
                <w:szCs w:val="24"/>
              </w:rPr>
            </w:pPr>
            <w:r>
              <w:rPr>
                <w:rFonts w:ascii="Arial" w:hAnsi="Arial" w:cs="Arial"/>
                <w:b/>
                <w:bCs/>
                <w:sz w:val="16"/>
                <w:szCs w:val="16"/>
              </w:rPr>
              <w:t>ć</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53.550,00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536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7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71" w:lineRule="exact"/>
              <w:ind w:left="280"/>
              <w:rPr>
                <w:rFonts w:ascii="Times New Roman" w:hAnsi="Times New Roman"/>
                <w:sz w:val="24"/>
                <w:szCs w:val="24"/>
              </w:rPr>
            </w:pPr>
            <w:r>
              <w:rPr>
                <w:rFonts w:ascii="Helvetica" w:hAnsi="Helvetica" w:cs="Helvetica"/>
                <w:b/>
                <w:bCs/>
                <w:sz w:val="16"/>
                <w:szCs w:val="16"/>
              </w:rPr>
              <w:t>Usluge teku  eg i investicijskog održavanja</w:t>
            </w:r>
          </w:p>
        </w:tc>
        <w:tc>
          <w:tcPr>
            <w:tcW w:w="15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3234</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Komunalne usluge</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340.000,00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389.000,00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397.117,00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39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210.000,00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156.750,00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9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39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210.000,00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156.750,00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8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imovine</w:t>
            </w:r>
          </w:p>
        </w:tc>
        <w:tc>
          <w:tcPr>
            <w:tcW w:w="2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w:t>
            </w: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Postrojenja i oprema</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156.750,00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ind w:left="20"/>
              <w:rPr>
                <w:rFonts w:ascii="Times New Roman" w:hAnsi="Times New Roman"/>
                <w:sz w:val="24"/>
                <w:szCs w:val="24"/>
              </w:rPr>
            </w:pPr>
            <w:r>
              <w:rPr>
                <w:rFonts w:ascii="Helvetica" w:hAnsi="Helvetica" w:cs="Helvetica"/>
                <w:sz w:val="14"/>
                <w:szCs w:val="14"/>
              </w:rPr>
              <w:t>03 04</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4227</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540"/>
              <w:rPr>
                <w:rFonts w:ascii="Times New Roman" w:hAnsi="Times New Roman"/>
                <w:sz w:val="24"/>
                <w:szCs w:val="24"/>
              </w:rPr>
            </w:pPr>
            <w:r>
              <w:rPr>
                <w:rFonts w:ascii="Arial" w:hAnsi="Arial" w:cs="Arial"/>
                <w:b/>
                <w:bCs/>
                <w:sz w:val="16"/>
                <w:szCs w:val="16"/>
              </w:rPr>
              <w:t>Ñ</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210.000,00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156.750,00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Ure  aji, strojevi i oprema za ostale namjene</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426</w:t>
            </w: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Nematerijalna proizvedena imovina</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29"/>
              <w:jc w:val="right"/>
              <w:rPr>
                <w:rFonts w:ascii="Times New Roman" w:hAnsi="Times New Roman"/>
                <w:sz w:val="24"/>
                <w:szCs w:val="24"/>
              </w:rPr>
            </w:pPr>
            <w:r>
              <w:rPr>
                <w:rFonts w:ascii="Helvetica" w:hAnsi="Helvetica" w:cs="Helvetica"/>
                <w:sz w:val="14"/>
                <w:szCs w:val="14"/>
              </w:rPr>
              <w:t>03 04</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4263</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860"/>
              <w:rPr>
                <w:rFonts w:ascii="Times New Roman" w:hAnsi="Times New Roman"/>
                <w:sz w:val="24"/>
                <w:szCs w:val="24"/>
              </w:rPr>
            </w:pPr>
            <w:r>
              <w:rPr>
                <w:rFonts w:ascii="Arial" w:hAnsi="Arial" w:cs="Arial"/>
                <w:b/>
                <w:bCs/>
                <w:sz w:val="16"/>
                <w:szCs w:val="16"/>
              </w:rPr>
              <w:t>č</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Umjetni  ka, literarna i znanstvena djela</w:t>
            </w:r>
          </w:p>
        </w:tc>
        <w:tc>
          <w:tcPr>
            <w:tcW w:w="15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A103010</w:t>
            </w:r>
          </w:p>
        </w:tc>
        <w:tc>
          <w:tcPr>
            <w:tcW w:w="26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Pogrebne usluge</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36.000,00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43.000,00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32.300,00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7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18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21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36.000,00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36.000,00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25.300,00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12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18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2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36.000,00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36.000,00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25.300,00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25.300,00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3234</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Komunalne usluge</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25.300,00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39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7.000,00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9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39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7.000,00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8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imovine</w:t>
            </w:r>
          </w:p>
        </w:tc>
        <w:tc>
          <w:tcPr>
            <w:tcW w:w="2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w:t>
            </w: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Postrojenja i oprema</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4227</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540"/>
              <w:rPr>
                <w:rFonts w:ascii="Times New Roman" w:hAnsi="Times New Roman"/>
                <w:sz w:val="24"/>
                <w:szCs w:val="24"/>
              </w:rPr>
            </w:pPr>
            <w:r>
              <w:rPr>
                <w:rFonts w:ascii="Arial" w:hAnsi="Arial" w:cs="Arial"/>
                <w:b/>
                <w:bCs/>
                <w:sz w:val="16"/>
                <w:szCs w:val="16"/>
              </w:rPr>
              <w:t>Ñ</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7.000,00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Ure  aji, strojevi i oprema za ostale namjene</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A103011</w:t>
            </w:r>
          </w:p>
        </w:tc>
        <w:tc>
          <w:tcPr>
            <w:tcW w:w="26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Ekologija i zaštita okoliša-eko-</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75.000,00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124.500,00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114.669,00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482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renta,deratizacija,dimnja</w:t>
            </w:r>
            <w:r>
              <w:rPr>
                <w:rFonts w:ascii="Arial" w:hAnsi="Arial" w:cs="Arial"/>
                <w:b/>
                <w:bCs/>
                <w:sz w:val="16"/>
                <w:szCs w:val="16"/>
              </w:rPr>
              <w:t>č</w:t>
            </w:r>
            <w:r>
              <w:rPr>
                <w:rFonts w:ascii="Helvetica" w:hAnsi="Helvetica" w:cs="Helvetica"/>
                <w:b/>
                <w:bCs/>
                <w:sz w:val="16"/>
                <w:szCs w:val="16"/>
              </w:rPr>
              <w:t xml:space="preserve">arske usl. ,razna ostala </w:t>
            </w:r>
            <w:r>
              <w:rPr>
                <w:rFonts w:ascii="Arial" w:hAnsi="Arial" w:cs="Arial"/>
                <w:b/>
                <w:bCs/>
                <w:sz w:val="16"/>
                <w:szCs w:val="16"/>
              </w:rPr>
              <w:t>č</w:t>
            </w:r>
            <w:r>
              <w:rPr>
                <w:rFonts w:ascii="Helvetica" w:hAnsi="Helvetica" w:cs="Helvetica"/>
                <w:b/>
                <w:bCs/>
                <w:sz w:val="16"/>
                <w:szCs w:val="16"/>
              </w:rPr>
              <w:t>iš</w:t>
            </w:r>
            <w:r>
              <w:rPr>
                <w:rFonts w:ascii="Arial" w:hAnsi="Arial" w:cs="Arial"/>
                <w:b/>
                <w:bCs/>
                <w:sz w:val="16"/>
                <w:szCs w:val="16"/>
              </w:rPr>
              <w:t>ć</w:t>
            </w:r>
            <w:r>
              <w:rPr>
                <w:rFonts w:ascii="Helvetica" w:hAnsi="Helvetica" w:cs="Helvetica"/>
                <w:b/>
                <w:bCs/>
                <w:sz w:val="16"/>
                <w:szCs w:val="16"/>
              </w:rPr>
              <w:t>enja</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2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37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9"/>
                <w:szCs w:val="19"/>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18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21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75.000,00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124.500,00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114.669,00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18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2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75.000,00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124.500,00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114.669,00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8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124.500,00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114.669,00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3234</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Komunalne usluge</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91.500,00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87.794,00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3237</w:t>
            </w: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Intelektualne i osobne usluge</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26.875,00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3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104</w:t>
            </w:r>
          </w:p>
        </w:tc>
        <w:tc>
          <w:tcPr>
            <w:tcW w:w="26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Sufinanciranje iz prora</w:t>
            </w:r>
            <w:r>
              <w:rPr>
                <w:rFonts w:ascii="Arial" w:hAnsi="Arial" w:cs="Arial"/>
                <w:b/>
                <w:bCs/>
                <w:sz w:val="16"/>
                <w:szCs w:val="16"/>
              </w:rPr>
              <w:t>č</w:t>
            </w:r>
            <w:r>
              <w:rPr>
                <w:rFonts w:ascii="Helvetica" w:hAnsi="Helvetica" w:cs="Helvetica"/>
                <w:b/>
                <w:bCs/>
                <w:sz w:val="16"/>
                <w:szCs w:val="16"/>
              </w:rPr>
              <w:t>.</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1.124.000,00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1.447.000,00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1.384.961,00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A104010</w:t>
            </w:r>
          </w:p>
        </w:tc>
        <w:tc>
          <w:tcPr>
            <w:tcW w:w="482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socijalna skrb i razne pomo</w:t>
            </w:r>
            <w:r>
              <w:rPr>
                <w:rFonts w:ascii="Arial" w:hAnsi="Arial" w:cs="Arial"/>
                <w:b/>
                <w:bCs/>
                <w:sz w:val="16"/>
                <w:szCs w:val="16"/>
              </w:rPr>
              <w:t>ć</w:t>
            </w:r>
            <w:r>
              <w:rPr>
                <w:rFonts w:ascii="Helvetica" w:hAnsi="Helvetica" w:cs="Helvetica"/>
                <w:b/>
                <w:bCs/>
                <w:sz w:val="16"/>
                <w:szCs w:val="16"/>
              </w:rPr>
              <w:t>i stanovništvu op</w:t>
            </w:r>
            <w:r>
              <w:rPr>
                <w:rFonts w:ascii="Arial" w:hAnsi="Arial" w:cs="Arial"/>
                <w:b/>
                <w:bCs/>
                <w:sz w:val="16"/>
                <w:szCs w:val="16"/>
              </w:rPr>
              <w:t>ć</w:t>
            </w:r>
            <w:r>
              <w:rPr>
                <w:rFonts w:ascii="Helvetica" w:hAnsi="Helvetica" w:cs="Helvetica"/>
                <w:b/>
                <w:bCs/>
                <w:sz w:val="16"/>
                <w:szCs w:val="16"/>
              </w:rPr>
              <w:t>ine</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240.610,00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7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18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21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223.000,00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303.000,00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240.610,00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9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629"/>
              <w:jc w:val="right"/>
              <w:rPr>
                <w:rFonts w:ascii="Times New Roman" w:hAnsi="Times New Roman"/>
                <w:sz w:val="24"/>
                <w:szCs w:val="24"/>
              </w:rPr>
            </w:pPr>
            <w:r>
              <w:rPr>
                <w:rFonts w:ascii="Helvetica" w:hAnsi="Helvetica" w:cs="Helvetica"/>
                <w:sz w:val="14"/>
                <w:szCs w:val="14"/>
              </w:rPr>
              <w:t>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37</w:t>
            </w:r>
          </w:p>
        </w:tc>
        <w:tc>
          <w:tcPr>
            <w:tcW w:w="39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Naknade gra</w:t>
            </w:r>
            <w:r>
              <w:rPr>
                <w:rFonts w:ascii="Arial" w:hAnsi="Arial" w:cs="Arial"/>
                <w:b/>
                <w:bCs/>
                <w:sz w:val="16"/>
                <w:szCs w:val="16"/>
              </w:rPr>
              <w:t>Ñ</w:t>
            </w:r>
            <w:r>
              <w:rPr>
                <w:rFonts w:ascii="Helvetica" w:hAnsi="Helvetica" w:cs="Helvetica"/>
                <w:b/>
                <w:bCs/>
                <w:sz w:val="16"/>
                <w:szCs w:val="16"/>
              </w:rPr>
              <w:t>anima i ku</w:t>
            </w:r>
            <w:r>
              <w:rPr>
                <w:rFonts w:ascii="Arial" w:hAnsi="Arial" w:cs="Arial"/>
                <w:b/>
                <w:bCs/>
                <w:sz w:val="16"/>
                <w:szCs w:val="16"/>
              </w:rPr>
              <w:t>ć</w:t>
            </w:r>
            <w:r>
              <w:rPr>
                <w:rFonts w:ascii="Helvetica" w:hAnsi="Helvetica" w:cs="Helvetica"/>
                <w:b/>
                <w:bCs/>
                <w:sz w:val="16"/>
                <w:szCs w:val="16"/>
              </w:rPr>
              <w:t>anstvima na temelju</w:t>
            </w: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223.000,00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303.000,00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240.610,00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8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osiguranja i drug</w:t>
            </w:r>
          </w:p>
        </w:tc>
        <w:tc>
          <w:tcPr>
            <w:tcW w:w="21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rPr>
                <w:rFonts w:ascii="Times New Roman" w:hAnsi="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ind w:right="629"/>
              <w:jc w:val="right"/>
              <w:rPr>
                <w:rFonts w:ascii="Times New Roman" w:hAnsi="Times New Roman"/>
                <w:sz w:val="24"/>
                <w:szCs w:val="24"/>
              </w:rPr>
            </w:pPr>
            <w:r>
              <w:rPr>
                <w:rFonts w:ascii="Helvetica" w:hAnsi="Helvetica" w:cs="Helvetica"/>
                <w:sz w:val="3"/>
                <w:szCs w:val="3"/>
              </w:rPr>
              <w:t>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ind w:left="1720"/>
              <w:rPr>
                <w:rFonts w:ascii="Times New Roman" w:hAnsi="Times New Roman"/>
                <w:sz w:val="24"/>
                <w:szCs w:val="24"/>
              </w:rPr>
            </w:pPr>
            <w:r>
              <w:rPr>
                <w:rFonts w:ascii="Arial" w:hAnsi="Arial" w:cs="Arial"/>
                <w:b/>
                <w:bCs/>
                <w:sz w:val="3"/>
                <w:szCs w:val="3"/>
              </w:rPr>
              <w:t>Ñ</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ind w:left="760"/>
              <w:rPr>
                <w:rFonts w:ascii="Times New Roman" w:hAnsi="Times New Roman"/>
                <w:sz w:val="24"/>
                <w:szCs w:val="24"/>
              </w:rPr>
            </w:pPr>
            <w:r>
              <w:rPr>
                <w:rFonts w:ascii="Arial" w:hAnsi="Arial" w:cs="Arial"/>
                <w:b/>
                <w:bCs/>
                <w:sz w:val="3"/>
                <w:szCs w:val="3"/>
              </w:rPr>
              <w:t>ć</w:t>
            </w:r>
          </w:p>
        </w:tc>
        <w:tc>
          <w:tcPr>
            <w:tcW w:w="15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223.000,00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303.000,00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240.610,00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372</w:t>
            </w: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Ostale naknade gra</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anima i ku  anstvima iz</w:t>
            </w:r>
          </w:p>
        </w:tc>
        <w:tc>
          <w:tcPr>
            <w:tcW w:w="15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29"/>
              <w:jc w:val="right"/>
              <w:rPr>
                <w:rFonts w:ascii="Times New Roman" w:hAnsi="Times New Roman"/>
                <w:sz w:val="24"/>
                <w:szCs w:val="24"/>
              </w:rPr>
            </w:pPr>
            <w:r>
              <w:rPr>
                <w:rFonts w:ascii="Helvetica" w:hAnsi="Helvetica" w:cs="Helvetica"/>
                <w:sz w:val="14"/>
                <w:szCs w:val="14"/>
              </w:rPr>
              <w:t>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prora</w:t>
            </w:r>
            <w:r>
              <w:rPr>
                <w:rFonts w:ascii="Arial" w:hAnsi="Arial" w:cs="Arial"/>
                <w:b/>
                <w:bCs/>
                <w:sz w:val="16"/>
                <w:szCs w:val="16"/>
              </w:rPr>
              <w:t>č</w:t>
            </w:r>
            <w:r>
              <w:rPr>
                <w:rFonts w:ascii="Helvetica" w:hAnsi="Helvetica" w:cs="Helvetica"/>
                <w:b/>
                <w:bCs/>
                <w:sz w:val="16"/>
                <w:szCs w:val="16"/>
              </w:rPr>
              <w:t>una</w:t>
            </w:r>
          </w:p>
        </w:tc>
        <w:tc>
          <w:tcPr>
            <w:tcW w:w="21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Arial" w:hAnsi="Arial" w:cs="Arial"/>
                <w:b/>
                <w:bCs/>
                <w:sz w:val="16"/>
                <w:szCs w:val="16"/>
              </w:rPr>
              <w:t>ć</w:t>
            </w: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
        </w:trPr>
        <w:tc>
          <w:tcPr>
            <w:tcW w:w="3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9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82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ind w:left="1220"/>
              <w:rPr>
                <w:rFonts w:ascii="Times New Roman" w:hAnsi="Times New Roman"/>
                <w:sz w:val="24"/>
                <w:szCs w:val="24"/>
              </w:rPr>
            </w:pPr>
            <w:r>
              <w:rPr>
                <w:rFonts w:ascii="Arial" w:hAnsi="Arial" w:cs="Arial"/>
                <w:b/>
                <w:bCs/>
                <w:sz w:val="3"/>
                <w:szCs w:val="3"/>
              </w:rPr>
              <w:t>Ñ</w:t>
            </w:r>
          </w:p>
        </w:tc>
        <w:tc>
          <w:tcPr>
            <w:tcW w:w="21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5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223.000,00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303.000,00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240.610,00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3721</w:t>
            </w:r>
          </w:p>
        </w:tc>
        <w:tc>
          <w:tcPr>
            <w:tcW w:w="3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Naknade gra  anima i ku  anstvima u novcu</w:t>
            </w:r>
          </w:p>
        </w:tc>
        <w:tc>
          <w:tcPr>
            <w:tcW w:w="15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60"/>
              <w:rPr>
                <w:rFonts w:ascii="Times New Roman" w:hAnsi="Times New Roman"/>
                <w:sz w:val="24"/>
                <w:szCs w:val="24"/>
              </w:rPr>
            </w:pPr>
            <w:r>
              <w:rPr>
                <w:rFonts w:ascii="Helvetica" w:hAnsi="Helvetica" w:cs="Helvetica"/>
                <w:b/>
                <w:bCs/>
                <w:sz w:val="16"/>
                <w:szCs w:val="16"/>
              </w:rPr>
              <w:t>A104011</w:t>
            </w:r>
          </w:p>
        </w:tc>
        <w:tc>
          <w:tcPr>
            <w:tcW w:w="26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20"/>
              <w:rPr>
                <w:rFonts w:ascii="Times New Roman" w:hAnsi="Times New Roman"/>
                <w:sz w:val="24"/>
                <w:szCs w:val="24"/>
              </w:rPr>
            </w:pPr>
            <w:r>
              <w:rPr>
                <w:rFonts w:ascii="Helvetica" w:hAnsi="Helvetica" w:cs="Helvetica"/>
                <w:b/>
                <w:bCs/>
                <w:sz w:val="16"/>
                <w:szCs w:val="16"/>
              </w:rPr>
              <w:t>sufinanciranje udruga</w:t>
            </w:r>
          </w:p>
        </w:tc>
        <w:tc>
          <w:tcPr>
            <w:tcW w:w="21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15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35.000,00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52.000,00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48.000,00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158976" behindDoc="1" locked="0" layoutInCell="0" allowOverlap="1">
                <wp:simplePos x="0" y="0"/>
                <wp:positionH relativeFrom="column">
                  <wp:posOffset>12700</wp:posOffset>
                </wp:positionH>
                <wp:positionV relativeFrom="paragraph">
                  <wp:posOffset>176530</wp:posOffset>
                </wp:positionV>
                <wp:extent cx="7195820" cy="0"/>
                <wp:effectExtent l="9525" t="12700" r="5080" b="6350"/>
                <wp:wrapNone/>
                <wp:docPr id="200" name="Straight Connector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00" o:spid="_x0000_s1026" style="position:absolute;z-index:-25115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3.9pt" to="567.6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" o:allowincell="f" strokeweight=".24pt"/>
            </w:pict>
          </mc:Fallback>
        </mc:AlternateContent>
      </w:r>
      <w:r>
        <w:rPr>
          <w:noProof/>
          <w:lang w:eastAsia="hr-HR"/>
        </w:rPr>
        <w:drawing>
          <wp:anchor distT="0" distB="0" distL="114300" distR="114300" simplePos="0" relativeHeight="252160000" behindDoc="1" locked="0" layoutInCell="0" allowOverlap="1">
            <wp:simplePos x="0" y="0"/>
            <wp:positionH relativeFrom="column">
              <wp:posOffset>3810</wp:posOffset>
            </wp:positionH>
            <wp:positionV relativeFrom="paragraph">
              <wp:posOffset>25400</wp:posOffset>
            </wp:positionV>
            <wp:extent cx="7059295" cy="3175"/>
            <wp:effectExtent l="0" t="0" r="0" b="0"/>
            <wp:wrapNone/>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1024" behindDoc="1" locked="0" layoutInCell="0" allowOverlap="1">
            <wp:simplePos x="0" y="0"/>
            <wp:positionH relativeFrom="column">
              <wp:posOffset>3810</wp:posOffset>
            </wp:positionH>
            <wp:positionV relativeFrom="paragraph">
              <wp:posOffset>-7182485</wp:posOffset>
            </wp:positionV>
            <wp:extent cx="7059295" cy="3175"/>
            <wp:effectExtent l="0" t="0" r="0" b="0"/>
            <wp:wrapNone/>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2048" behindDoc="1" locked="0" layoutInCell="0" allowOverlap="1">
            <wp:simplePos x="0" y="0"/>
            <wp:positionH relativeFrom="column">
              <wp:posOffset>3810</wp:posOffset>
            </wp:positionH>
            <wp:positionV relativeFrom="paragraph">
              <wp:posOffset>-6993255</wp:posOffset>
            </wp:positionV>
            <wp:extent cx="7059295" cy="3175"/>
            <wp:effectExtent l="0" t="0" r="0" b="0"/>
            <wp:wrapNone/>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3072" behindDoc="1" locked="0" layoutInCell="0" allowOverlap="1">
            <wp:simplePos x="0" y="0"/>
            <wp:positionH relativeFrom="column">
              <wp:posOffset>3810</wp:posOffset>
            </wp:positionH>
            <wp:positionV relativeFrom="paragraph">
              <wp:posOffset>-6804025</wp:posOffset>
            </wp:positionV>
            <wp:extent cx="7059295" cy="3175"/>
            <wp:effectExtent l="0" t="0" r="0" b="0"/>
            <wp:wrapNone/>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4096" behindDoc="1" locked="0" layoutInCell="0" allowOverlap="1">
            <wp:simplePos x="0" y="0"/>
            <wp:positionH relativeFrom="column">
              <wp:posOffset>3810</wp:posOffset>
            </wp:positionH>
            <wp:positionV relativeFrom="paragraph">
              <wp:posOffset>-6548120</wp:posOffset>
            </wp:positionV>
            <wp:extent cx="7059295" cy="3175"/>
            <wp:effectExtent l="0" t="0" r="0" b="0"/>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5120" behindDoc="1" locked="0" layoutInCell="0" allowOverlap="1">
            <wp:simplePos x="0" y="0"/>
            <wp:positionH relativeFrom="column">
              <wp:posOffset>3810</wp:posOffset>
            </wp:positionH>
            <wp:positionV relativeFrom="paragraph">
              <wp:posOffset>-6359525</wp:posOffset>
            </wp:positionV>
            <wp:extent cx="7059295" cy="3175"/>
            <wp:effectExtent l="0" t="0" r="0" b="0"/>
            <wp:wrapNone/>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6144" behindDoc="1" locked="0" layoutInCell="0" allowOverlap="1">
            <wp:simplePos x="0" y="0"/>
            <wp:positionH relativeFrom="column">
              <wp:posOffset>3810</wp:posOffset>
            </wp:positionH>
            <wp:positionV relativeFrom="paragraph">
              <wp:posOffset>-6170295</wp:posOffset>
            </wp:positionV>
            <wp:extent cx="7059295" cy="3175"/>
            <wp:effectExtent l="0" t="0" r="0" b="0"/>
            <wp:wrapNone/>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7168" behindDoc="1" locked="0" layoutInCell="0" allowOverlap="1">
            <wp:simplePos x="0" y="0"/>
            <wp:positionH relativeFrom="column">
              <wp:posOffset>3810</wp:posOffset>
            </wp:positionH>
            <wp:positionV relativeFrom="paragraph">
              <wp:posOffset>-5978525</wp:posOffset>
            </wp:positionV>
            <wp:extent cx="7059295" cy="3175"/>
            <wp:effectExtent l="0" t="0" r="0" b="0"/>
            <wp:wrapNone/>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8192" behindDoc="1" locked="0" layoutInCell="0" allowOverlap="1">
            <wp:simplePos x="0" y="0"/>
            <wp:positionH relativeFrom="column">
              <wp:posOffset>3810</wp:posOffset>
            </wp:positionH>
            <wp:positionV relativeFrom="paragraph">
              <wp:posOffset>-5789295</wp:posOffset>
            </wp:positionV>
            <wp:extent cx="7059295" cy="3175"/>
            <wp:effectExtent l="0" t="0" r="0" b="0"/>
            <wp:wrapNone/>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9216" behindDoc="1" locked="0" layoutInCell="0" allowOverlap="1">
            <wp:simplePos x="0" y="0"/>
            <wp:positionH relativeFrom="column">
              <wp:posOffset>3810</wp:posOffset>
            </wp:positionH>
            <wp:positionV relativeFrom="paragraph">
              <wp:posOffset>-5533390</wp:posOffset>
            </wp:positionV>
            <wp:extent cx="7059295" cy="3175"/>
            <wp:effectExtent l="0" t="0" r="0" b="0"/>
            <wp:wrapNone/>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0240" behindDoc="1" locked="0" layoutInCell="0" allowOverlap="1">
            <wp:simplePos x="0" y="0"/>
            <wp:positionH relativeFrom="column">
              <wp:posOffset>3810</wp:posOffset>
            </wp:positionH>
            <wp:positionV relativeFrom="paragraph">
              <wp:posOffset>-5344160</wp:posOffset>
            </wp:positionV>
            <wp:extent cx="7059295" cy="3175"/>
            <wp:effectExtent l="0" t="0" r="0" b="0"/>
            <wp:wrapNone/>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1264" behindDoc="1" locked="0" layoutInCell="0" allowOverlap="1">
            <wp:simplePos x="0" y="0"/>
            <wp:positionH relativeFrom="column">
              <wp:posOffset>3810</wp:posOffset>
            </wp:positionH>
            <wp:positionV relativeFrom="paragraph">
              <wp:posOffset>-5155565</wp:posOffset>
            </wp:positionV>
            <wp:extent cx="7059295" cy="3175"/>
            <wp:effectExtent l="0" t="0" r="0" b="0"/>
            <wp:wrapNone/>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2288" behindDoc="1" locked="0" layoutInCell="0" allowOverlap="1">
            <wp:simplePos x="0" y="0"/>
            <wp:positionH relativeFrom="column">
              <wp:posOffset>3810</wp:posOffset>
            </wp:positionH>
            <wp:positionV relativeFrom="paragraph">
              <wp:posOffset>-4966335</wp:posOffset>
            </wp:positionV>
            <wp:extent cx="7059295" cy="3175"/>
            <wp:effectExtent l="0" t="0" r="0" b="0"/>
            <wp:wrapNone/>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3312" behindDoc="1" locked="0" layoutInCell="0" allowOverlap="1">
            <wp:simplePos x="0" y="0"/>
            <wp:positionH relativeFrom="column">
              <wp:posOffset>3810</wp:posOffset>
            </wp:positionH>
            <wp:positionV relativeFrom="paragraph">
              <wp:posOffset>-4777105</wp:posOffset>
            </wp:positionV>
            <wp:extent cx="7059295" cy="3175"/>
            <wp:effectExtent l="0" t="0" r="0" b="0"/>
            <wp:wrapNone/>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4336" behindDoc="1" locked="0" layoutInCell="0" allowOverlap="1">
            <wp:simplePos x="0" y="0"/>
            <wp:positionH relativeFrom="column">
              <wp:posOffset>3810</wp:posOffset>
            </wp:positionH>
            <wp:positionV relativeFrom="paragraph">
              <wp:posOffset>-4274185</wp:posOffset>
            </wp:positionV>
            <wp:extent cx="7059295" cy="3175"/>
            <wp:effectExtent l="0" t="0" r="0" b="0"/>
            <wp:wrapNone/>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5360" behindDoc="1" locked="0" layoutInCell="0" allowOverlap="1">
            <wp:simplePos x="0" y="0"/>
            <wp:positionH relativeFrom="column">
              <wp:posOffset>3810</wp:posOffset>
            </wp:positionH>
            <wp:positionV relativeFrom="paragraph">
              <wp:posOffset>-4085590</wp:posOffset>
            </wp:positionV>
            <wp:extent cx="7059295" cy="3175"/>
            <wp:effectExtent l="0" t="0" r="0" b="0"/>
            <wp:wrapNone/>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6384" behindDoc="1" locked="0" layoutInCell="0" allowOverlap="1">
            <wp:simplePos x="0" y="0"/>
            <wp:positionH relativeFrom="column">
              <wp:posOffset>3810</wp:posOffset>
            </wp:positionH>
            <wp:positionV relativeFrom="paragraph">
              <wp:posOffset>-3893185</wp:posOffset>
            </wp:positionV>
            <wp:extent cx="7059295" cy="3175"/>
            <wp:effectExtent l="0" t="0" r="0" b="0"/>
            <wp:wrapNone/>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7408" behindDoc="1" locked="0" layoutInCell="0" allowOverlap="1">
            <wp:simplePos x="0" y="0"/>
            <wp:positionH relativeFrom="column">
              <wp:posOffset>3810</wp:posOffset>
            </wp:positionH>
            <wp:positionV relativeFrom="paragraph">
              <wp:posOffset>-3704590</wp:posOffset>
            </wp:positionV>
            <wp:extent cx="7059295" cy="3175"/>
            <wp:effectExtent l="0" t="0" r="0" b="0"/>
            <wp:wrapNone/>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8432" behindDoc="1" locked="0" layoutInCell="0" allowOverlap="1">
            <wp:simplePos x="0" y="0"/>
            <wp:positionH relativeFrom="column">
              <wp:posOffset>3810</wp:posOffset>
            </wp:positionH>
            <wp:positionV relativeFrom="paragraph">
              <wp:posOffset>-3515360</wp:posOffset>
            </wp:positionV>
            <wp:extent cx="7059295" cy="3175"/>
            <wp:effectExtent l="0" t="0" r="0" b="0"/>
            <wp:wrapNone/>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9456" behindDoc="1" locked="0" layoutInCell="0" allowOverlap="1">
            <wp:simplePos x="0" y="0"/>
            <wp:positionH relativeFrom="column">
              <wp:posOffset>3810</wp:posOffset>
            </wp:positionH>
            <wp:positionV relativeFrom="paragraph">
              <wp:posOffset>-3259455</wp:posOffset>
            </wp:positionV>
            <wp:extent cx="7059295" cy="3175"/>
            <wp:effectExtent l="0" t="0" r="0" b="0"/>
            <wp:wrapNone/>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0480" behindDoc="1" locked="0" layoutInCell="0" allowOverlap="1">
            <wp:simplePos x="0" y="0"/>
            <wp:positionH relativeFrom="column">
              <wp:posOffset>3810</wp:posOffset>
            </wp:positionH>
            <wp:positionV relativeFrom="paragraph">
              <wp:posOffset>-3070225</wp:posOffset>
            </wp:positionV>
            <wp:extent cx="7059295" cy="3175"/>
            <wp:effectExtent l="0" t="0" r="0" b="0"/>
            <wp:wrapNone/>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1504" behindDoc="1" locked="0" layoutInCell="0" allowOverlap="1">
            <wp:simplePos x="0" y="0"/>
            <wp:positionH relativeFrom="column">
              <wp:posOffset>3810</wp:posOffset>
            </wp:positionH>
            <wp:positionV relativeFrom="paragraph">
              <wp:posOffset>-2881630</wp:posOffset>
            </wp:positionV>
            <wp:extent cx="7059295" cy="3175"/>
            <wp:effectExtent l="0" t="0" r="0" b="0"/>
            <wp:wrapNone/>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2528" behindDoc="1" locked="0" layoutInCell="0" allowOverlap="1">
            <wp:simplePos x="0" y="0"/>
            <wp:positionH relativeFrom="column">
              <wp:posOffset>3810</wp:posOffset>
            </wp:positionH>
            <wp:positionV relativeFrom="paragraph">
              <wp:posOffset>-2284095</wp:posOffset>
            </wp:positionV>
            <wp:extent cx="7059295" cy="3175"/>
            <wp:effectExtent l="0" t="0" r="0" b="0"/>
            <wp:wrapNone/>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3552" behindDoc="1" locked="0" layoutInCell="0" allowOverlap="1">
            <wp:simplePos x="0" y="0"/>
            <wp:positionH relativeFrom="column">
              <wp:posOffset>3810</wp:posOffset>
            </wp:positionH>
            <wp:positionV relativeFrom="paragraph">
              <wp:posOffset>-2094865</wp:posOffset>
            </wp:positionV>
            <wp:extent cx="7059295" cy="3175"/>
            <wp:effectExtent l="0" t="0" r="0" b="0"/>
            <wp:wrapNone/>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4576" behindDoc="1" locked="0" layoutInCell="0" allowOverlap="1">
            <wp:simplePos x="0" y="0"/>
            <wp:positionH relativeFrom="column">
              <wp:posOffset>3810</wp:posOffset>
            </wp:positionH>
            <wp:positionV relativeFrom="paragraph">
              <wp:posOffset>-1906270</wp:posOffset>
            </wp:positionV>
            <wp:extent cx="7059295" cy="3175"/>
            <wp:effectExtent l="0" t="0" r="0" b="0"/>
            <wp:wrapNone/>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5600" behindDoc="1" locked="0" layoutInCell="0" allowOverlap="1">
            <wp:simplePos x="0" y="0"/>
            <wp:positionH relativeFrom="column">
              <wp:posOffset>3810</wp:posOffset>
            </wp:positionH>
            <wp:positionV relativeFrom="paragraph">
              <wp:posOffset>-1717040</wp:posOffset>
            </wp:positionV>
            <wp:extent cx="7059295" cy="3175"/>
            <wp:effectExtent l="0" t="0" r="0" b="0"/>
            <wp:wrapNone/>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6624" behindDoc="1" locked="0" layoutInCell="0" allowOverlap="1">
            <wp:simplePos x="0" y="0"/>
            <wp:positionH relativeFrom="column">
              <wp:posOffset>3810</wp:posOffset>
            </wp:positionH>
            <wp:positionV relativeFrom="paragraph">
              <wp:posOffset>-1525270</wp:posOffset>
            </wp:positionV>
            <wp:extent cx="7059295" cy="3175"/>
            <wp:effectExtent l="0" t="0" r="0" b="0"/>
            <wp:wrapNone/>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7648" behindDoc="1" locked="0" layoutInCell="0" allowOverlap="1">
            <wp:simplePos x="0" y="0"/>
            <wp:positionH relativeFrom="column">
              <wp:posOffset>3810</wp:posOffset>
            </wp:positionH>
            <wp:positionV relativeFrom="paragraph">
              <wp:posOffset>-821055</wp:posOffset>
            </wp:positionV>
            <wp:extent cx="7059295" cy="3175"/>
            <wp:effectExtent l="0" t="0" r="0" b="0"/>
            <wp:wrapNone/>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8672" behindDoc="1" locked="0" layoutInCell="0" allowOverlap="1">
            <wp:simplePos x="0" y="0"/>
            <wp:positionH relativeFrom="column">
              <wp:posOffset>3810</wp:posOffset>
            </wp:positionH>
            <wp:positionV relativeFrom="paragraph">
              <wp:posOffset>-565150</wp:posOffset>
            </wp:positionV>
            <wp:extent cx="7059295" cy="3175"/>
            <wp:effectExtent l="0" t="0" r="0" b="0"/>
            <wp:wrapNone/>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9696" behindDoc="1" locked="0" layoutInCell="0" allowOverlap="1">
            <wp:simplePos x="0" y="0"/>
            <wp:positionH relativeFrom="column">
              <wp:posOffset>3810</wp:posOffset>
            </wp:positionH>
            <wp:positionV relativeFrom="paragraph">
              <wp:posOffset>-306070</wp:posOffset>
            </wp:positionV>
            <wp:extent cx="7059295" cy="3175"/>
            <wp:effectExtent l="0" t="0" r="0" b="0"/>
            <wp:wrapNone/>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0720" behindDoc="1" locked="0" layoutInCell="0" allowOverlap="1">
            <wp:simplePos x="0" y="0"/>
            <wp:positionH relativeFrom="column">
              <wp:posOffset>3810</wp:posOffset>
            </wp:positionH>
            <wp:positionV relativeFrom="paragraph">
              <wp:posOffset>-116840</wp:posOffset>
            </wp:positionV>
            <wp:extent cx="7059295" cy="3175"/>
            <wp:effectExtent l="0" t="0" r="0" b="0"/>
            <wp:wrapNone/>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340" w:lineRule="exact"/>
        <w:rPr>
          <w:rFonts w:ascii="Times New Roman" w:hAnsi="Times New Roman"/>
          <w:sz w:val="24"/>
          <w:szCs w:val="24"/>
        </w:rPr>
      </w:pPr>
    </w:p>
    <w:p w:rsidR="00F02ACF" w:rsidRDefault="00F02ACF" w:rsidP="00F02ACF">
      <w:pPr>
        <w:widowControl w:val="0"/>
        <w:tabs>
          <w:tab w:val="left" w:pos="1088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16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980"/>
        <w:gridCol w:w="860"/>
        <w:gridCol w:w="1100"/>
        <w:gridCol w:w="2780"/>
        <w:gridCol w:w="1640"/>
        <w:gridCol w:w="1360"/>
        <w:gridCol w:w="1460"/>
        <w:gridCol w:w="640"/>
        <w:gridCol w:w="20"/>
      </w:tblGrid>
      <w:tr w:rsidR="00F02ACF" w:rsidTr="00090907">
        <w:tblPrEx>
          <w:tblCellMar>
            <w:top w:w="0" w:type="dxa"/>
            <w:left w:w="0" w:type="dxa"/>
            <w:bottom w:w="0" w:type="dxa"/>
            <w:right w:w="0" w:type="dxa"/>
          </w:tblCellMar>
        </w:tblPrEx>
        <w:trPr>
          <w:trHeight w:val="20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16" w:name="page17"/>
            <w:bookmarkEnd w:id="16"/>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520"/>
              <w:rPr>
                <w:rFonts w:ascii="Times New Roman" w:hAnsi="Times New Roman"/>
                <w:sz w:val="24"/>
                <w:szCs w:val="24"/>
              </w:rPr>
            </w:pPr>
            <w:r>
              <w:rPr>
                <w:rFonts w:ascii="Arial" w:hAnsi="Arial" w:cs="Arial"/>
                <w:b/>
                <w:bCs/>
                <w:sz w:val="18"/>
                <w:szCs w:val="18"/>
              </w:rPr>
              <w:t>č</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340"/>
              <w:rPr>
                <w:rFonts w:ascii="Times New Roman" w:hAnsi="Times New Roman"/>
                <w:sz w:val="24"/>
                <w:szCs w:val="24"/>
              </w:rPr>
            </w:pPr>
            <w:r>
              <w:rPr>
                <w:rFonts w:ascii="Arial" w:hAnsi="Arial" w:cs="Arial"/>
                <w:b/>
                <w:bCs/>
                <w:sz w:val="18"/>
                <w:szCs w:val="18"/>
              </w:rPr>
              <w:t>č</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6020" w:type="dxa"/>
            <w:gridSpan w:val="5"/>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Aktivnost / potprogram / broj  ana oznaka i naziv ra  una</w:t>
            </w: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8"/>
                <w:szCs w:val="18"/>
              </w:rPr>
              <w:t>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3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9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1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7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8"/>
                <w:sz w:val="16"/>
                <w:szCs w:val="16"/>
              </w:rPr>
              <w:t>Raz</w:t>
            </w:r>
          </w:p>
        </w:tc>
        <w:tc>
          <w:tcPr>
            <w:tcW w:w="9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w:t>
            </w:r>
          </w:p>
        </w:tc>
        <w:tc>
          <w:tcPr>
            <w:tcW w:w="196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27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3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00101</w:t>
            </w:r>
          </w:p>
        </w:tc>
        <w:tc>
          <w:tcPr>
            <w:tcW w:w="4740" w:type="dxa"/>
            <w:gridSpan w:val="3"/>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JEDINSTVENI UPRAVNI ODJEL</w:t>
            </w:r>
          </w:p>
        </w:tc>
        <w:tc>
          <w:tcPr>
            <w:tcW w:w="1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104</w:t>
            </w:r>
          </w:p>
        </w:tc>
        <w:tc>
          <w:tcPr>
            <w:tcW w:w="47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Sufinanciranje iz prora</w:t>
            </w:r>
            <w:r>
              <w:rPr>
                <w:rFonts w:ascii="Arial" w:hAnsi="Arial" w:cs="Arial"/>
                <w:b/>
                <w:bCs/>
                <w:sz w:val="16"/>
                <w:szCs w:val="16"/>
              </w:rPr>
              <w:t>č</w:t>
            </w:r>
            <w:r>
              <w:rPr>
                <w:rFonts w:ascii="Helvetica" w:hAnsi="Helvetica" w:cs="Helvetica"/>
                <w:b/>
                <w:bCs/>
                <w:sz w:val="16"/>
                <w:szCs w:val="16"/>
              </w:rPr>
              <w:t>.</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1.124.000,00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1.447.000,00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1.384.961,00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35.000,00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52.000,00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48.000,00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w:t>
            </w: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35.000,00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52.000,00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48.000,00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7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640"/>
              <w:rPr>
                <w:rFonts w:ascii="Times New Roman" w:hAnsi="Times New Roman"/>
                <w:sz w:val="24"/>
                <w:szCs w:val="24"/>
              </w:rPr>
            </w:pPr>
            <w:r>
              <w:rPr>
                <w:rFonts w:ascii="Arial" w:hAnsi="Arial" w:cs="Arial"/>
                <w:b/>
                <w:bCs/>
                <w:sz w:val="16"/>
                <w:szCs w:val="16"/>
              </w:rPr>
              <w:t>ć</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35.000,00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52.000,00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48.000,00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7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71" w:lineRule="exact"/>
              <w:ind w:left="280"/>
              <w:rPr>
                <w:rFonts w:ascii="Times New Roman" w:hAnsi="Times New Roman"/>
                <w:sz w:val="24"/>
                <w:szCs w:val="24"/>
              </w:rPr>
            </w:pPr>
            <w:r>
              <w:rPr>
                <w:rFonts w:ascii="Helvetica" w:hAnsi="Helvetica" w:cs="Helvetica"/>
                <w:b/>
                <w:bCs/>
                <w:sz w:val="16"/>
                <w:szCs w:val="16"/>
              </w:rPr>
              <w:t>Teku  e donacije</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640"/>
              <w:rPr>
                <w:rFonts w:ascii="Times New Roman" w:hAnsi="Times New Roman"/>
                <w:sz w:val="24"/>
                <w:szCs w:val="24"/>
              </w:rPr>
            </w:pPr>
            <w:r>
              <w:rPr>
                <w:rFonts w:ascii="Arial" w:hAnsi="Arial" w:cs="Arial"/>
                <w:b/>
                <w:bCs/>
                <w:sz w:val="15"/>
                <w:szCs w:val="15"/>
              </w:rPr>
              <w:t>ć</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35.000,00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52.000,00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48.000,00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4" w:lineRule="exact"/>
              <w:ind w:left="280"/>
              <w:rPr>
                <w:rFonts w:ascii="Times New Roman" w:hAnsi="Times New Roman"/>
                <w:sz w:val="24"/>
                <w:szCs w:val="24"/>
              </w:rPr>
            </w:pPr>
            <w:r>
              <w:rPr>
                <w:rFonts w:ascii="Helvetica" w:hAnsi="Helvetica" w:cs="Helvetica"/>
                <w:b/>
                <w:bCs/>
                <w:sz w:val="15"/>
                <w:szCs w:val="15"/>
              </w:rPr>
              <w:t>Teku  e donacije u novcu</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A104012</w:t>
            </w:r>
          </w:p>
        </w:tc>
        <w:tc>
          <w:tcPr>
            <w:tcW w:w="19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w w:val="97"/>
                <w:sz w:val="16"/>
                <w:szCs w:val="16"/>
              </w:rPr>
              <w:t>sufinanciranje školstva</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48.000,00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32.000,00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67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48.000,00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32.000,00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w:t>
            </w: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48.000,00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32.000,00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7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640"/>
              <w:rPr>
                <w:rFonts w:ascii="Times New Roman" w:hAnsi="Times New Roman"/>
                <w:sz w:val="24"/>
                <w:szCs w:val="24"/>
              </w:rPr>
            </w:pPr>
            <w:r>
              <w:rPr>
                <w:rFonts w:ascii="Arial" w:hAnsi="Arial" w:cs="Arial"/>
                <w:b/>
                <w:bCs/>
                <w:sz w:val="16"/>
                <w:szCs w:val="16"/>
              </w:rPr>
              <w:t>ć</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48.000,00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32.000,00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Teku  e donacije</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640"/>
              <w:rPr>
                <w:rFonts w:ascii="Times New Roman" w:hAnsi="Times New Roman"/>
                <w:sz w:val="24"/>
                <w:szCs w:val="24"/>
              </w:rPr>
            </w:pPr>
            <w:r>
              <w:rPr>
                <w:rFonts w:ascii="Arial" w:hAnsi="Arial" w:cs="Arial"/>
                <w:b/>
                <w:bCs/>
                <w:sz w:val="15"/>
                <w:szCs w:val="15"/>
              </w:rPr>
              <w:t>ć</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48.000,00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32.000,00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Teku  e donacije u novcu</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A104013</w:t>
            </w:r>
          </w:p>
        </w:tc>
        <w:tc>
          <w:tcPr>
            <w:tcW w:w="47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unaprije</w:t>
            </w:r>
            <w:r>
              <w:rPr>
                <w:rFonts w:ascii="Arial" w:hAnsi="Arial" w:cs="Arial"/>
                <w:b/>
                <w:bCs/>
                <w:sz w:val="16"/>
                <w:szCs w:val="16"/>
              </w:rPr>
              <w:t>Ñ</w:t>
            </w:r>
            <w:r>
              <w:rPr>
                <w:rFonts w:ascii="Helvetica" w:hAnsi="Helvetica" w:cs="Helvetica"/>
                <w:b/>
                <w:bCs/>
                <w:sz w:val="16"/>
                <w:szCs w:val="16"/>
              </w:rPr>
              <w:t>enje kulture i poboljšanje turisti</w:t>
            </w:r>
            <w:r>
              <w:rPr>
                <w:rFonts w:ascii="Arial" w:hAnsi="Arial" w:cs="Arial"/>
                <w:b/>
                <w:bCs/>
                <w:sz w:val="16"/>
                <w:szCs w:val="16"/>
              </w:rPr>
              <w:t>č</w:t>
            </w:r>
            <w:r>
              <w:rPr>
                <w:rFonts w:ascii="Helvetica" w:hAnsi="Helvetica" w:cs="Helvetica"/>
                <w:b/>
                <w:bCs/>
                <w:sz w:val="16"/>
                <w:szCs w:val="16"/>
              </w:rPr>
              <w:t>ke ponude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122.000,00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292.000,00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323.803,00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111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122.000,00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222.000,00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265.360,00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120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80.125,00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80.125,00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3232</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0"/>
              <w:rPr>
                <w:rFonts w:ascii="Times New Roman" w:hAnsi="Times New Roman"/>
                <w:sz w:val="24"/>
                <w:szCs w:val="24"/>
              </w:rPr>
            </w:pPr>
            <w:r>
              <w:rPr>
                <w:rFonts w:ascii="Arial" w:hAnsi="Arial" w:cs="Arial"/>
                <w:b/>
                <w:bCs/>
                <w:sz w:val="16"/>
                <w:szCs w:val="16"/>
              </w:rPr>
              <w:t>ć</w:t>
            </w: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80.125,00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Usluge teku  eg i investicijskog održavanja</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w:t>
            </w: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82.000,00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182.000,00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185.235,00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7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3" w:lineRule="exact"/>
              <w:ind w:left="640"/>
              <w:rPr>
                <w:rFonts w:ascii="Times New Roman" w:hAnsi="Times New Roman"/>
                <w:sz w:val="24"/>
                <w:szCs w:val="24"/>
              </w:rPr>
            </w:pPr>
            <w:r>
              <w:rPr>
                <w:rFonts w:ascii="Arial" w:hAnsi="Arial" w:cs="Arial"/>
                <w:b/>
                <w:bCs/>
                <w:sz w:val="16"/>
                <w:szCs w:val="16"/>
              </w:rPr>
              <w:t>ć</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82.000,00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182.000,00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185.235,00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Teku  e donacije</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640"/>
              <w:rPr>
                <w:rFonts w:ascii="Times New Roman" w:hAnsi="Times New Roman"/>
                <w:sz w:val="24"/>
                <w:szCs w:val="24"/>
              </w:rPr>
            </w:pPr>
            <w:r>
              <w:rPr>
                <w:rFonts w:ascii="Arial" w:hAnsi="Arial" w:cs="Arial"/>
                <w:b/>
                <w:bCs/>
                <w:sz w:val="15"/>
                <w:szCs w:val="15"/>
              </w:rPr>
              <w:t>ć</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82.000,00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182.000,00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185.235,00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Teku  e donacije u novcu</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58.443,00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58.443,00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1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imovine</w:t>
            </w:r>
          </w:p>
        </w:tc>
        <w:tc>
          <w:tcPr>
            <w:tcW w:w="27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0"/>
              <w:rPr>
                <w:rFonts w:ascii="Times New Roman" w:hAnsi="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560"/>
              <w:rPr>
                <w:rFonts w:ascii="Times New Roman" w:hAnsi="Times New Roman"/>
                <w:sz w:val="24"/>
                <w:szCs w:val="24"/>
              </w:rPr>
            </w:pPr>
            <w:r>
              <w:rPr>
                <w:rFonts w:ascii="Arial" w:hAnsi="Arial" w:cs="Arial"/>
                <w:b/>
                <w:bCs/>
                <w:sz w:val="16"/>
                <w:szCs w:val="16"/>
              </w:rPr>
              <w:t>Ñ</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58.443,00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Gra  evinski objekti</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03 04</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4214</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1000"/>
              <w:rPr>
                <w:rFonts w:ascii="Times New Roman" w:hAnsi="Times New Roman"/>
                <w:sz w:val="24"/>
                <w:szCs w:val="24"/>
              </w:rPr>
            </w:pPr>
            <w:r>
              <w:rPr>
                <w:rFonts w:ascii="Arial" w:hAnsi="Arial" w:cs="Arial"/>
                <w:b/>
                <w:bCs/>
                <w:w w:val="73"/>
                <w:sz w:val="15"/>
                <w:szCs w:val="15"/>
              </w:rPr>
              <w:t>Ñ</w:t>
            </w:r>
          </w:p>
        </w:tc>
        <w:tc>
          <w:tcPr>
            <w:tcW w:w="27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evinski objekti</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58.443,00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Ostali gra</w:t>
            </w:r>
          </w:p>
        </w:tc>
        <w:tc>
          <w:tcPr>
            <w:tcW w:w="27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A104014</w:t>
            </w:r>
          </w:p>
        </w:tc>
        <w:tc>
          <w:tcPr>
            <w:tcW w:w="47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protupožarna , civilna zaštita i služba spašavanja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203.000,00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213.000,00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211.875,00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203.000,00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213.000,00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211.875,00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11.875,00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11.875,00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3237</w:t>
            </w: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Intelektualne i osobne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11.875,00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w:t>
            </w: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200.000,00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7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640"/>
              <w:rPr>
                <w:rFonts w:ascii="Times New Roman" w:hAnsi="Times New Roman"/>
                <w:sz w:val="24"/>
                <w:szCs w:val="24"/>
              </w:rPr>
            </w:pPr>
            <w:r>
              <w:rPr>
                <w:rFonts w:ascii="Arial" w:hAnsi="Arial" w:cs="Arial"/>
                <w:b/>
                <w:bCs/>
                <w:sz w:val="16"/>
                <w:szCs w:val="16"/>
              </w:rPr>
              <w:t>ć</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200.000,00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Teku  e donacije</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640"/>
              <w:rPr>
                <w:rFonts w:ascii="Times New Roman" w:hAnsi="Times New Roman"/>
                <w:sz w:val="24"/>
                <w:szCs w:val="24"/>
              </w:rPr>
            </w:pPr>
            <w:r>
              <w:rPr>
                <w:rFonts w:ascii="Arial" w:hAnsi="Arial" w:cs="Arial"/>
                <w:b/>
                <w:bCs/>
                <w:sz w:val="15"/>
                <w:szCs w:val="15"/>
              </w:rPr>
              <w:t>ć</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200.000,00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Teku  e donacije u novcu</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A104015</w:t>
            </w:r>
          </w:p>
        </w:tc>
        <w:tc>
          <w:tcPr>
            <w:tcW w:w="474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unaprije</w:t>
            </w:r>
            <w:r>
              <w:rPr>
                <w:rFonts w:ascii="Arial" w:hAnsi="Arial" w:cs="Arial"/>
                <w:b/>
                <w:bCs/>
                <w:sz w:val="16"/>
                <w:szCs w:val="16"/>
              </w:rPr>
              <w:t>Ñ</w:t>
            </w:r>
            <w:r>
              <w:rPr>
                <w:rFonts w:ascii="Helvetica" w:hAnsi="Helvetica" w:cs="Helvetica"/>
                <w:b/>
                <w:bCs/>
                <w:sz w:val="16"/>
                <w:szCs w:val="16"/>
              </w:rPr>
              <w:t>enje poljoprivrede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60.000,00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85.721,00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4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86.000,00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85.721,00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86.000,00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85.721,00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85.721,00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3232</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0"/>
              <w:rPr>
                <w:rFonts w:ascii="Times New Roman" w:hAnsi="Times New Roman"/>
                <w:sz w:val="24"/>
                <w:szCs w:val="24"/>
              </w:rPr>
            </w:pPr>
            <w:r>
              <w:rPr>
                <w:rFonts w:ascii="Arial" w:hAnsi="Arial" w:cs="Arial"/>
                <w:b/>
                <w:bCs/>
                <w:sz w:val="16"/>
                <w:szCs w:val="16"/>
              </w:rPr>
              <w:t>ć</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86.000,00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85.721,00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4" w:lineRule="exact"/>
              <w:ind w:left="280"/>
              <w:rPr>
                <w:rFonts w:ascii="Times New Roman" w:hAnsi="Times New Roman"/>
                <w:sz w:val="24"/>
                <w:szCs w:val="24"/>
              </w:rPr>
            </w:pPr>
            <w:r>
              <w:rPr>
                <w:rFonts w:ascii="Helvetica" w:hAnsi="Helvetica" w:cs="Helvetica"/>
                <w:b/>
                <w:bCs/>
                <w:sz w:val="15"/>
                <w:szCs w:val="15"/>
              </w:rPr>
              <w:t>Usluge teku  eg i investicijskog održavanja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w:t>
            </w:r>
          </w:p>
        </w:tc>
        <w:tc>
          <w:tcPr>
            <w:tcW w:w="38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7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381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640"/>
              <w:rPr>
                <w:rFonts w:ascii="Times New Roman" w:hAnsi="Times New Roman"/>
                <w:sz w:val="24"/>
                <w:szCs w:val="24"/>
              </w:rPr>
            </w:pPr>
            <w:r>
              <w:rPr>
                <w:rFonts w:ascii="Arial" w:hAnsi="Arial" w:cs="Arial"/>
                <w:b/>
                <w:bCs/>
                <w:sz w:val="16"/>
                <w:szCs w:val="16"/>
              </w:rPr>
              <w:t>ć</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Teku  e donacije</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3811</w:t>
            </w:r>
          </w:p>
        </w:tc>
        <w:tc>
          <w:tcPr>
            <w:tcW w:w="11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640"/>
              <w:rPr>
                <w:rFonts w:ascii="Times New Roman" w:hAnsi="Times New Roman"/>
                <w:sz w:val="24"/>
                <w:szCs w:val="24"/>
              </w:rPr>
            </w:pPr>
            <w:r>
              <w:rPr>
                <w:rFonts w:ascii="Arial" w:hAnsi="Arial" w:cs="Arial"/>
                <w:b/>
                <w:bCs/>
                <w:sz w:val="15"/>
                <w:szCs w:val="15"/>
              </w:rPr>
              <w:t>ć</w:t>
            </w:r>
          </w:p>
        </w:tc>
        <w:tc>
          <w:tcPr>
            <w:tcW w:w="27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38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Teku  e donacije u novcu</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191744" behindDoc="1" locked="0" layoutInCell="0" allowOverlap="1">
                <wp:simplePos x="0" y="0"/>
                <wp:positionH relativeFrom="column">
                  <wp:posOffset>12700</wp:posOffset>
                </wp:positionH>
                <wp:positionV relativeFrom="paragraph">
                  <wp:posOffset>210185</wp:posOffset>
                </wp:positionV>
                <wp:extent cx="7195820" cy="0"/>
                <wp:effectExtent l="9525" t="12700" r="5080" b="6350"/>
                <wp:wrapNone/>
                <wp:docPr id="168" name="Straight Connector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68" o:spid="_x0000_s1026" style="position:absolute;z-index:-25112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6.55pt" to="567.6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" o:allowincell="f" strokeweight=".24pt"/>
            </w:pict>
          </mc:Fallback>
        </mc:AlternateContent>
      </w:r>
      <w:r>
        <w:rPr>
          <w:noProof/>
          <w:lang w:eastAsia="hr-HR"/>
        </w:rPr>
        <w:drawing>
          <wp:anchor distT="0" distB="0" distL="114300" distR="114300" simplePos="0" relativeHeight="252192768" behindDoc="1" locked="0" layoutInCell="0" allowOverlap="1">
            <wp:simplePos x="0" y="0"/>
            <wp:positionH relativeFrom="column">
              <wp:posOffset>3810</wp:posOffset>
            </wp:positionH>
            <wp:positionV relativeFrom="paragraph">
              <wp:posOffset>-7410450</wp:posOffset>
            </wp:positionV>
            <wp:extent cx="7059295" cy="3175"/>
            <wp:effectExtent l="0" t="0" r="0" b="0"/>
            <wp:wrapNone/>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3792" behindDoc="1" locked="0" layoutInCell="0" allowOverlap="1">
            <wp:simplePos x="0" y="0"/>
            <wp:positionH relativeFrom="column">
              <wp:posOffset>3810</wp:posOffset>
            </wp:positionH>
            <wp:positionV relativeFrom="paragraph">
              <wp:posOffset>-7221220</wp:posOffset>
            </wp:positionV>
            <wp:extent cx="7059295" cy="3175"/>
            <wp:effectExtent l="0" t="0" r="0" b="0"/>
            <wp:wrapNone/>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4816" behindDoc="1" locked="0" layoutInCell="0" allowOverlap="1">
            <wp:simplePos x="0" y="0"/>
            <wp:positionH relativeFrom="column">
              <wp:posOffset>3810</wp:posOffset>
            </wp:positionH>
            <wp:positionV relativeFrom="paragraph">
              <wp:posOffset>-7032625</wp:posOffset>
            </wp:positionV>
            <wp:extent cx="7059295" cy="3175"/>
            <wp:effectExtent l="0" t="0" r="0" b="0"/>
            <wp:wrapNone/>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5840" behindDoc="1" locked="0" layoutInCell="0" allowOverlap="1">
            <wp:simplePos x="0" y="0"/>
            <wp:positionH relativeFrom="column">
              <wp:posOffset>3810</wp:posOffset>
            </wp:positionH>
            <wp:positionV relativeFrom="paragraph">
              <wp:posOffset>-6843395</wp:posOffset>
            </wp:positionV>
            <wp:extent cx="7059295" cy="3175"/>
            <wp:effectExtent l="0" t="0" r="0" b="0"/>
            <wp:wrapNone/>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6864" behindDoc="1" locked="0" layoutInCell="0" allowOverlap="1">
            <wp:simplePos x="0" y="0"/>
            <wp:positionH relativeFrom="column">
              <wp:posOffset>3810</wp:posOffset>
            </wp:positionH>
            <wp:positionV relativeFrom="paragraph">
              <wp:posOffset>-6340475</wp:posOffset>
            </wp:positionV>
            <wp:extent cx="7059295" cy="3175"/>
            <wp:effectExtent l="0" t="0" r="0" b="0"/>
            <wp:wrapNone/>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7888" behindDoc="1" locked="0" layoutInCell="0" allowOverlap="1">
            <wp:simplePos x="0" y="0"/>
            <wp:positionH relativeFrom="column">
              <wp:posOffset>3810</wp:posOffset>
            </wp:positionH>
            <wp:positionV relativeFrom="paragraph">
              <wp:posOffset>-6148705</wp:posOffset>
            </wp:positionV>
            <wp:extent cx="7059295" cy="3175"/>
            <wp:effectExtent l="0" t="0" r="0" b="0"/>
            <wp:wrapNone/>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8912" behindDoc="1" locked="0" layoutInCell="0" allowOverlap="1">
            <wp:simplePos x="0" y="0"/>
            <wp:positionH relativeFrom="column">
              <wp:posOffset>3810</wp:posOffset>
            </wp:positionH>
            <wp:positionV relativeFrom="paragraph">
              <wp:posOffset>-5959475</wp:posOffset>
            </wp:positionV>
            <wp:extent cx="7059295" cy="3175"/>
            <wp:effectExtent l="0" t="0" r="0" b="0"/>
            <wp:wrapNone/>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9936" behindDoc="1" locked="0" layoutInCell="0" allowOverlap="1">
            <wp:simplePos x="0" y="0"/>
            <wp:positionH relativeFrom="column">
              <wp:posOffset>3810</wp:posOffset>
            </wp:positionH>
            <wp:positionV relativeFrom="paragraph">
              <wp:posOffset>-5770880</wp:posOffset>
            </wp:positionV>
            <wp:extent cx="7059295" cy="3175"/>
            <wp:effectExtent l="0" t="0" r="0" b="0"/>
            <wp:wrapNone/>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0960" behindDoc="1" locked="0" layoutInCell="0" allowOverlap="1">
            <wp:simplePos x="0" y="0"/>
            <wp:positionH relativeFrom="column">
              <wp:posOffset>3810</wp:posOffset>
            </wp:positionH>
            <wp:positionV relativeFrom="paragraph">
              <wp:posOffset>-5267960</wp:posOffset>
            </wp:positionV>
            <wp:extent cx="7059295" cy="3175"/>
            <wp:effectExtent l="0" t="0" r="0" b="0"/>
            <wp:wrapNone/>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1984" behindDoc="1" locked="0" layoutInCell="0" allowOverlap="1">
            <wp:simplePos x="0" y="0"/>
            <wp:positionH relativeFrom="column">
              <wp:posOffset>3810</wp:posOffset>
            </wp:positionH>
            <wp:positionV relativeFrom="paragraph">
              <wp:posOffset>-5078730</wp:posOffset>
            </wp:positionV>
            <wp:extent cx="7059295" cy="3175"/>
            <wp:effectExtent l="0" t="0" r="0" b="0"/>
            <wp:wrapNone/>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3008" behindDoc="1" locked="0" layoutInCell="0" allowOverlap="1">
            <wp:simplePos x="0" y="0"/>
            <wp:positionH relativeFrom="column">
              <wp:posOffset>3810</wp:posOffset>
            </wp:positionH>
            <wp:positionV relativeFrom="paragraph">
              <wp:posOffset>-4889500</wp:posOffset>
            </wp:positionV>
            <wp:extent cx="7059295" cy="3175"/>
            <wp:effectExtent l="0" t="0" r="0" b="0"/>
            <wp:wrapNone/>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4032" behindDoc="1" locked="0" layoutInCell="0" allowOverlap="1">
            <wp:simplePos x="0" y="0"/>
            <wp:positionH relativeFrom="column">
              <wp:posOffset>3810</wp:posOffset>
            </wp:positionH>
            <wp:positionV relativeFrom="paragraph">
              <wp:posOffset>-4700905</wp:posOffset>
            </wp:positionV>
            <wp:extent cx="7059295" cy="3175"/>
            <wp:effectExtent l="0" t="0" r="0" b="0"/>
            <wp:wrapNone/>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5056" behindDoc="1" locked="0" layoutInCell="0" allowOverlap="1">
            <wp:simplePos x="0" y="0"/>
            <wp:positionH relativeFrom="column">
              <wp:posOffset>3810</wp:posOffset>
            </wp:positionH>
            <wp:positionV relativeFrom="paragraph">
              <wp:posOffset>-4511675</wp:posOffset>
            </wp:positionV>
            <wp:extent cx="7059295" cy="3175"/>
            <wp:effectExtent l="0" t="0" r="0" b="0"/>
            <wp:wrapNone/>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6080" behindDoc="1" locked="0" layoutInCell="0" allowOverlap="1">
            <wp:simplePos x="0" y="0"/>
            <wp:positionH relativeFrom="column">
              <wp:posOffset>3810</wp:posOffset>
            </wp:positionH>
            <wp:positionV relativeFrom="paragraph">
              <wp:posOffset>-4319905</wp:posOffset>
            </wp:positionV>
            <wp:extent cx="7059295" cy="3175"/>
            <wp:effectExtent l="0" t="0" r="0" b="0"/>
            <wp:wrapNone/>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7104" behindDoc="1" locked="0" layoutInCell="0" allowOverlap="1">
            <wp:simplePos x="0" y="0"/>
            <wp:positionH relativeFrom="column">
              <wp:posOffset>3810</wp:posOffset>
            </wp:positionH>
            <wp:positionV relativeFrom="paragraph">
              <wp:posOffset>-4130675</wp:posOffset>
            </wp:positionV>
            <wp:extent cx="7059295" cy="3175"/>
            <wp:effectExtent l="0" t="0" r="0" b="0"/>
            <wp:wrapNone/>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8128" behindDoc="1" locked="0" layoutInCell="0" allowOverlap="1">
            <wp:simplePos x="0" y="0"/>
            <wp:positionH relativeFrom="column">
              <wp:posOffset>3810</wp:posOffset>
            </wp:positionH>
            <wp:positionV relativeFrom="paragraph">
              <wp:posOffset>-3942080</wp:posOffset>
            </wp:positionV>
            <wp:extent cx="7059295" cy="3175"/>
            <wp:effectExtent l="0" t="0" r="0" b="0"/>
            <wp:wrapNone/>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9152" behindDoc="1" locked="0" layoutInCell="0" allowOverlap="1">
            <wp:simplePos x="0" y="0"/>
            <wp:positionH relativeFrom="column">
              <wp:posOffset>3810</wp:posOffset>
            </wp:positionH>
            <wp:positionV relativeFrom="paragraph">
              <wp:posOffset>-3685540</wp:posOffset>
            </wp:positionV>
            <wp:extent cx="7059295" cy="3175"/>
            <wp:effectExtent l="0" t="0" r="0" b="0"/>
            <wp:wrapNone/>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0176" behindDoc="1" locked="0" layoutInCell="0" allowOverlap="1">
            <wp:simplePos x="0" y="0"/>
            <wp:positionH relativeFrom="column">
              <wp:posOffset>3810</wp:posOffset>
            </wp:positionH>
            <wp:positionV relativeFrom="paragraph">
              <wp:posOffset>-3496945</wp:posOffset>
            </wp:positionV>
            <wp:extent cx="7059295" cy="3175"/>
            <wp:effectExtent l="0" t="0" r="0" b="0"/>
            <wp:wrapNone/>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1200" behindDoc="1" locked="0" layoutInCell="0" allowOverlap="1">
            <wp:simplePos x="0" y="0"/>
            <wp:positionH relativeFrom="column">
              <wp:posOffset>3810</wp:posOffset>
            </wp:positionH>
            <wp:positionV relativeFrom="paragraph">
              <wp:posOffset>-3307715</wp:posOffset>
            </wp:positionV>
            <wp:extent cx="7059295" cy="3175"/>
            <wp:effectExtent l="0" t="0" r="0" b="0"/>
            <wp:wrapNone/>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2224" behindDoc="1" locked="0" layoutInCell="0" allowOverlap="1">
            <wp:simplePos x="0" y="0"/>
            <wp:positionH relativeFrom="column">
              <wp:posOffset>3810</wp:posOffset>
            </wp:positionH>
            <wp:positionV relativeFrom="paragraph">
              <wp:posOffset>-2804795</wp:posOffset>
            </wp:positionV>
            <wp:extent cx="7059295" cy="3175"/>
            <wp:effectExtent l="0" t="0" r="0" b="0"/>
            <wp:wrapNone/>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3248" behindDoc="1" locked="0" layoutInCell="0" allowOverlap="1">
            <wp:simplePos x="0" y="0"/>
            <wp:positionH relativeFrom="column">
              <wp:posOffset>3810</wp:posOffset>
            </wp:positionH>
            <wp:positionV relativeFrom="paragraph">
              <wp:posOffset>-2616200</wp:posOffset>
            </wp:positionV>
            <wp:extent cx="7059295" cy="3175"/>
            <wp:effectExtent l="0" t="0" r="0" b="0"/>
            <wp:wrapNone/>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4272" behindDoc="1" locked="0" layoutInCell="0" allowOverlap="1">
            <wp:simplePos x="0" y="0"/>
            <wp:positionH relativeFrom="column">
              <wp:posOffset>3810</wp:posOffset>
            </wp:positionH>
            <wp:positionV relativeFrom="paragraph">
              <wp:posOffset>-2423795</wp:posOffset>
            </wp:positionV>
            <wp:extent cx="7059295" cy="3175"/>
            <wp:effectExtent l="0" t="0" r="0" b="0"/>
            <wp:wrapNone/>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5296" behindDoc="1" locked="0" layoutInCell="0" allowOverlap="1">
            <wp:simplePos x="0" y="0"/>
            <wp:positionH relativeFrom="column">
              <wp:posOffset>3810</wp:posOffset>
            </wp:positionH>
            <wp:positionV relativeFrom="paragraph">
              <wp:posOffset>-2235200</wp:posOffset>
            </wp:positionV>
            <wp:extent cx="7059295" cy="3175"/>
            <wp:effectExtent l="0" t="0" r="0" b="0"/>
            <wp:wrapNone/>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6320" behindDoc="1" locked="0" layoutInCell="0" allowOverlap="1">
            <wp:simplePos x="0" y="0"/>
            <wp:positionH relativeFrom="column">
              <wp:posOffset>3810</wp:posOffset>
            </wp:positionH>
            <wp:positionV relativeFrom="paragraph">
              <wp:posOffset>-2045970</wp:posOffset>
            </wp:positionV>
            <wp:extent cx="7059295" cy="3175"/>
            <wp:effectExtent l="0" t="0" r="0" b="0"/>
            <wp:wrapNone/>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7344" behindDoc="1" locked="0" layoutInCell="0" allowOverlap="1">
            <wp:simplePos x="0" y="0"/>
            <wp:positionH relativeFrom="column">
              <wp:posOffset>3810</wp:posOffset>
            </wp:positionH>
            <wp:positionV relativeFrom="paragraph">
              <wp:posOffset>-1856740</wp:posOffset>
            </wp:positionV>
            <wp:extent cx="7059295" cy="3175"/>
            <wp:effectExtent l="0" t="0" r="0" b="0"/>
            <wp:wrapNone/>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8368" behindDoc="1" locked="0" layoutInCell="0" allowOverlap="1">
            <wp:simplePos x="0" y="0"/>
            <wp:positionH relativeFrom="column">
              <wp:posOffset>3810</wp:posOffset>
            </wp:positionH>
            <wp:positionV relativeFrom="paragraph">
              <wp:posOffset>-1668145</wp:posOffset>
            </wp:positionV>
            <wp:extent cx="7059295" cy="3175"/>
            <wp:effectExtent l="0" t="0" r="0" b="0"/>
            <wp:wrapNone/>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9392" behindDoc="1" locked="0" layoutInCell="0" allowOverlap="1">
            <wp:simplePos x="0" y="0"/>
            <wp:positionH relativeFrom="column">
              <wp:posOffset>3810</wp:posOffset>
            </wp:positionH>
            <wp:positionV relativeFrom="paragraph">
              <wp:posOffset>-1165225</wp:posOffset>
            </wp:positionV>
            <wp:extent cx="7059295" cy="3175"/>
            <wp:effectExtent l="0" t="0" r="0" b="0"/>
            <wp:wrapNone/>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0416" behindDoc="1" locked="0" layoutInCell="0" allowOverlap="1">
            <wp:simplePos x="0" y="0"/>
            <wp:positionH relativeFrom="column">
              <wp:posOffset>3810</wp:posOffset>
            </wp:positionH>
            <wp:positionV relativeFrom="paragraph">
              <wp:posOffset>-975995</wp:posOffset>
            </wp:positionV>
            <wp:extent cx="7059295" cy="3175"/>
            <wp:effectExtent l="0" t="0" r="0" b="0"/>
            <wp:wrapNone/>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1440" behindDoc="1" locked="0" layoutInCell="0" allowOverlap="1">
            <wp:simplePos x="0" y="0"/>
            <wp:positionH relativeFrom="column">
              <wp:posOffset>3810</wp:posOffset>
            </wp:positionH>
            <wp:positionV relativeFrom="paragraph">
              <wp:posOffset>-787400</wp:posOffset>
            </wp:positionV>
            <wp:extent cx="7059295" cy="3175"/>
            <wp:effectExtent l="0" t="0" r="0" b="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2464" behindDoc="1" locked="0" layoutInCell="0" allowOverlap="1">
            <wp:simplePos x="0" y="0"/>
            <wp:positionH relativeFrom="column">
              <wp:posOffset>3810</wp:posOffset>
            </wp:positionH>
            <wp:positionV relativeFrom="paragraph">
              <wp:posOffset>-598170</wp:posOffset>
            </wp:positionV>
            <wp:extent cx="7059295" cy="3175"/>
            <wp:effectExtent l="0" t="0" r="0" b="0"/>
            <wp:wrapNone/>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3488" behindDoc="1" locked="0" layoutInCell="0" allowOverlap="1">
            <wp:simplePos x="0" y="0"/>
            <wp:positionH relativeFrom="column">
              <wp:posOffset>3810</wp:posOffset>
            </wp:positionH>
            <wp:positionV relativeFrom="paragraph">
              <wp:posOffset>-406400</wp:posOffset>
            </wp:positionV>
            <wp:extent cx="7059295" cy="3175"/>
            <wp:effectExtent l="0" t="0" r="0" b="0"/>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4512" behindDoc="1" locked="0" layoutInCell="0" allowOverlap="1">
            <wp:simplePos x="0" y="0"/>
            <wp:positionH relativeFrom="column">
              <wp:posOffset>3810</wp:posOffset>
            </wp:positionH>
            <wp:positionV relativeFrom="paragraph">
              <wp:posOffset>-217170</wp:posOffset>
            </wp:positionV>
            <wp:extent cx="7059295" cy="3175"/>
            <wp:effectExtent l="0" t="0" r="0" b="0"/>
            <wp:wrapNone/>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5536" behindDoc="1" locked="0" layoutInCell="0" allowOverlap="1">
            <wp:simplePos x="0" y="0"/>
            <wp:positionH relativeFrom="column">
              <wp:posOffset>3810</wp:posOffset>
            </wp:positionH>
            <wp:positionV relativeFrom="paragraph">
              <wp:posOffset>-27940</wp:posOffset>
            </wp:positionV>
            <wp:extent cx="7059295" cy="3175"/>
            <wp:effectExtent l="0" t="0" r="0" b="0"/>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394" w:lineRule="exact"/>
        <w:rPr>
          <w:rFonts w:ascii="Times New Roman" w:hAnsi="Times New Roman"/>
          <w:sz w:val="24"/>
          <w:szCs w:val="24"/>
        </w:rPr>
      </w:pPr>
    </w:p>
    <w:p w:rsidR="00F02ACF" w:rsidRDefault="00F02ACF" w:rsidP="00F02ACF">
      <w:pPr>
        <w:widowControl w:val="0"/>
        <w:tabs>
          <w:tab w:val="left" w:pos="1088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17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980"/>
        <w:gridCol w:w="860"/>
        <w:gridCol w:w="2340"/>
        <w:gridCol w:w="1680"/>
        <w:gridCol w:w="1500"/>
        <w:gridCol w:w="1360"/>
        <w:gridCol w:w="1460"/>
        <w:gridCol w:w="640"/>
        <w:gridCol w:w="20"/>
      </w:tblGrid>
      <w:tr w:rsidR="00F02ACF" w:rsidTr="00090907">
        <w:tblPrEx>
          <w:tblCellMar>
            <w:top w:w="0" w:type="dxa"/>
            <w:left w:w="0" w:type="dxa"/>
            <w:bottom w:w="0" w:type="dxa"/>
            <w:right w:w="0" w:type="dxa"/>
          </w:tblCellMar>
        </w:tblPrEx>
        <w:trPr>
          <w:trHeight w:val="20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17" w:name="page18"/>
            <w:bookmarkEnd w:id="17"/>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520"/>
              <w:rPr>
                <w:rFonts w:ascii="Times New Roman" w:hAnsi="Times New Roman"/>
                <w:sz w:val="24"/>
                <w:szCs w:val="24"/>
              </w:rPr>
            </w:pPr>
            <w:r>
              <w:rPr>
                <w:rFonts w:ascii="Arial" w:hAnsi="Arial" w:cs="Arial"/>
                <w:b/>
                <w:bCs/>
                <w:sz w:val="18"/>
                <w:szCs w:val="18"/>
              </w:rPr>
              <w:t>č</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00"/>
              <w:rPr>
                <w:rFonts w:ascii="Times New Roman" w:hAnsi="Times New Roman"/>
                <w:sz w:val="24"/>
                <w:szCs w:val="24"/>
              </w:rPr>
            </w:pPr>
            <w:r>
              <w:rPr>
                <w:rFonts w:ascii="Arial" w:hAnsi="Arial" w:cs="Arial"/>
                <w:b/>
                <w:bCs/>
                <w:sz w:val="18"/>
                <w:szCs w:val="18"/>
              </w:rPr>
              <w:t>č</w:t>
            </w: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6160" w:type="dxa"/>
            <w:gridSpan w:val="5"/>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Aktivnost / potprogram / broj  ana oznaka i naziv ra  una</w:t>
            </w: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8"/>
                <w:szCs w:val="18"/>
              </w:rPr>
              <w:t>1</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3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9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3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6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5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2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8"/>
                <w:sz w:val="16"/>
                <w:szCs w:val="16"/>
              </w:rPr>
              <w:t>Raz</w:t>
            </w:r>
          </w:p>
        </w:tc>
        <w:tc>
          <w:tcPr>
            <w:tcW w:w="9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w:t>
            </w:r>
          </w:p>
        </w:tc>
        <w:tc>
          <w:tcPr>
            <w:tcW w:w="320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6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5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3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00101</w:t>
            </w:r>
          </w:p>
        </w:tc>
        <w:tc>
          <w:tcPr>
            <w:tcW w:w="320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JEDINSTVENI UPRAVNI ODJEL</w:t>
            </w:r>
          </w:p>
        </w:tc>
        <w:tc>
          <w:tcPr>
            <w:tcW w:w="16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5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15.766.100,00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8.337.600,00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7.279.751,00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104</w:t>
            </w:r>
          </w:p>
        </w:tc>
        <w:tc>
          <w:tcPr>
            <w:tcW w:w="32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Sufinanciranje iz prora</w:t>
            </w:r>
            <w:r>
              <w:rPr>
                <w:rFonts w:ascii="Arial" w:hAnsi="Arial" w:cs="Arial"/>
                <w:b/>
                <w:bCs/>
                <w:sz w:val="16"/>
                <w:szCs w:val="16"/>
              </w:rPr>
              <w:t>č</w:t>
            </w:r>
            <w:r>
              <w:rPr>
                <w:rFonts w:ascii="Helvetica" w:hAnsi="Helvetica" w:cs="Helvetica"/>
                <w:b/>
                <w:bCs/>
                <w:sz w:val="16"/>
                <w:szCs w:val="16"/>
              </w:rPr>
              <w:t>.</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1.124.000,00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1.447.000,00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1.384.961,00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40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402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2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402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imovine</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3" w:lineRule="exact"/>
              <w:ind w:left="560"/>
              <w:rPr>
                <w:rFonts w:ascii="Times New Roman" w:hAnsi="Times New Roman"/>
                <w:sz w:val="24"/>
                <w:szCs w:val="24"/>
              </w:rPr>
            </w:pPr>
            <w:r>
              <w:rPr>
                <w:rFonts w:ascii="Arial" w:hAnsi="Arial" w:cs="Arial"/>
                <w:b/>
                <w:bCs/>
                <w:sz w:val="16"/>
                <w:szCs w:val="16"/>
              </w:rPr>
              <w:t>Ñ</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Gra  evinski objekti</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40"/>
              <w:rPr>
                <w:rFonts w:ascii="Times New Roman" w:hAnsi="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4213</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1840"/>
              <w:rPr>
                <w:rFonts w:ascii="Times New Roman" w:hAnsi="Times New Roman"/>
                <w:sz w:val="24"/>
                <w:szCs w:val="24"/>
              </w:rPr>
            </w:pPr>
            <w:r>
              <w:rPr>
                <w:rFonts w:ascii="Arial" w:hAnsi="Arial" w:cs="Arial"/>
                <w:b/>
                <w:bCs/>
                <w:sz w:val="15"/>
                <w:szCs w:val="15"/>
              </w:rPr>
              <w:t>č</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right="1500"/>
              <w:jc w:val="right"/>
              <w:rPr>
                <w:rFonts w:ascii="Times New Roman" w:hAnsi="Times New Roman"/>
                <w:sz w:val="24"/>
                <w:szCs w:val="24"/>
              </w:rPr>
            </w:pPr>
            <w:r>
              <w:rPr>
                <w:rFonts w:ascii="Arial" w:hAnsi="Arial" w:cs="Arial"/>
                <w:b/>
                <w:bCs/>
                <w:w w:val="73"/>
                <w:sz w:val="15"/>
                <w:szCs w:val="15"/>
              </w:rPr>
              <w:t>Ñ</w:t>
            </w: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w w:val="96"/>
                <w:sz w:val="16"/>
                <w:szCs w:val="16"/>
              </w:rPr>
              <w:t>Ceste, željeznice i sli  ni gra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100"/>
              <w:rPr>
                <w:rFonts w:ascii="Times New Roman" w:hAnsi="Times New Roman"/>
                <w:sz w:val="24"/>
                <w:szCs w:val="24"/>
              </w:rPr>
            </w:pPr>
            <w:r>
              <w:rPr>
                <w:rFonts w:ascii="Helvetica" w:hAnsi="Helvetica" w:cs="Helvetica"/>
                <w:b/>
                <w:bCs/>
                <w:sz w:val="16"/>
                <w:szCs w:val="16"/>
              </w:rPr>
              <w:t>evinski objekti</w:t>
            </w: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A104016</w:t>
            </w:r>
          </w:p>
        </w:tc>
        <w:tc>
          <w:tcPr>
            <w:tcW w:w="488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pomo</w:t>
            </w:r>
            <w:r>
              <w:rPr>
                <w:rFonts w:ascii="Arial" w:hAnsi="Arial" w:cs="Arial"/>
                <w:b/>
                <w:bCs/>
                <w:sz w:val="16"/>
                <w:szCs w:val="16"/>
              </w:rPr>
              <w:t>ć</w:t>
            </w:r>
            <w:r>
              <w:rPr>
                <w:rFonts w:ascii="Helvetica" w:hAnsi="Helvetica" w:cs="Helvetica"/>
                <w:b/>
                <w:bCs/>
                <w:sz w:val="16"/>
                <w:szCs w:val="16"/>
              </w:rPr>
              <w:t>i i sufinanciranja vjerske zajednice Župe Postira</w:t>
            </w: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40.000,00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68.279,00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171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1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68.279,00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171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w:t>
            </w: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68.279,00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171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640"/>
              <w:rPr>
                <w:rFonts w:ascii="Times New Roman" w:hAnsi="Times New Roman"/>
                <w:sz w:val="24"/>
                <w:szCs w:val="24"/>
              </w:rPr>
            </w:pPr>
            <w:r>
              <w:rPr>
                <w:rFonts w:ascii="Arial" w:hAnsi="Arial" w:cs="Arial"/>
                <w:b/>
                <w:bCs/>
                <w:sz w:val="16"/>
                <w:szCs w:val="16"/>
              </w:rPr>
              <w:t>ć</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68.279,00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171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Teku  e donacije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3811</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640"/>
              <w:rPr>
                <w:rFonts w:ascii="Times New Roman" w:hAnsi="Times New Roman"/>
                <w:sz w:val="24"/>
                <w:szCs w:val="24"/>
              </w:rPr>
            </w:pPr>
            <w:r>
              <w:rPr>
                <w:rFonts w:ascii="Arial" w:hAnsi="Arial" w:cs="Arial"/>
                <w:b/>
                <w:bCs/>
                <w:sz w:val="15"/>
                <w:szCs w:val="15"/>
              </w:rPr>
              <w:t>ć</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68.279,00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171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Teku  e donacije u novcu</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A104017</w:t>
            </w:r>
          </w:p>
        </w:tc>
        <w:tc>
          <w:tcPr>
            <w:tcW w:w="32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sufinanciranje športa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340.000,00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340.000,00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313.000,00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1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340.000,00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340.000,00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313.000,00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60" w:lineRule="exact"/>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w:t>
            </w: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340.000,00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340.000,00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313.000,00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5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58" w:lineRule="exact"/>
              <w:ind w:left="640"/>
              <w:rPr>
                <w:rFonts w:ascii="Times New Roman" w:hAnsi="Times New Roman"/>
                <w:sz w:val="24"/>
                <w:szCs w:val="24"/>
              </w:rPr>
            </w:pPr>
            <w:r>
              <w:rPr>
                <w:rFonts w:ascii="Arial" w:hAnsi="Arial" w:cs="Arial"/>
                <w:b/>
                <w:bCs/>
                <w:sz w:val="16"/>
                <w:szCs w:val="16"/>
              </w:rPr>
              <w:t>ć</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3"/>
                <w:szCs w:val="13"/>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340.000,00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340.000,00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313.000,00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Teku  e donacije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3811</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640"/>
              <w:rPr>
                <w:rFonts w:ascii="Times New Roman" w:hAnsi="Times New Roman"/>
                <w:sz w:val="24"/>
                <w:szCs w:val="24"/>
              </w:rPr>
            </w:pPr>
            <w:r>
              <w:rPr>
                <w:rFonts w:ascii="Arial" w:hAnsi="Arial" w:cs="Arial"/>
                <w:b/>
                <w:bCs/>
                <w:sz w:val="15"/>
                <w:szCs w:val="15"/>
              </w:rPr>
              <w:t>ć</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340.000,00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340.000,00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313.000,00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Teku  e donacije u novcu</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A104018</w:t>
            </w:r>
          </w:p>
        </w:tc>
        <w:tc>
          <w:tcPr>
            <w:tcW w:w="32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sufinanciranje zdravstva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48.000,00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48.000,00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38.892,00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1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48.000,00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48.000,00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38.892,00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w:t>
            </w: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rashodi</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48.000,00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48.000,00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38.892,00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3" w:lineRule="exact"/>
              <w:ind w:left="640"/>
              <w:rPr>
                <w:rFonts w:ascii="Times New Roman" w:hAnsi="Times New Roman"/>
                <w:sz w:val="24"/>
                <w:szCs w:val="24"/>
              </w:rPr>
            </w:pPr>
            <w:r>
              <w:rPr>
                <w:rFonts w:ascii="Arial" w:hAnsi="Arial" w:cs="Arial"/>
                <w:b/>
                <w:bCs/>
                <w:sz w:val="16"/>
                <w:szCs w:val="16"/>
              </w:rPr>
              <w:t>ć</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48.000,00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48.000,00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38.892,00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280"/>
              <w:rPr>
                <w:rFonts w:ascii="Times New Roman" w:hAnsi="Times New Roman"/>
                <w:sz w:val="24"/>
                <w:szCs w:val="24"/>
              </w:rPr>
            </w:pPr>
            <w:r>
              <w:rPr>
                <w:rFonts w:ascii="Helvetica" w:hAnsi="Helvetica" w:cs="Helvetica"/>
                <w:b/>
                <w:bCs/>
                <w:sz w:val="16"/>
                <w:szCs w:val="16"/>
              </w:rPr>
              <w:t>Teku  e donacije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20"/>
              <w:rPr>
                <w:rFonts w:ascii="Times New Roman" w:hAnsi="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3811</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1" w:lineRule="exact"/>
              <w:ind w:left="640"/>
              <w:rPr>
                <w:rFonts w:ascii="Times New Roman" w:hAnsi="Times New Roman"/>
                <w:sz w:val="24"/>
                <w:szCs w:val="24"/>
              </w:rPr>
            </w:pPr>
            <w:r>
              <w:rPr>
                <w:rFonts w:ascii="Arial" w:hAnsi="Arial" w:cs="Arial"/>
                <w:b/>
                <w:bCs/>
                <w:sz w:val="15"/>
                <w:szCs w:val="15"/>
              </w:rPr>
              <w:t>ć</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48.000,00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48.000,00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38.892,00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280"/>
              <w:rPr>
                <w:rFonts w:ascii="Times New Roman" w:hAnsi="Times New Roman"/>
                <w:sz w:val="24"/>
                <w:szCs w:val="24"/>
              </w:rPr>
            </w:pPr>
            <w:r>
              <w:rPr>
                <w:rFonts w:ascii="Helvetica" w:hAnsi="Helvetica" w:cs="Helvetica"/>
                <w:b/>
                <w:bCs/>
                <w:sz w:val="16"/>
                <w:szCs w:val="16"/>
              </w:rPr>
              <w:t>Teku  e donacije u novcu</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A104019</w:t>
            </w:r>
          </w:p>
        </w:tc>
        <w:tc>
          <w:tcPr>
            <w:tcW w:w="488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sufinanciranje javnih poduze</w:t>
            </w:r>
            <w:r>
              <w:rPr>
                <w:rFonts w:ascii="Arial" w:hAnsi="Arial" w:cs="Arial"/>
                <w:b/>
                <w:bCs/>
                <w:sz w:val="16"/>
                <w:szCs w:val="16"/>
              </w:rPr>
              <w:t>ć</w:t>
            </w:r>
            <w:r>
              <w:rPr>
                <w:rFonts w:ascii="Helvetica" w:hAnsi="Helvetica" w:cs="Helvetica"/>
                <w:b/>
                <w:bCs/>
                <w:sz w:val="16"/>
                <w:szCs w:val="16"/>
              </w:rPr>
              <w:t>a- subvencije</w:t>
            </w: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22.781,00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1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22.781,00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35</w:t>
            </w: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Subvencije</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22.781,00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9" w:lineRule="exact"/>
              <w:rPr>
                <w:rFonts w:ascii="Times New Roman" w:hAnsi="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9" w:lineRule="exact"/>
              <w:ind w:left="1640"/>
              <w:rPr>
                <w:rFonts w:ascii="Times New Roman" w:hAnsi="Times New Roman"/>
                <w:sz w:val="24"/>
                <w:szCs w:val="24"/>
              </w:rPr>
            </w:pPr>
            <w:r>
              <w:rPr>
                <w:rFonts w:ascii="Arial" w:hAnsi="Arial" w:cs="Arial"/>
                <w:b/>
                <w:bCs/>
                <w:sz w:val="3"/>
                <w:szCs w:val="3"/>
              </w:rPr>
              <w:t>č</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22.781,00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352</w:t>
            </w:r>
          </w:p>
        </w:tc>
        <w:tc>
          <w:tcPr>
            <w:tcW w:w="40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Subvencije trgova  kim društvima, obrtnicima,</w:t>
            </w: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malim i srednji</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
        </w:trPr>
        <w:tc>
          <w:tcPr>
            <w:tcW w:w="3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ind w:left="1640"/>
              <w:rPr>
                <w:rFonts w:ascii="Times New Roman" w:hAnsi="Times New Roman"/>
                <w:sz w:val="24"/>
                <w:szCs w:val="24"/>
              </w:rPr>
            </w:pPr>
            <w:r>
              <w:rPr>
                <w:rFonts w:ascii="Arial" w:hAnsi="Arial" w:cs="Arial"/>
                <w:b/>
                <w:bCs/>
                <w:sz w:val="3"/>
                <w:szCs w:val="3"/>
              </w:rPr>
              <w:t>č</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22.781,00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3522</w:t>
            </w:r>
          </w:p>
        </w:tc>
        <w:tc>
          <w:tcPr>
            <w:tcW w:w="40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Subvencije trgova  kim društvima izvan javnog</w:t>
            </w: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sektora</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8"/>
        </w:trPr>
        <w:tc>
          <w:tcPr>
            <w:tcW w:w="3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Gl</w:t>
            </w:r>
          </w:p>
        </w:tc>
        <w:tc>
          <w:tcPr>
            <w:tcW w:w="9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00102</w:t>
            </w:r>
          </w:p>
        </w:tc>
        <w:tc>
          <w:tcPr>
            <w:tcW w:w="320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0"/>
              <w:rPr>
                <w:rFonts w:ascii="Times New Roman" w:hAnsi="Times New Roman"/>
                <w:sz w:val="24"/>
                <w:szCs w:val="24"/>
              </w:rPr>
            </w:pPr>
            <w:r>
              <w:rPr>
                <w:rFonts w:ascii="Helvetica" w:hAnsi="Helvetica" w:cs="Helvetica"/>
                <w:b/>
                <w:bCs/>
                <w:sz w:val="16"/>
                <w:szCs w:val="16"/>
              </w:rPr>
              <w:t>PREDŠKOLSKI ODGOJ</w:t>
            </w:r>
          </w:p>
        </w:tc>
        <w:tc>
          <w:tcPr>
            <w:tcW w:w="16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1.110.000,00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1.117.000,00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1.158.324,00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8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201</w:t>
            </w:r>
          </w:p>
        </w:tc>
        <w:tc>
          <w:tcPr>
            <w:tcW w:w="32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Predškolski odgoj</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1.158.324,00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0"/>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60"/>
              <w:rPr>
                <w:rFonts w:ascii="Times New Roman" w:hAnsi="Times New Roman"/>
                <w:sz w:val="24"/>
                <w:szCs w:val="24"/>
              </w:rPr>
            </w:pPr>
            <w:r>
              <w:rPr>
                <w:rFonts w:ascii="Helvetica" w:hAnsi="Helvetica" w:cs="Helvetica"/>
                <w:b/>
                <w:bCs/>
                <w:sz w:val="16"/>
                <w:szCs w:val="16"/>
              </w:rPr>
              <w:t>A201001</w:t>
            </w:r>
          </w:p>
        </w:tc>
        <w:tc>
          <w:tcPr>
            <w:tcW w:w="320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20"/>
              <w:rPr>
                <w:rFonts w:ascii="Times New Roman" w:hAnsi="Times New Roman"/>
                <w:sz w:val="24"/>
                <w:szCs w:val="24"/>
              </w:rPr>
            </w:pPr>
            <w:r>
              <w:rPr>
                <w:rFonts w:ascii="Helvetica" w:hAnsi="Helvetica" w:cs="Helvetica"/>
                <w:b/>
                <w:bCs/>
                <w:sz w:val="16"/>
                <w:szCs w:val="16"/>
              </w:rPr>
              <w:t>stru</w:t>
            </w:r>
            <w:r>
              <w:rPr>
                <w:rFonts w:ascii="Arial" w:hAnsi="Arial" w:cs="Arial"/>
                <w:b/>
                <w:bCs/>
                <w:sz w:val="16"/>
                <w:szCs w:val="16"/>
              </w:rPr>
              <w:t>č</w:t>
            </w:r>
            <w:r>
              <w:rPr>
                <w:rFonts w:ascii="Helvetica" w:hAnsi="Helvetica" w:cs="Helvetica"/>
                <w:b/>
                <w:bCs/>
                <w:sz w:val="16"/>
                <w:szCs w:val="16"/>
              </w:rPr>
              <w:t>no osoblje predšk.ustanove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803.400,00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772.400,00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774.202,00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1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803.400,00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772.400,00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774.202,00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w:t>
            </w: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zaposlene</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670.000,00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682.000,00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690.651,00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rPr>
                <w:rFonts w:ascii="Times New Roman" w:hAnsi="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ind w:left="520"/>
              <w:rPr>
                <w:rFonts w:ascii="Times New Roman" w:hAnsi="Times New Roman"/>
                <w:sz w:val="24"/>
                <w:szCs w:val="24"/>
              </w:rPr>
            </w:pPr>
            <w:r>
              <w:rPr>
                <w:rFonts w:ascii="Arial" w:hAnsi="Arial" w:cs="Arial"/>
                <w:b/>
                <w:bCs/>
                <w:sz w:val="3"/>
                <w:szCs w:val="3"/>
              </w:rPr>
              <w:t>ć</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575.000,00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575.000,00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582.935,00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311</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Pla  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520"/>
              <w:rPr>
                <w:rFonts w:ascii="Times New Roman" w:hAnsi="Times New Roman"/>
                <w:sz w:val="24"/>
                <w:szCs w:val="24"/>
              </w:rPr>
            </w:pPr>
            <w:r>
              <w:rPr>
                <w:rFonts w:ascii="Arial" w:hAnsi="Arial" w:cs="Arial"/>
                <w:b/>
                <w:bCs/>
                <w:sz w:val="12"/>
                <w:szCs w:val="12"/>
              </w:rPr>
              <w:t>ć</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575.000,00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575.000,00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582.935,00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3111</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Pla  e za redovan rad</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312</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w w:val="97"/>
                <w:sz w:val="16"/>
                <w:szCs w:val="16"/>
              </w:rPr>
              <w:t>Ostali rashodi za zaposlene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18.166,00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3121</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w w:val="97"/>
                <w:sz w:val="16"/>
                <w:szCs w:val="16"/>
              </w:rPr>
              <w:t>Ostali rashodi za zaposlene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18.166,00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1500"/>
              <w:rPr>
                <w:rFonts w:ascii="Times New Roman" w:hAnsi="Times New Roman"/>
                <w:sz w:val="24"/>
                <w:szCs w:val="24"/>
              </w:rPr>
            </w:pPr>
            <w:r>
              <w:rPr>
                <w:rFonts w:ascii="Arial" w:hAnsi="Arial" w:cs="Arial"/>
                <w:b/>
                <w:bCs/>
                <w:sz w:val="12"/>
                <w:szCs w:val="12"/>
              </w:rPr>
              <w:t>ć</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5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85.000,00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90.000,00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89.550,00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313</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Doprinosi na pla  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5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3132</w:t>
            </w:r>
          </w:p>
        </w:tc>
        <w:tc>
          <w:tcPr>
            <w:tcW w:w="40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Doprinosi za zdravstveno osiguranje</w:t>
            </w: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80.699,00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3133</w:t>
            </w: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w w:val="99"/>
                <w:sz w:val="16"/>
                <w:szCs w:val="16"/>
              </w:rPr>
              <w:t>Doprinosi za zapošljavanje</w:t>
            </w: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9.000,00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9.000,00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8.851,00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12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32</w:t>
            </w: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Materijalni rashodi</w:t>
            </w: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130.400,00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87.400,00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81.315,00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5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226560" behindDoc="1" locked="0" layoutInCell="0" allowOverlap="1">
                <wp:simplePos x="0" y="0"/>
                <wp:positionH relativeFrom="column">
                  <wp:posOffset>12700</wp:posOffset>
                </wp:positionH>
                <wp:positionV relativeFrom="paragraph">
                  <wp:posOffset>139700</wp:posOffset>
                </wp:positionV>
                <wp:extent cx="7195820" cy="0"/>
                <wp:effectExtent l="9525" t="12700" r="5080" b="6350"/>
                <wp:wrapNone/>
                <wp:docPr id="134" name="Straight Connector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34" o:spid="_x0000_s1026" style="position:absolute;z-index:-25108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1pt" to="567.6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" o:allowincell="f" strokeweight=".24pt"/>
            </w:pict>
          </mc:Fallback>
        </mc:AlternateContent>
      </w:r>
      <w:r>
        <w:rPr>
          <w:noProof/>
          <w:lang w:eastAsia="hr-HR"/>
        </w:rPr>
        <w:drawing>
          <wp:anchor distT="0" distB="0" distL="114300" distR="114300" simplePos="0" relativeHeight="252227584" behindDoc="1" locked="0" layoutInCell="0" allowOverlap="1">
            <wp:simplePos x="0" y="0"/>
            <wp:positionH relativeFrom="column">
              <wp:posOffset>3810</wp:posOffset>
            </wp:positionH>
            <wp:positionV relativeFrom="paragraph">
              <wp:posOffset>-7626985</wp:posOffset>
            </wp:positionV>
            <wp:extent cx="7059295" cy="3175"/>
            <wp:effectExtent l="0" t="0" r="0" b="0"/>
            <wp:wrapNone/>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8608" behindDoc="1" locked="0" layoutInCell="0" allowOverlap="1">
            <wp:simplePos x="0" y="0"/>
            <wp:positionH relativeFrom="column">
              <wp:posOffset>3810</wp:posOffset>
            </wp:positionH>
            <wp:positionV relativeFrom="paragraph">
              <wp:posOffset>-7371080</wp:posOffset>
            </wp:positionV>
            <wp:extent cx="7059295" cy="3175"/>
            <wp:effectExtent l="0" t="0" r="0" b="0"/>
            <wp:wrapNone/>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9632" behindDoc="1" locked="0" layoutInCell="0" allowOverlap="1">
            <wp:simplePos x="0" y="0"/>
            <wp:positionH relativeFrom="column">
              <wp:posOffset>3810</wp:posOffset>
            </wp:positionH>
            <wp:positionV relativeFrom="paragraph">
              <wp:posOffset>-7181850</wp:posOffset>
            </wp:positionV>
            <wp:extent cx="7059295" cy="3175"/>
            <wp:effectExtent l="0" t="0" r="0" b="0"/>
            <wp:wrapNone/>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0656" behindDoc="1" locked="0" layoutInCell="0" allowOverlap="1">
            <wp:simplePos x="0" y="0"/>
            <wp:positionH relativeFrom="column">
              <wp:posOffset>3810</wp:posOffset>
            </wp:positionH>
            <wp:positionV relativeFrom="paragraph">
              <wp:posOffset>-6990080</wp:posOffset>
            </wp:positionV>
            <wp:extent cx="7059295" cy="3175"/>
            <wp:effectExtent l="0" t="0" r="0" b="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1680" behindDoc="1" locked="0" layoutInCell="0" allowOverlap="1">
            <wp:simplePos x="0" y="0"/>
            <wp:positionH relativeFrom="column">
              <wp:posOffset>3810</wp:posOffset>
            </wp:positionH>
            <wp:positionV relativeFrom="paragraph">
              <wp:posOffset>-6487160</wp:posOffset>
            </wp:positionV>
            <wp:extent cx="7059295" cy="3175"/>
            <wp:effectExtent l="0" t="0" r="0" b="0"/>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2704" behindDoc="1" locked="0" layoutInCell="0" allowOverlap="1">
            <wp:simplePos x="0" y="0"/>
            <wp:positionH relativeFrom="column">
              <wp:posOffset>3810</wp:posOffset>
            </wp:positionH>
            <wp:positionV relativeFrom="paragraph">
              <wp:posOffset>-6297930</wp:posOffset>
            </wp:positionV>
            <wp:extent cx="7059295" cy="3175"/>
            <wp:effectExtent l="0" t="0" r="0" b="0"/>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3728" behindDoc="1" locked="0" layoutInCell="0" allowOverlap="1">
            <wp:simplePos x="0" y="0"/>
            <wp:positionH relativeFrom="column">
              <wp:posOffset>3810</wp:posOffset>
            </wp:positionH>
            <wp:positionV relativeFrom="paragraph">
              <wp:posOffset>-6109335</wp:posOffset>
            </wp:positionV>
            <wp:extent cx="7059295" cy="3175"/>
            <wp:effectExtent l="0" t="0" r="0" b="0"/>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4752" behindDoc="1" locked="0" layoutInCell="0" allowOverlap="1">
            <wp:simplePos x="0" y="0"/>
            <wp:positionH relativeFrom="column">
              <wp:posOffset>3810</wp:posOffset>
            </wp:positionH>
            <wp:positionV relativeFrom="paragraph">
              <wp:posOffset>-5920105</wp:posOffset>
            </wp:positionV>
            <wp:extent cx="7059295" cy="3175"/>
            <wp:effectExtent l="0" t="0" r="0" b="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5776" behindDoc="1" locked="0" layoutInCell="0" allowOverlap="1">
            <wp:simplePos x="0" y="0"/>
            <wp:positionH relativeFrom="column">
              <wp:posOffset>3810</wp:posOffset>
            </wp:positionH>
            <wp:positionV relativeFrom="paragraph">
              <wp:posOffset>-5417185</wp:posOffset>
            </wp:positionV>
            <wp:extent cx="7059295" cy="3175"/>
            <wp:effectExtent l="0" t="0" r="0" b="0"/>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6800" behindDoc="1" locked="0" layoutInCell="0" allowOverlap="1">
            <wp:simplePos x="0" y="0"/>
            <wp:positionH relativeFrom="column">
              <wp:posOffset>3810</wp:posOffset>
            </wp:positionH>
            <wp:positionV relativeFrom="paragraph">
              <wp:posOffset>-5227955</wp:posOffset>
            </wp:positionV>
            <wp:extent cx="7059295" cy="3175"/>
            <wp:effectExtent l="0" t="0" r="0" b="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7824" behindDoc="1" locked="0" layoutInCell="0" allowOverlap="1">
            <wp:simplePos x="0" y="0"/>
            <wp:positionH relativeFrom="column">
              <wp:posOffset>3810</wp:posOffset>
            </wp:positionH>
            <wp:positionV relativeFrom="paragraph">
              <wp:posOffset>-5039360</wp:posOffset>
            </wp:positionV>
            <wp:extent cx="7059295" cy="3175"/>
            <wp:effectExtent l="0" t="0" r="0" b="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8848" behindDoc="1" locked="0" layoutInCell="0" allowOverlap="1">
            <wp:simplePos x="0" y="0"/>
            <wp:positionH relativeFrom="column">
              <wp:posOffset>3810</wp:posOffset>
            </wp:positionH>
            <wp:positionV relativeFrom="paragraph">
              <wp:posOffset>-4850130</wp:posOffset>
            </wp:positionV>
            <wp:extent cx="7059295" cy="3175"/>
            <wp:effectExtent l="0" t="0" r="0" b="0"/>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9872" behindDoc="1" locked="0" layoutInCell="0" allowOverlap="1">
            <wp:simplePos x="0" y="0"/>
            <wp:positionH relativeFrom="column">
              <wp:posOffset>3810</wp:posOffset>
            </wp:positionH>
            <wp:positionV relativeFrom="paragraph">
              <wp:posOffset>-4347210</wp:posOffset>
            </wp:positionV>
            <wp:extent cx="7059295" cy="3175"/>
            <wp:effectExtent l="0" t="0" r="0" b="0"/>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0896" behindDoc="1" locked="0" layoutInCell="0" allowOverlap="1">
            <wp:simplePos x="0" y="0"/>
            <wp:positionH relativeFrom="column">
              <wp:posOffset>3810</wp:posOffset>
            </wp:positionH>
            <wp:positionV relativeFrom="paragraph">
              <wp:posOffset>-4158615</wp:posOffset>
            </wp:positionV>
            <wp:extent cx="7059295" cy="3175"/>
            <wp:effectExtent l="0" t="0" r="0" b="0"/>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1920" behindDoc="1" locked="0" layoutInCell="0" allowOverlap="1">
            <wp:simplePos x="0" y="0"/>
            <wp:positionH relativeFrom="column">
              <wp:posOffset>3810</wp:posOffset>
            </wp:positionH>
            <wp:positionV relativeFrom="paragraph">
              <wp:posOffset>-3966210</wp:posOffset>
            </wp:positionV>
            <wp:extent cx="7059295" cy="3175"/>
            <wp:effectExtent l="0" t="0" r="0" b="0"/>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2944" behindDoc="1" locked="0" layoutInCell="0" allowOverlap="1">
            <wp:simplePos x="0" y="0"/>
            <wp:positionH relativeFrom="column">
              <wp:posOffset>3810</wp:posOffset>
            </wp:positionH>
            <wp:positionV relativeFrom="paragraph">
              <wp:posOffset>-3777615</wp:posOffset>
            </wp:positionV>
            <wp:extent cx="7059295" cy="3175"/>
            <wp:effectExtent l="0" t="0" r="0" b="0"/>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3968" behindDoc="1" locked="0" layoutInCell="0" allowOverlap="1">
            <wp:simplePos x="0" y="0"/>
            <wp:positionH relativeFrom="column">
              <wp:posOffset>3810</wp:posOffset>
            </wp:positionH>
            <wp:positionV relativeFrom="paragraph">
              <wp:posOffset>-3274695</wp:posOffset>
            </wp:positionV>
            <wp:extent cx="7059295" cy="3175"/>
            <wp:effectExtent l="0" t="0" r="0" b="0"/>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4992" behindDoc="1" locked="0" layoutInCell="0" allowOverlap="1">
            <wp:simplePos x="0" y="0"/>
            <wp:positionH relativeFrom="column">
              <wp:posOffset>3810</wp:posOffset>
            </wp:positionH>
            <wp:positionV relativeFrom="paragraph">
              <wp:posOffset>-3085465</wp:posOffset>
            </wp:positionV>
            <wp:extent cx="7059295" cy="3175"/>
            <wp:effectExtent l="0" t="0" r="0" b="0"/>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6016" behindDoc="1" locked="0" layoutInCell="0" allowOverlap="1">
            <wp:simplePos x="0" y="0"/>
            <wp:positionH relativeFrom="column">
              <wp:posOffset>3810</wp:posOffset>
            </wp:positionH>
            <wp:positionV relativeFrom="paragraph">
              <wp:posOffset>-2829560</wp:posOffset>
            </wp:positionV>
            <wp:extent cx="7059295" cy="3175"/>
            <wp:effectExtent l="0" t="0" r="0" b="0"/>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7040" behindDoc="1" locked="0" layoutInCell="0" allowOverlap="1">
            <wp:simplePos x="0" y="0"/>
            <wp:positionH relativeFrom="column">
              <wp:posOffset>3810</wp:posOffset>
            </wp:positionH>
            <wp:positionV relativeFrom="paragraph">
              <wp:posOffset>-2573655</wp:posOffset>
            </wp:positionV>
            <wp:extent cx="7059295" cy="3175"/>
            <wp:effectExtent l="0" t="0" r="0" b="0"/>
            <wp:wrapNone/>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8064" behindDoc="1" locked="0" layoutInCell="0" allowOverlap="1">
            <wp:simplePos x="0" y="0"/>
            <wp:positionH relativeFrom="column">
              <wp:posOffset>3810</wp:posOffset>
            </wp:positionH>
            <wp:positionV relativeFrom="paragraph">
              <wp:posOffset>-1704975</wp:posOffset>
            </wp:positionV>
            <wp:extent cx="7059295" cy="3175"/>
            <wp:effectExtent l="0" t="0" r="0" b="0"/>
            <wp:wrapNone/>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9088" behindDoc="1" locked="0" layoutInCell="0" allowOverlap="1">
            <wp:simplePos x="0" y="0"/>
            <wp:positionH relativeFrom="column">
              <wp:posOffset>3810</wp:posOffset>
            </wp:positionH>
            <wp:positionV relativeFrom="paragraph">
              <wp:posOffset>-1515745</wp:posOffset>
            </wp:positionV>
            <wp:extent cx="7059295" cy="3175"/>
            <wp:effectExtent l="0" t="0" r="0" b="0"/>
            <wp:wrapNone/>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0112" behindDoc="1" locked="0" layoutInCell="0" allowOverlap="1">
            <wp:simplePos x="0" y="0"/>
            <wp:positionH relativeFrom="column">
              <wp:posOffset>3810</wp:posOffset>
            </wp:positionH>
            <wp:positionV relativeFrom="paragraph">
              <wp:posOffset>-1326515</wp:posOffset>
            </wp:positionV>
            <wp:extent cx="7059295" cy="3175"/>
            <wp:effectExtent l="0" t="0" r="0" b="0"/>
            <wp:wrapNone/>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1136" behindDoc="1" locked="0" layoutInCell="0" allowOverlap="1">
            <wp:simplePos x="0" y="0"/>
            <wp:positionH relativeFrom="column">
              <wp:posOffset>3810</wp:posOffset>
            </wp:positionH>
            <wp:positionV relativeFrom="paragraph">
              <wp:posOffset>-1134745</wp:posOffset>
            </wp:positionV>
            <wp:extent cx="7059295" cy="3175"/>
            <wp:effectExtent l="0" t="0" r="0" b="0"/>
            <wp:wrapNone/>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2160" behindDoc="1" locked="0" layoutInCell="0" allowOverlap="1">
            <wp:simplePos x="0" y="0"/>
            <wp:positionH relativeFrom="column">
              <wp:posOffset>3810</wp:posOffset>
            </wp:positionH>
            <wp:positionV relativeFrom="paragraph">
              <wp:posOffset>-945515</wp:posOffset>
            </wp:positionV>
            <wp:extent cx="7059295" cy="3175"/>
            <wp:effectExtent l="0" t="0" r="0" b="0"/>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3184" behindDoc="1" locked="0" layoutInCell="0" allowOverlap="1">
            <wp:simplePos x="0" y="0"/>
            <wp:positionH relativeFrom="column">
              <wp:posOffset>3810</wp:posOffset>
            </wp:positionH>
            <wp:positionV relativeFrom="paragraph">
              <wp:posOffset>-756920</wp:posOffset>
            </wp:positionV>
            <wp:extent cx="7059295" cy="3175"/>
            <wp:effectExtent l="0" t="0" r="0" b="0"/>
            <wp:wrapNone/>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4208" behindDoc="1" locked="0" layoutInCell="0" allowOverlap="1">
            <wp:simplePos x="0" y="0"/>
            <wp:positionH relativeFrom="column">
              <wp:posOffset>3810</wp:posOffset>
            </wp:positionH>
            <wp:positionV relativeFrom="paragraph">
              <wp:posOffset>-567690</wp:posOffset>
            </wp:positionV>
            <wp:extent cx="7059295" cy="3175"/>
            <wp:effectExtent l="0" t="0" r="0" b="0"/>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5232" behindDoc="1" locked="0" layoutInCell="0" allowOverlap="1">
            <wp:simplePos x="0" y="0"/>
            <wp:positionH relativeFrom="column">
              <wp:posOffset>3810</wp:posOffset>
            </wp:positionH>
            <wp:positionV relativeFrom="paragraph">
              <wp:posOffset>-379095</wp:posOffset>
            </wp:positionV>
            <wp:extent cx="7059295" cy="3175"/>
            <wp:effectExtent l="0" t="0" r="0" b="0"/>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6256" behindDoc="1" locked="0" layoutInCell="0" allowOverlap="1">
            <wp:simplePos x="0" y="0"/>
            <wp:positionH relativeFrom="column">
              <wp:posOffset>3810</wp:posOffset>
            </wp:positionH>
            <wp:positionV relativeFrom="paragraph">
              <wp:posOffset>-189865</wp:posOffset>
            </wp:positionV>
            <wp:extent cx="7059295" cy="3175"/>
            <wp:effectExtent l="0" t="0" r="0" b="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7280" behindDoc="1" locked="0" layoutInCell="0" allowOverlap="1">
            <wp:simplePos x="0" y="0"/>
            <wp:positionH relativeFrom="column">
              <wp:posOffset>3810</wp:posOffset>
            </wp:positionH>
            <wp:positionV relativeFrom="paragraph">
              <wp:posOffset>-635</wp:posOffset>
            </wp:positionV>
            <wp:extent cx="7059295" cy="3175"/>
            <wp:effectExtent l="0" t="0" r="0" b="0"/>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283" w:lineRule="exact"/>
        <w:rPr>
          <w:rFonts w:ascii="Times New Roman" w:hAnsi="Times New Roman"/>
          <w:sz w:val="24"/>
          <w:szCs w:val="24"/>
        </w:rPr>
      </w:pPr>
    </w:p>
    <w:p w:rsidR="00F02ACF" w:rsidRDefault="00F02ACF" w:rsidP="00F02ACF">
      <w:pPr>
        <w:widowControl w:val="0"/>
        <w:tabs>
          <w:tab w:val="left" w:pos="1088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18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980"/>
        <w:gridCol w:w="860"/>
        <w:gridCol w:w="2400"/>
        <w:gridCol w:w="1640"/>
        <w:gridCol w:w="1480"/>
        <w:gridCol w:w="1360"/>
        <w:gridCol w:w="1460"/>
        <w:gridCol w:w="640"/>
        <w:gridCol w:w="20"/>
      </w:tblGrid>
      <w:tr w:rsidR="00F02ACF" w:rsidTr="00090907">
        <w:tblPrEx>
          <w:tblCellMar>
            <w:top w:w="0" w:type="dxa"/>
            <w:left w:w="0" w:type="dxa"/>
            <w:bottom w:w="0" w:type="dxa"/>
            <w:right w:w="0" w:type="dxa"/>
          </w:tblCellMar>
        </w:tblPrEx>
        <w:trPr>
          <w:trHeight w:val="20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18" w:name="page19"/>
            <w:bookmarkEnd w:id="18"/>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520"/>
              <w:rPr>
                <w:rFonts w:ascii="Times New Roman" w:hAnsi="Times New Roman"/>
                <w:sz w:val="24"/>
                <w:szCs w:val="24"/>
              </w:rPr>
            </w:pPr>
            <w:r>
              <w:rPr>
                <w:rFonts w:ascii="Arial" w:hAnsi="Arial" w:cs="Arial"/>
                <w:b/>
                <w:bCs/>
                <w:sz w:val="18"/>
                <w:szCs w:val="18"/>
              </w:rPr>
              <w:t>č</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40"/>
              <w:rPr>
                <w:rFonts w:ascii="Times New Roman" w:hAnsi="Times New Roman"/>
                <w:sz w:val="24"/>
                <w:szCs w:val="24"/>
              </w:rPr>
            </w:pPr>
            <w:r>
              <w:rPr>
                <w:rFonts w:ascii="Arial" w:hAnsi="Arial" w:cs="Arial"/>
                <w:b/>
                <w:bCs/>
                <w:sz w:val="18"/>
                <w:szCs w:val="18"/>
              </w:rPr>
              <w:t>č</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6180" w:type="dxa"/>
            <w:gridSpan w:val="5"/>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Aktivnost / potprogram / broj  ana oznaka i naziv ra  una</w:t>
            </w: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8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8"/>
                <w:szCs w:val="18"/>
              </w:rPr>
              <w:t>1</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3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9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8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4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2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8"/>
                <w:sz w:val="16"/>
                <w:szCs w:val="16"/>
              </w:rPr>
              <w:t>Raz</w:t>
            </w:r>
          </w:p>
        </w:tc>
        <w:tc>
          <w:tcPr>
            <w:tcW w:w="9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w:t>
            </w:r>
          </w:p>
        </w:tc>
        <w:tc>
          <w:tcPr>
            <w:tcW w:w="326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3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00102</w:t>
            </w:r>
          </w:p>
        </w:tc>
        <w:tc>
          <w:tcPr>
            <w:tcW w:w="326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00"/>
              <w:rPr>
                <w:rFonts w:ascii="Times New Roman" w:hAnsi="Times New Roman"/>
                <w:sz w:val="24"/>
                <w:szCs w:val="24"/>
              </w:rPr>
            </w:pPr>
            <w:r>
              <w:rPr>
                <w:rFonts w:ascii="Helvetica" w:hAnsi="Helvetica" w:cs="Helvetica"/>
                <w:b/>
                <w:bCs/>
                <w:sz w:val="16"/>
                <w:szCs w:val="16"/>
              </w:rPr>
              <w:t>PREDŠKOLSKI ODGOJ</w:t>
            </w:r>
          </w:p>
        </w:tc>
        <w:tc>
          <w:tcPr>
            <w:tcW w:w="1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4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1.110.000,00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1.117.000,00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1.158.324,00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201</w:t>
            </w:r>
          </w:p>
        </w:tc>
        <w:tc>
          <w:tcPr>
            <w:tcW w:w="32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Predškolski odgoj</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1.158.324,00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321</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Naknade troškova zaposlenima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24.200,00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24.200,00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20.902,00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3211</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Službena putovanja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4.726,00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3212</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Naknade za prijevoz, za rad na terenu i odvojeni</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12.337,00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život</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9"/>
        </w:trPr>
        <w:tc>
          <w:tcPr>
            <w:tcW w:w="30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00"/>
              <w:rPr>
                <w:rFonts w:ascii="Times New Roman" w:hAnsi="Times New Roman"/>
                <w:sz w:val="24"/>
                <w:szCs w:val="24"/>
              </w:rPr>
            </w:pPr>
            <w:r>
              <w:rPr>
                <w:rFonts w:ascii="Arial" w:hAnsi="Arial" w:cs="Arial"/>
                <w:b/>
                <w:bCs/>
                <w:sz w:val="3"/>
                <w:szCs w:val="3"/>
              </w:rPr>
              <w:t>č</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48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3.200,00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3.200,00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3.839,00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120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3213</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Stru  no usavršavanje zaposlenika</w:t>
            </w:r>
          </w:p>
        </w:tc>
        <w:tc>
          <w:tcPr>
            <w:tcW w:w="148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materijal i energiju</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18.000,00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17.001,00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3221</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Uredski materijal i ostali materijalni rashodi</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13.547,00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3225</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Sitni inventar i auto gume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3.454,00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26.700,00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32.700,00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35.372,00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3231</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Usluge telefona, pošte i prijevoza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6.700,00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6.700,00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5.793,00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3233</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Usluge promidžbe i informiranja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2.754,00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3236</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Zdravstvene i veterinarske usluge</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1.375,00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3237</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Intelektualne i osobne usluge</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18.000,00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20.250,00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480"/>
              <w:rPr>
                <w:rFonts w:ascii="Times New Roman" w:hAnsi="Times New Roman"/>
                <w:sz w:val="24"/>
                <w:szCs w:val="24"/>
              </w:rPr>
            </w:pPr>
            <w:r>
              <w:rPr>
                <w:rFonts w:ascii="Arial" w:hAnsi="Arial" w:cs="Arial"/>
                <w:b/>
                <w:bCs/>
                <w:sz w:val="12"/>
                <w:szCs w:val="12"/>
              </w:rPr>
              <w:t>č</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5.200,00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520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60"/>
              <w:rPr>
                <w:rFonts w:ascii="Times New Roman" w:hAnsi="Times New Roman"/>
                <w:sz w:val="24"/>
                <w:szCs w:val="24"/>
              </w:rPr>
            </w:pPr>
            <w:r>
              <w:rPr>
                <w:rFonts w:ascii="Helvetica" w:hAnsi="Helvetica" w:cs="Helvetica"/>
                <w:b/>
                <w:bCs/>
                <w:sz w:val="16"/>
                <w:szCs w:val="16"/>
              </w:rPr>
              <w:t>3238</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Ra  unalne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3239</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Ostale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nespomenuti rashodi poslovanja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12.500,00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8.040,00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3292</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Premije osiguranja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7.392,00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3293</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Reprezentacija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3294</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Arial" w:hAnsi="Arial" w:cs="Arial"/>
                <w:b/>
                <w:bCs/>
                <w:sz w:val="16"/>
                <w:szCs w:val="16"/>
              </w:rPr>
              <w:t>Č</w:t>
            </w:r>
            <w:r>
              <w:rPr>
                <w:rFonts w:ascii="Helvetica" w:hAnsi="Helvetica" w:cs="Helvetica"/>
                <w:b/>
                <w:bCs/>
                <w:sz w:val="16"/>
                <w:szCs w:val="16"/>
              </w:rPr>
              <w:t>lanarine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3295</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Pristojbe i naknade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333,00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3299</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nespomenuti rashodi poslovanja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w:t>
            </w:r>
          </w:p>
        </w:tc>
        <w:tc>
          <w:tcPr>
            <w:tcW w:w="2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Financijski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2.236,00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343</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financijski rashodi</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2.236,00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3431</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Bankarske usluge i usluge platnog prometa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1.622,00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3433</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Zatezne kamate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3434</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Ostali nespomenuti financijski rashodi</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566,00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A201002</w:t>
            </w:r>
          </w:p>
        </w:tc>
        <w:tc>
          <w:tcPr>
            <w:tcW w:w="490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20"/>
              <w:rPr>
                <w:rFonts w:ascii="Times New Roman" w:hAnsi="Times New Roman"/>
                <w:sz w:val="24"/>
                <w:szCs w:val="24"/>
              </w:rPr>
            </w:pPr>
            <w:r>
              <w:rPr>
                <w:rFonts w:ascii="Helvetica" w:hAnsi="Helvetica" w:cs="Helvetica"/>
                <w:b/>
                <w:bCs/>
                <w:sz w:val="16"/>
                <w:szCs w:val="16"/>
              </w:rPr>
              <w:t>Odgojno obrazovna djelatn.i briga i skrb o djeci</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215.500,00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272.500,00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321.530,00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1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3"/>
        </w:trPr>
        <w:tc>
          <w:tcPr>
            <w:tcW w:w="12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w:t>
            </w:r>
          </w:p>
        </w:tc>
        <w:tc>
          <w:tcPr>
            <w:tcW w:w="2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poslovanja</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215.500,00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265.500,00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310.039,00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8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4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8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w:t>
            </w:r>
          </w:p>
        </w:tc>
        <w:tc>
          <w:tcPr>
            <w:tcW w:w="2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Materijalni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215.500,00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265.500,00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310.039,00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materijal i energiju</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211.000,00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261.000,00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306.649,00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3221</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Uredski materijal i ostali materijalni rashodi</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123.765,00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147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3222</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Materijal i sirovine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130.000,00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152.214,00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3223</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Energija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47.000,00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30.670,00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3.390,00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3231</w:t>
            </w: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Usluge telefona, pošte i prijevoza</w:t>
            </w: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3239</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Ostale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3.390,00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w:t>
            </w:r>
          </w:p>
        </w:tc>
        <w:tc>
          <w:tcPr>
            <w:tcW w:w="40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nefinancijske imovine</w:t>
            </w: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11.491,00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164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8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40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8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w:t>
            </w:r>
          </w:p>
        </w:tc>
        <w:tc>
          <w:tcPr>
            <w:tcW w:w="40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Rashodi za nabavu proizvedene dugotrajne</w:t>
            </w: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11.491,00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164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8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4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imovine</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60"/>
              <w:rPr>
                <w:rFonts w:ascii="Times New Roman" w:hAnsi="Times New Roman"/>
                <w:sz w:val="24"/>
                <w:szCs w:val="24"/>
              </w:rPr>
            </w:pPr>
            <w:r>
              <w:rPr>
                <w:rFonts w:ascii="Helvetica" w:hAnsi="Helvetica" w:cs="Helvetica"/>
                <w:b/>
                <w:bCs/>
                <w:sz w:val="16"/>
                <w:szCs w:val="16"/>
              </w:rPr>
              <w:t>422</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Postrojenja i oprema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11.491,00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164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8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60"/>
              <w:rPr>
                <w:rFonts w:ascii="Times New Roman" w:hAnsi="Times New Roman"/>
                <w:sz w:val="24"/>
                <w:szCs w:val="24"/>
              </w:rPr>
            </w:pPr>
            <w:r>
              <w:rPr>
                <w:rFonts w:ascii="Helvetica" w:hAnsi="Helvetica" w:cs="Helvetica"/>
                <w:b/>
                <w:bCs/>
                <w:sz w:val="16"/>
                <w:szCs w:val="16"/>
              </w:rPr>
              <w:t>4226</w:t>
            </w:r>
          </w:p>
        </w:tc>
        <w:tc>
          <w:tcPr>
            <w:tcW w:w="24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w w:val="98"/>
                <w:sz w:val="16"/>
                <w:szCs w:val="16"/>
              </w:rPr>
              <w:t>Sportska i glazbena oprema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11.491,00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164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9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60"/>
              <w:rPr>
                <w:rFonts w:ascii="Times New Roman" w:hAnsi="Times New Roman"/>
                <w:sz w:val="24"/>
                <w:szCs w:val="24"/>
              </w:rPr>
            </w:pPr>
            <w:r>
              <w:rPr>
                <w:rFonts w:ascii="Helvetica" w:hAnsi="Helvetica" w:cs="Helvetica"/>
                <w:b/>
                <w:bCs/>
                <w:sz w:val="16"/>
                <w:szCs w:val="16"/>
              </w:rPr>
              <w:t>A201003</w:t>
            </w:r>
          </w:p>
        </w:tc>
        <w:tc>
          <w:tcPr>
            <w:tcW w:w="32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20"/>
              <w:rPr>
                <w:rFonts w:ascii="Times New Roman" w:hAnsi="Times New Roman"/>
                <w:sz w:val="24"/>
                <w:szCs w:val="24"/>
              </w:rPr>
            </w:pPr>
            <w:r>
              <w:rPr>
                <w:rFonts w:ascii="Helvetica" w:hAnsi="Helvetica" w:cs="Helvetica"/>
                <w:b/>
                <w:bCs/>
                <w:w w:val="99"/>
                <w:sz w:val="16"/>
                <w:szCs w:val="16"/>
              </w:rPr>
              <w:t>Opremanje i održavanje zgrade i okoliša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14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91.100,00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72.100,00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62.592,00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258304" behindDoc="1" locked="0" layoutInCell="0" allowOverlap="1">
                <wp:simplePos x="0" y="0"/>
                <wp:positionH relativeFrom="column">
                  <wp:posOffset>12700</wp:posOffset>
                </wp:positionH>
                <wp:positionV relativeFrom="paragraph">
                  <wp:posOffset>194310</wp:posOffset>
                </wp:positionV>
                <wp:extent cx="7195820" cy="0"/>
                <wp:effectExtent l="9525" t="5715" r="5080" b="13335"/>
                <wp:wrapNone/>
                <wp:docPr id="103" name="Straight Connector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3" o:spid="_x0000_s1026" style="position:absolute;z-index:-25105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5.3pt" to="567.6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" o:allowincell="f" strokeweight=".24pt"/>
            </w:pict>
          </mc:Fallback>
        </mc:AlternateContent>
      </w:r>
      <w:r>
        <w:rPr>
          <w:noProof/>
          <w:lang w:eastAsia="hr-HR"/>
        </w:rPr>
        <w:drawing>
          <wp:anchor distT="0" distB="0" distL="114300" distR="114300" simplePos="0" relativeHeight="252259328" behindDoc="1" locked="0" layoutInCell="0" allowOverlap="1">
            <wp:simplePos x="0" y="0"/>
            <wp:positionH relativeFrom="column">
              <wp:posOffset>3810</wp:posOffset>
            </wp:positionH>
            <wp:positionV relativeFrom="paragraph">
              <wp:posOffset>28575</wp:posOffset>
            </wp:positionV>
            <wp:extent cx="7059295" cy="3175"/>
            <wp:effectExtent l="0" t="0" r="0" b="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0352" behindDoc="1" locked="0" layoutInCell="0" allowOverlap="1">
            <wp:simplePos x="0" y="0"/>
            <wp:positionH relativeFrom="column">
              <wp:posOffset>3810</wp:posOffset>
            </wp:positionH>
            <wp:positionV relativeFrom="paragraph">
              <wp:posOffset>-7572375</wp:posOffset>
            </wp:positionV>
            <wp:extent cx="7059295" cy="3175"/>
            <wp:effectExtent l="0" t="0" r="0" b="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1376" behindDoc="1" locked="0" layoutInCell="0" allowOverlap="1">
            <wp:simplePos x="0" y="0"/>
            <wp:positionH relativeFrom="column">
              <wp:posOffset>3810</wp:posOffset>
            </wp:positionH>
            <wp:positionV relativeFrom="paragraph">
              <wp:posOffset>-7383145</wp:posOffset>
            </wp:positionV>
            <wp:extent cx="7059295" cy="3175"/>
            <wp:effectExtent l="0" t="0" r="0" b="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2400" behindDoc="1" locked="0" layoutInCell="0" allowOverlap="1">
            <wp:simplePos x="0" y="0"/>
            <wp:positionH relativeFrom="column">
              <wp:posOffset>3810</wp:posOffset>
            </wp:positionH>
            <wp:positionV relativeFrom="paragraph">
              <wp:posOffset>-7127240</wp:posOffset>
            </wp:positionV>
            <wp:extent cx="7059295" cy="3175"/>
            <wp:effectExtent l="0" t="0" r="0" b="0"/>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3424" behindDoc="1" locked="0" layoutInCell="0" allowOverlap="1">
            <wp:simplePos x="0" y="0"/>
            <wp:positionH relativeFrom="column">
              <wp:posOffset>3810</wp:posOffset>
            </wp:positionH>
            <wp:positionV relativeFrom="paragraph">
              <wp:posOffset>-6935470</wp:posOffset>
            </wp:positionV>
            <wp:extent cx="7059295" cy="3175"/>
            <wp:effectExtent l="0" t="0" r="0" b="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4448" behindDoc="1" locked="0" layoutInCell="0" allowOverlap="1">
            <wp:simplePos x="0" y="0"/>
            <wp:positionH relativeFrom="column">
              <wp:posOffset>3810</wp:posOffset>
            </wp:positionH>
            <wp:positionV relativeFrom="paragraph">
              <wp:posOffset>-6746240</wp:posOffset>
            </wp:positionV>
            <wp:extent cx="7059295" cy="3175"/>
            <wp:effectExtent l="0" t="0" r="0" b="0"/>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5472" behindDoc="1" locked="0" layoutInCell="0" allowOverlap="1">
            <wp:simplePos x="0" y="0"/>
            <wp:positionH relativeFrom="column">
              <wp:posOffset>3810</wp:posOffset>
            </wp:positionH>
            <wp:positionV relativeFrom="paragraph">
              <wp:posOffset>-6557645</wp:posOffset>
            </wp:positionV>
            <wp:extent cx="7059295" cy="3175"/>
            <wp:effectExtent l="0" t="0" r="0" b="0"/>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6496" behindDoc="1" locked="0" layoutInCell="0" allowOverlap="1">
            <wp:simplePos x="0" y="0"/>
            <wp:positionH relativeFrom="column">
              <wp:posOffset>3810</wp:posOffset>
            </wp:positionH>
            <wp:positionV relativeFrom="paragraph">
              <wp:posOffset>-6368415</wp:posOffset>
            </wp:positionV>
            <wp:extent cx="7059295" cy="3175"/>
            <wp:effectExtent l="0" t="0" r="0" b="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7520" behindDoc="1" locked="0" layoutInCell="0" allowOverlap="1">
            <wp:simplePos x="0" y="0"/>
            <wp:positionH relativeFrom="column">
              <wp:posOffset>3810</wp:posOffset>
            </wp:positionH>
            <wp:positionV relativeFrom="paragraph">
              <wp:posOffset>-6179185</wp:posOffset>
            </wp:positionV>
            <wp:extent cx="7059295" cy="3175"/>
            <wp:effectExtent l="0" t="0" r="0" b="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8544" behindDoc="1" locked="0" layoutInCell="0" allowOverlap="1">
            <wp:simplePos x="0" y="0"/>
            <wp:positionH relativeFrom="column">
              <wp:posOffset>3810</wp:posOffset>
            </wp:positionH>
            <wp:positionV relativeFrom="paragraph">
              <wp:posOffset>-5990590</wp:posOffset>
            </wp:positionV>
            <wp:extent cx="7059295" cy="3175"/>
            <wp:effectExtent l="0" t="0" r="0" b="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9568" behindDoc="1" locked="0" layoutInCell="0" allowOverlap="1">
            <wp:simplePos x="0" y="0"/>
            <wp:positionH relativeFrom="column">
              <wp:posOffset>3810</wp:posOffset>
            </wp:positionH>
            <wp:positionV relativeFrom="paragraph">
              <wp:posOffset>-5801360</wp:posOffset>
            </wp:positionV>
            <wp:extent cx="7059295" cy="3175"/>
            <wp:effectExtent l="0" t="0" r="0" b="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0592" behindDoc="1" locked="0" layoutInCell="0" allowOverlap="1">
            <wp:simplePos x="0" y="0"/>
            <wp:positionH relativeFrom="column">
              <wp:posOffset>3810</wp:posOffset>
            </wp:positionH>
            <wp:positionV relativeFrom="paragraph">
              <wp:posOffset>-5609590</wp:posOffset>
            </wp:positionV>
            <wp:extent cx="7059295" cy="3175"/>
            <wp:effectExtent l="0" t="0" r="0" b="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1616" behindDoc="1" locked="0" layoutInCell="0" allowOverlap="1">
            <wp:simplePos x="0" y="0"/>
            <wp:positionH relativeFrom="column">
              <wp:posOffset>3810</wp:posOffset>
            </wp:positionH>
            <wp:positionV relativeFrom="paragraph">
              <wp:posOffset>-5420360</wp:posOffset>
            </wp:positionV>
            <wp:extent cx="7059295" cy="3175"/>
            <wp:effectExtent l="0" t="0" r="0" b="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2640" behindDoc="1" locked="0" layoutInCell="0" allowOverlap="1">
            <wp:simplePos x="0" y="0"/>
            <wp:positionH relativeFrom="column">
              <wp:posOffset>3810</wp:posOffset>
            </wp:positionH>
            <wp:positionV relativeFrom="paragraph">
              <wp:posOffset>-5231765</wp:posOffset>
            </wp:positionV>
            <wp:extent cx="7059295" cy="3175"/>
            <wp:effectExtent l="0" t="0" r="0" b="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3664" behindDoc="1" locked="0" layoutInCell="0" allowOverlap="1">
            <wp:simplePos x="0" y="0"/>
            <wp:positionH relativeFrom="column">
              <wp:posOffset>3810</wp:posOffset>
            </wp:positionH>
            <wp:positionV relativeFrom="paragraph">
              <wp:posOffset>-5042535</wp:posOffset>
            </wp:positionV>
            <wp:extent cx="7059295" cy="3175"/>
            <wp:effectExtent l="0" t="0" r="0" b="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4688" behindDoc="1" locked="0" layoutInCell="0" allowOverlap="1">
            <wp:simplePos x="0" y="0"/>
            <wp:positionH relativeFrom="column">
              <wp:posOffset>3810</wp:posOffset>
            </wp:positionH>
            <wp:positionV relativeFrom="paragraph">
              <wp:posOffset>-4853305</wp:posOffset>
            </wp:positionV>
            <wp:extent cx="7059295" cy="3175"/>
            <wp:effectExtent l="0" t="0" r="0" b="0"/>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5712" behindDoc="1" locked="0" layoutInCell="0" allowOverlap="1">
            <wp:simplePos x="0" y="0"/>
            <wp:positionH relativeFrom="column">
              <wp:posOffset>3810</wp:posOffset>
            </wp:positionH>
            <wp:positionV relativeFrom="paragraph">
              <wp:posOffset>-4664710</wp:posOffset>
            </wp:positionV>
            <wp:extent cx="7059295" cy="3175"/>
            <wp:effectExtent l="0" t="0" r="0" b="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6736" behindDoc="1" locked="0" layoutInCell="0" allowOverlap="1">
            <wp:simplePos x="0" y="0"/>
            <wp:positionH relativeFrom="column">
              <wp:posOffset>3810</wp:posOffset>
            </wp:positionH>
            <wp:positionV relativeFrom="paragraph">
              <wp:posOffset>-4475480</wp:posOffset>
            </wp:positionV>
            <wp:extent cx="7059295" cy="3175"/>
            <wp:effectExtent l="0" t="0" r="0" b="0"/>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7760" behindDoc="1" locked="0" layoutInCell="0" allowOverlap="1">
            <wp:simplePos x="0" y="0"/>
            <wp:positionH relativeFrom="column">
              <wp:posOffset>3810</wp:posOffset>
            </wp:positionH>
            <wp:positionV relativeFrom="paragraph">
              <wp:posOffset>-4283710</wp:posOffset>
            </wp:positionV>
            <wp:extent cx="7059295" cy="3175"/>
            <wp:effectExtent l="0" t="0" r="0" b="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8784" behindDoc="1" locked="0" layoutInCell="0" allowOverlap="1">
            <wp:simplePos x="0" y="0"/>
            <wp:positionH relativeFrom="column">
              <wp:posOffset>3810</wp:posOffset>
            </wp:positionH>
            <wp:positionV relativeFrom="paragraph">
              <wp:posOffset>-4094480</wp:posOffset>
            </wp:positionV>
            <wp:extent cx="7059295" cy="3175"/>
            <wp:effectExtent l="0" t="0" r="0" b="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9808" behindDoc="1" locked="0" layoutInCell="0" allowOverlap="1">
            <wp:simplePos x="0" y="0"/>
            <wp:positionH relativeFrom="column">
              <wp:posOffset>3810</wp:posOffset>
            </wp:positionH>
            <wp:positionV relativeFrom="paragraph">
              <wp:posOffset>-3905885</wp:posOffset>
            </wp:positionV>
            <wp:extent cx="7059295" cy="3175"/>
            <wp:effectExtent l="0" t="0" r="0"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0832" behindDoc="1" locked="0" layoutInCell="0" allowOverlap="1">
            <wp:simplePos x="0" y="0"/>
            <wp:positionH relativeFrom="column">
              <wp:posOffset>3810</wp:posOffset>
            </wp:positionH>
            <wp:positionV relativeFrom="paragraph">
              <wp:posOffset>-3716655</wp:posOffset>
            </wp:positionV>
            <wp:extent cx="7059295" cy="3175"/>
            <wp:effectExtent l="0" t="0" r="0" b="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1856" behindDoc="1" locked="0" layoutInCell="0" allowOverlap="1">
            <wp:simplePos x="0" y="0"/>
            <wp:positionH relativeFrom="column">
              <wp:posOffset>3810</wp:posOffset>
            </wp:positionH>
            <wp:positionV relativeFrom="paragraph">
              <wp:posOffset>-3527425</wp:posOffset>
            </wp:positionV>
            <wp:extent cx="7059295" cy="3175"/>
            <wp:effectExtent l="0" t="0" r="0"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2880" behindDoc="1" locked="0" layoutInCell="0" allowOverlap="1">
            <wp:simplePos x="0" y="0"/>
            <wp:positionH relativeFrom="column">
              <wp:posOffset>3810</wp:posOffset>
            </wp:positionH>
            <wp:positionV relativeFrom="paragraph">
              <wp:posOffset>-3338830</wp:posOffset>
            </wp:positionV>
            <wp:extent cx="7059295" cy="3175"/>
            <wp:effectExtent l="0" t="0" r="0" b="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3904" behindDoc="1" locked="0" layoutInCell="0" allowOverlap="1">
            <wp:simplePos x="0" y="0"/>
            <wp:positionH relativeFrom="column">
              <wp:posOffset>3810</wp:posOffset>
            </wp:positionH>
            <wp:positionV relativeFrom="paragraph">
              <wp:posOffset>-3146425</wp:posOffset>
            </wp:positionV>
            <wp:extent cx="7059295" cy="3175"/>
            <wp:effectExtent l="0" t="0" r="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4928" behindDoc="1" locked="0" layoutInCell="0" allowOverlap="1">
            <wp:simplePos x="0" y="0"/>
            <wp:positionH relativeFrom="column">
              <wp:posOffset>3810</wp:posOffset>
            </wp:positionH>
            <wp:positionV relativeFrom="paragraph">
              <wp:posOffset>-2957830</wp:posOffset>
            </wp:positionV>
            <wp:extent cx="7059295" cy="3175"/>
            <wp:effectExtent l="0" t="0" r="0"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5952" behindDoc="1" locked="0" layoutInCell="0" allowOverlap="1">
            <wp:simplePos x="0" y="0"/>
            <wp:positionH relativeFrom="column">
              <wp:posOffset>3810</wp:posOffset>
            </wp:positionH>
            <wp:positionV relativeFrom="paragraph">
              <wp:posOffset>-2454910</wp:posOffset>
            </wp:positionV>
            <wp:extent cx="7059295" cy="3175"/>
            <wp:effectExtent l="0" t="0" r="0" b="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6976" behindDoc="1" locked="0" layoutInCell="0" allowOverlap="1">
            <wp:simplePos x="0" y="0"/>
            <wp:positionH relativeFrom="column">
              <wp:posOffset>3810</wp:posOffset>
            </wp:positionH>
            <wp:positionV relativeFrom="paragraph">
              <wp:posOffset>-2265680</wp:posOffset>
            </wp:positionV>
            <wp:extent cx="7059295" cy="3175"/>
            <wp:effectExtent l="0" t="0" r="0"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8000" behindDoc="1" locked="0" layoutInCell="0" allowOverlap="1">
            <wp:simplePos x="0" y="0"/>
            <wp:positionH relativeFrom="column">
              <wp:posOffset>3810</wp:posOffset>
            </wp:positionH>
            <wp:positionV relativeFrom="paragraph">
              <wp:posOffset>-2077085</wp:posOffset>
            </wp:positionV>
            <wp:extent cx="7059295" cy="3175"/>
            <wp:effectExtent l="0" t="0" r="0"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9024" behindDoc="1" locked="0" layoutInCell="0" allowOverlap="1">
            <wp:simplePos x="0" y="0"/>
            <wp:positionH relativeFrom="column">
              <wp:posOffset>3810</wp:posOffset>
            </wp:positionH>
            <wp:positionV relativeFrom="paragraph">
              <wp:posOffset>-1887855</wp:posOffset>
            </wp:positionV>
            <wp:extent cx="7059295" cy="3175"/>
            <wp:effectExtent l="0" t="0" r="0" b="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0048" behindDoc="1" locked="0" layoutInCell="0" allowOverlap="1">
            <wp:simplePos x="0" y="0"/>
            <wp:positionH relativeFrom="column">
              <wp:posOffset>3810</wp:posOffset>
            </wp:positionH>
            <wp:positionV relativeFrom="paragraph">
              <wp:posOffset>-1698625</wp:posOffset>
            </wp:positionV>
            <wp:extent cx="7059295" cy="3175"/>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1072" behindDoc="1" locked="0" layoutInCell="0" allowOverlap="1">
            <wp:simplePos x="0" y="0"/>
            <wp:positionH relativeFrom="column">
              <wp:posOffset>3810</wp:posOffset>
            </wp:positionH>
            <wp:positionV relativeFrom="paragraph">
              <wp:posOffset>-1510030</wp:posOffset>
            </wp:positionV>
            <wp:extent cx="7059295" cy="3175"/>
            <wp:effectExtent l="0" t="0" r="0" b="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2096" behindDoc="1" locked="0" layoutInCell="0" allowOverlap="1">
            <wp:simplePos x="0" y="0"/>
            <wp:positionH relativeFrom="column">
              <wp:posOffset>3810</wp:posOffset>
            </wp:positionH>
            <wp:positionV relativeFrom="paragraph">
              <wp:posOffset>-1320800</wp:posOffset>
            </wp:positionV>
            <wp:extent cx="7059295" cy="3175"/>
            <wp:effectExtent l="0" t="0" r="0"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3120" behindDoc="1" locked="0" layoutInCell="0" allowOverlap="1">
            <wp:simplePos x="0" y="0"/>
            <wp:positionH relativeFrom="column">
              <wp:posOffset>3810</wp:posOffset>
            </wp:positionH>
            <wp:positionV relativeFrom="paragraph">
              <wp:posOffset>-1129030</wp:posOffset>
            </wp:positionV>
            <wp:extent cx="7059295" cy="3175"/>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4144" behindDoc="1" locked="0" layoutInCell="0" allowOverlap="1">
            <wp:simplePos x="0" y="0"/>
            <wp:positionH relativeFrom="column">
              <wp:posOffset>3810</wp:posOffset>
            </wp:positionH>
            <wp:positionV relativeFrom="paragraph">
              <wp:posOffset>-939800</wp:posOffset>
            </wp:positionV>
            <wp:extent cx="7059295" cy="3175"/>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5168" behindDoc="1" locked="0" layoutInCell="0" allowOverlap="1">
            <wp:simplePos x="0" y="0"/>
            <wp:positionH relativeFrom="column">
              <wp:posOffset>3810</wp:posOffset>
            </wp:positionH>
            <wp:positionV relativeFrom="paragraph">
              <wp:posOffset>-751205</wp:posOffset>
            </wp:positionV>
            <wp:extent cx="7059295" cy="3175"/>
            <wp:effectExtent l="0" t="0" r="0" b="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6192" behindDoc="1" locked="0" layoutInCell="0" allowOverlap="1">
            <wp:simplePos x="0" y="0"/>
            <wp:positionH relativeFrom="column">
              <wp:posOffset>3810</wp:posOffset>
            </wp:positionH>
            <wp:positionV relativeFrom="paragraph">
              <wp:posOffset>-494665</wp:posOffset>
            </wp:positionV>
            <wp:extent cx="7059295" cy="3175"/>
            <wp:effectExtent l="0" t="0" r="0" b="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7216" behindDoc="1" locked="0" layoutInCell="0" allowOverlap="1">
            <wp:simplePos x="0" y="0"/>
            <wp:positionH relativeFrom="column">
              <wp:posOffset>3810</wp:posOffset>
            </wp:positionH>
            <wp:positionV relativeFrom="paragraph">
              <wp:posOffset>-306070</wp:posOffset>
            </wp:positionV>
            <wp:extent cx="7059295" cy="3175"/>
            <wp:effectExtent l="0" t="0" r="0" b="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8240" behindDoc="1" locked="0" layoutInCell="0" allowOverlap="1">
            <wp:simplePos x="0" y="0"/>
            <wp:positionH relativeFrom="column">
              <wp:posOffset>3810</wp:posOffset>
            </wp:positionH>
            <wp:positionV relativeFrom="paragraph">
              <wp:posOffset>-116840</wp:posOffset>
            </wp:positionV>
            <wp:extent cx="7059295" cy="3175"/>
            <wp:effectExtent l="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369" w:lineRule="exact"/>
        <w:rPr>
          <w:rFonts w:ascii="Times New Roman" w:hAnsi="Times New Roman"/>
          <w:sz w:val="24"/>
          <w:szCs w:val="24"/>
        </w:rPr>
      </w:pPr>
    </w:p>
    <w:p w:rsidR="00F02ACF" w:rsidRDefault="00F02ACF" w:rsidP="00F02ACF">
      <w:pPr>
        <w:widowControl w:val="0"/>
        <w:tabs>
          <w:tab w:val="left" w:pos="1088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19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960"/>
        <w:gridCol w:w="1120"/>
        <w:gridCol w:w="2020"/>
        <w:gridCol w:w="1640"/>
        <w:gridCol w:w="1620"/>
        <w:gridCol w:w="1360"/>
        <w:gridCol w:w="1460"/>
        <w:gridCol w:w="640"/>
        <w:gridCol w:w="20"/>
      </w:tblGrid>
      <w:tr w:rsidR="00F02ACF" w:rsidTr="00090907">
        <w:tblPrEx>
          <w:tblCellMar>
            <w:top w:w="0" w:type="dxa"/>
            <w:left w:w="0" w:type="dxa"/>
            <w:bottom w:w="0" w:type="dxa"/>
            <w:right w:w="0" w:type="dxa"/>
          </w:tblCellMar>
        </w:tblPrEx>
        <w:trPr>
          <w:trHeight w:val="20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19" w:name="page20"/>
            <w:bookmarkEnd w:id="19"/>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280"/>
              <w:rPr>
                <w:rFonts w:ascii="Times New Roman" w:hAnsi="Times New Roman"/>
                <w:sz w:val="24"/>
                <w:szCs w:val="24"/>
              </w:rPr>
            </w:pPr>
            <w:r>
              <w:rPr>
                <w:rFonts w:ascii="Arial" w:hAnsi="Arial" w:cs="Arial"/>
                <w:b/>
                <w:bCs/>
                <w:sz w:val="18"/>
                <w:szCs w:val="18"/>
              </w:rPr>
              <w:t>č</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180"/>
              <w:rPr>
                <w:rFonts w:ascii="Times New Roman" w:hAnsi="Times New Roman"/>
                <w:sz w:val="24"/>
                <w:szCs w:val="24"/>
              </w:rPr>
            </w:pPr>
            <w:r>
              <w:rPr>
                <w:rFonts w:ascii="Arial" w:hAnsi="Arial" w:cs="Arial"/>
                <w:b/>
                <w:bCs/>
                <w:sz w:val="18"/>
                <w:szCs w:val="18"/>
              </w:rPr>
              <w:t>č</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6040" w:type="dxa"/>
            <w:gridSpan w:val="5"/>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Aktivnost / potprogram / broj  ana oznaka i naziv ra  una</w:t>
            </w:r>
          </w:p>
        </w:tc>
        <w:tc>
          <w:tcPr>
            <w:tcW w:w="16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1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8"/>
                <w:szCs w:val="18"/>
              </w:rPr>
              <w:t>1</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3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9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1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0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6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31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8"/>
                <w:sz w:val="16"/>
                <w:szCs w:val="16"/>
              </w:rPr>
              <w:t>Raz</w:t>
            </w:r>
          </w:p>
        </w:tc>
        <w:tc>
          <w:tcPr>
            <w:tcW w:w="9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w:t>
            </w:r>
          </w:p>
        </w:tc>
        <w:tc>
          <w:tcPr>
            <w:tcW w:w="314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62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3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00102</w:t>
            </w:r>
          </w:p>
        </w:tc>
        <w:tc>
          <w:tcPr>
            <w:tcW w:w="3140" w:type="dxa"/>
            <w:gridSpan w:val="2"/>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PREDŠKOLSKI ODGOJ</w:t>
            </w:r>
          </w:p>
        </w:tc>
        <w:tc>
          <w:tcPr>
            <w:tcW w:w="1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62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1.110.000,00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1.117.000,00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1.158.324,00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201</w:t>
            </w:r>
          </w:p>
        </w:tc>
        <w:tc>
          <w:tcPr>
            <w:tcW w:w="31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b/>
                <w:bCs/>
                <w:sz w:val="16"/>
                <w:szCs w:val="16"/>
              </w:rPr>
              <w:t>Predškolski odgoj</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1.110.000,00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1.117.000,00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1.158.324,00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2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w:t>
            </w:r>
          </w:p>
        </w:tc>
        <w:tc>
          <w:tcPr>
            <w:tcW w:w="20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poslovanja</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6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78.100,00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49.100,00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33.618,00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w:t>
            </w:r>
          </w:p>
        </w:tc>
        <w:tc>
          <w:tcPr>
            <w:tcW w:w="20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Materijalni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6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78.100,00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49.100,00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33.618,00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6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322</w:t>
            </w: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za materijal i energiju</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24.000,00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19.894,00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11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3224</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72" w:lineRule="exact"/>
              <w:ind w:left="1940"/>
              <w:rPr>
                <w:rFonts w:ascii="Times New Roman" w:hAnsi="Times New Roman"/>
                <w:sz w:val="24"/>
                <w:szCs w:val="24"/>
              </w:rPr>
            </w:pPr>
            <w:r>
              <w:rPr>
                <w:rFonts w:ascii="Arial" w:hAnsi="Arial" w:cs="Arial"/>
                <w:b/>
                <w:bCs/>
                <w:w w:val="71"/>
                <w:sz w:val="15"/>
                <w:szCs w:val="15"/>
              </w:rPr>
              <w:t>ć</w:t>
            </w: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e i investicijsko</w:t>
            </w:r>
          </w:p>
        </w:tc>
        <w:tc>
          <w:tcPr>
            <w:tcW w:w="16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24.000,00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17.000,00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19.894,00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117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1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3"/>
                <w:szCs w:val="3"/>
              </w:rPr>
              <w:t>Materijal i dijelovi za teku</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6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3"/>
                <w:szCs w:val="3"/>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40"/>
              <w:rPr>
                <w:rFonts w:ascii="Times New Roman" w:hAnsi="Times New Roman"/>
                <w:sz w:val="24"/>
                <w:szCs w:val="24"/>
              </w:rPr>
            </w:pPr>
            <w:r>
              <w:rPr>
                <w:rFonts w:ascii="Helvetica" w:hAnsi="Helvetica" w:cs="Helvetica"/>
                <w:b/>
                <w:bCs/>
                <w:sz w:val="16"/>
                <w:szCs w:val="16"/>
              </w:rPr>
              <w:t>održavanje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323</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za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54.100,00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32.100,00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13.724,00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11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3232</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920"/>
              <w:rPr>
                <w:rFonts w:ascii="Times New Roman" w:hAnsi="Times New Roman"/>
                <w:sz w:val="24"/>
                <w:szCs w:val="24"/>
              </w:rPr>
            </w:pPr>
            <w:r>
              <w:rPr>
                <w:rFonts w:ascii="Arial" w:hAnsi="Arial" w:cs="Arial"/>
                <w:b/>
                <w:bCs/>
                <w:sz w:val="16"/>
                <w:szCs w:val="16"/>
              </w:rPr>
              <w:t>ć</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6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46.000,00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24.000,00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3.163,00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6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1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66" w:lineRule="exact"/>
              <w:ind w:left="40"/>
              <w:rPr>
                <w:rFonts w:ascii="Times New Roman" w:hAnsi="Times New Roman"/>
                <w:sz w:val="24"/>
                <w:szCs w:val="24"/>
              </w:rPr>
            </w:pPr>
            <w:r>
              <w:rPr>
                <w:rFonts w:ascii="Helvetica" w:hAnsi="Helvetica" w:cs="Helvetica"/>
                <w:b/>
                <w:bCs/>
                <w:sz w:val="16"/>
                <w:szCs w:val="16"/>
              </w:rPr>
              <w:t>Usluge teku  eg i investicijskog održavanja</w:t>
            </w:r>
          </w:p>
        </w:tc>
        <w:tc>
          <w:tcPr>
            <w:tcW w:w="16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4"/>
                <w:szCs w:val="1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ind w:left="20"/>
              <w:rPr>
                <w:rFonts w:ascii="Times New Roman" w:hAnsi="Times New Roman"/>
                <w:sz w:val="24"/>
                <w:szCs w:val="24"/>
              </w:rPr>
            </w:pPr>
            <w:r>
              <w:rPr>
                <w:rFonts w:ascii="Helvetica" w:hAnsi="Helvetica" w:cs="Helvetica"/>
                <w:sz w:val="14"/>
                <w:szCs w:val="14"/>
              </w:rPr>
              <w:t>03</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3234</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Komunalne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5.600,00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5.543,00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3239</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Ostale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5.018,00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201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w:t>
            </w:r>
          </w:p>
        </w:tc>
        <w:tc>
          <w:tcPr>
            <w:tcW w:w="36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za nabavu nefinancijske imovine</w:t>
            </w:r>
          </w:p>
        </w:tc>
        <w:tc>
          <w:tcPr>
            <w:tcW w:w="16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28.974,00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126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6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42</w:t>
            </w:r>
          </w:p>
        </w:tc>
        <w:tc>
          <w:tcPr>
            <w:tcW w:w="36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za nabavu proizvedene dugotrajne</w:t>
            </w:r>
          </w:p>
        </w:tc>
        <w:tc>
          <w:tcPr>
            <w:tcW w:w="16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28.974,00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126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20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imovine</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6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422</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Postrojenja i oprema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28.974,00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126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60" w:lineRule="exact"/>
              <w:ind w:left="20"/>
              <w:rPr>
                <w:rFonts w:ascii="Times New Roman" w:hAnsi="Times New Roman"/>
                <w:sz w:val="24"/>
                <w:szCs w:val="24"/>
              </w:rPr>
            </w:pPr>
            <w:r>
              <w:rPr>
                <w:rFonts w:ascii="Helvetica" w:hAnsi="Helvetica" w:cs="Helvetica"/>
                <w:sz w:val="14"/>
                <w:szCs w:val="14"/>
              </w:rPr>
              <w:t>03</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4221</w:t>
            </w: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40"/>
              <w:rPr>
                <w:rFonts w:ascii="Times New Roman" w:hAnsi="Times New Roman"/>
                <w:sz w:val="24"/>
                <w:szCs w:val="24"/>
              </w:rPr>
            </w:pPr>
            <w:r>
              <w:rPr>
                <w:rFonts w:ascii="Helvetica" w:hAnsi="Helvetica" w:cs="Helvetica"/>
                <w:b/>
                <w:bCs/>
                <w:sz w:val="16"/>
                <w:szCs w:val="16"/>
              </w:rPr>
              <w:t>Uredska oprema i namještaj</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28.036,00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140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12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sz w:val="14"/>
                <w:szCs w:val="14"/>
              </w:rPr>
              <w:t>03</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4222</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Komunikacijska oprema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11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4227</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300"/>
              <w:rPr>
                <w:rFonts w:ascii="Times New Roman" w:hAnsi="Times New Roman"/>
                <w:sz w:val="24"/>
                <w:szCs w:val="24"/>
              </w:rPr>
            </w:pPr>
            <w:r>
              <w:rPr>
                <w:rFonts w:ascii="Arial" w:hAnsi="Arial" w:cs="Arial"/>
                <w:b/>
                <w:bCs/>
                <w:sz w:val="16"/>
                <w:szCs w:val="16"/>
              </w:rPr>
              <w:t>Ñ</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938,00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31</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1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40"/>
              <w:rPr>
                <w:rFonts w:ascii="Times New Roman" w:hAnsi="Times New Roman"/>
                <w:sz w:val="24"/>
                <w:szCs w:val="24"/>
              </w:rPr>
            </w:pPr>
            <w:r>
              <w:rPr>
                <w:rFonts w:ascii="Helvetica" w:hAnsi="Helvetica" w:cs="Helvetica"/>
                <w:b/>
                <w:bCs/>
                <w:sz w:val="16"/>
                <w:szCs w:val="16"/>
              </w:rPr>
              <w:t>Ure  aji, strojevi i oprema za ostale namjene</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00103</w:t>
            </w:r>
          </w:p>
        </w:tc>
        <w:tc>
          <w:tcPr>
            <w:tcW w:w="112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KNJIŽNICA</w:t>
            </w:r>
          </w:p>
        </w:tc>
        <w:tc>
          <w:tcPr>
            <w:tcW w:w="202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62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105.000,00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120.000,00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99.627,00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301</w:t>
            </w:r>
          </w:p>
        </w:tc>
        <w:tc>
          <w:tcPr>
            <w:tcW w:w="31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b/>
                <w:bCs/>
                <w:sz w:val="16"/>
                <w:szCs w:val="16"/>
              </w:rPr>
              <w:t>Knjižni</w:t>
            </w:r>
            <w:r>
              <w:rPr>
                <w:rFonts w:ascii="Arial" w:hAnsi="Arial" w:cs="Arial"/>
                <w:b/>
                <w:bCs/>
                <w:sz w:val="16"/>
                <w:szCs w:val="16"/>
              </w:rPr>
              <w:t>č</w:t>
            </w:r>
            <w:r>
              <w:rPr>
                <w:rFonts w:ascii="Helvetica" w:hAnsi="Helvetica" w:cs="Helvetica"/>
                <w:b/>
                <w:bCs/>
                <w:sz w:val="16"/>
                <w:szCs w:val="16"/>
              </w:rPr>
              <w:t>arstvo</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99.627,00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A30101</w:t>
            </w:r>
          </w:p>
        </w:tc>
        <w:tc>
          <w:tcPr>
            <w:tcW w:w="478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b/>
                <w:bCs/>
                <w:sz w:val="16"/>
                <w:szCs w:val="16"/>
              </w:rPr>
              <w:t>Obavljanje stru</w:t>
            </w:r>
            <w:r>
              <w:rPr>
                <w:rFonts w:ascii="Arial" w:hAnsi="Arial" w:cs="Arial"/>
                <w:b/>
                <w:bCs/>
                <w:sz w:val="16"/>
                <w:szCs w:val="16"/>
              </w:rPr>
              <w:t>č</w:t>
            </w:r>
            <w:r>
              <w:rPr>
                <w:rFonts w:ascii="Helvetica" w:hAnsi="Helvetica" w:cs="Helvetica"/>
                <w:b/>
                <w:bCs/>
                <w:sz w:val="16"/>
                <w:szCs w:val="16"/>
              </w:rPr>
              <w:t>ne knjižni</w:t>
            </w:r>
            <w:r>
              <w:rPr>
                <w:rFonts w:ascii="Arial" w:hAnsi="Arial" w:cs="Arial"/>
                <w:b/>
                <w:bCs/>
                <w:sz w:val="16"/>
                <w:szCs w:val="16"/>
              </w:rPr>
              <w:t>č</w:t>
            </w:r>
            <w:r>
              <w:rPr>
                <w:rFonts w:ascii="Helvetica" w:hAnsi="Helvetica" w:cs="Helvetica"/>
                <w:b/>
                <w:bCs/>
                <w:sz w:val="16"/>
                <w:szCs w:val="16"/>
              </w:rPr>
              <w:t>arske djelatnosti</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59.000,00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64.000,00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56.154,00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32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w:t>
            </w:r>
          </w:p>
        </w:tc>
        <w:tc>
          <w:tcPr>
            <w:tcW w:w="20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poslovanja</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6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59.000,00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64.000,00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56.154,00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31</w:t>
            </w:r>
          </w:p>
        </w:tc>
        <w:tc>
          <w:tcPr>
            <w:tcW w:w="20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za zaposlene</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6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45.000,00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9" w:lineRule="exact"/>
              <w:rPr>
                <w:rFonts w:ascii="Times New Roman" w:hAnsi="Times New Roman"/>
                <w:sz w:val="24"/>
                <w:szCs w:val="24"/>
              </w:rPr>
            </w:pPr>
            <w:r>
              <w:rPr>
                <w:rFonts w:ascii="Helvetica" w:hAnsi="Helvetica" w:cs="Helvetica"/>
                <w:sz w:val="3"/>
                <w:szCs w:val="3"/>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9" w:lineRule="exact"/>
              <w:ind w:left="280"/>
              <w:rPr>
                <w:rFonts w:ascii="Times New Roman" w:hAnsi="Times New Roman"/>
                <w:sz w:val="24"/>
                <w:szCs w:val="24"/>
              </w:rPr>
            </w:pPr>
            <w:r>
              <w:rPr>
                <w:rFonts w:ascii="Arial" w:hAnsi="Arial" w:cs="Arial"/>
                <w:b/>
                <w:bCs/>
                <w:sz w:val="3"/>
                <w:szCs w:val="3"/>
              </w:rPr>
              <w:t>ć</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6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37.260,00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311</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40"/>
              <w:rPr>
                <w:rFonts w:ascii="Times New Roman" w:hAnsi="Times New Roman"/>
                <w:sz w:val="24"/>
                <w:szCs w:val="24"/>
              </w:rPr>
            </w:pPr>
            <w:r>
              <w:rPr>
                <w:rFonts w:ascii="Helvetica" w:hAnsi="Helvetica" w:cs="Helvetica"/>
                <w:b/>
                <w:bCs/>
                <w:sz w:val="16"/>
                <w:szCs w:val="16"/>
              </w:rPr>
              <w:t>Pla  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6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0"/>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20" w:lineRule="exact"/>
              <w:rPr>
                <w:rFonts w:ascii="Times New Roman" w:hAnsi="Times New Roman"/>
                <w:sz w:val="24"/>
                <w:szCs w:val="24"/>
              </w:rPr>
            </w:pPr>
            <w:r>
              <w:rPr>
                <w:rFonts w:ascii="Helvetica" w:hAnsi="Helvetica" w:cs="Helvetica"/>
                <w:sz w:val="13"/>
                <w:szCs w:val="13"/>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20" w:lineRule="exact"/>
              <w:ind w:left="280"/>
              <w:rPr>
                <w:rFonts w:ascii="Times New Roman" w:hAnsi="Times New Roman"/>
                <w:sz w:val="24"/>
                <w:szCs w:val="24"/>
              </w:rPr>
            </w:pPr>
            <w:r>
              <w:rPr>
                <w:rFonts w:ascii="Arial" w:hAnsi="Arial" w:cs="Arial"/>
                <w:b/>
                <w:bCs/>
                <w:sz w:val="12"/>
                <w:szCs w:val="12"/>
              </w:rPr>
              <w:t>ć</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6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37.260,00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3111</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40"/>
              <w:rPr>
                <w:rFonts w:ascii="Times New Roman" w:hAnsi="Times New Roman"/>
                <w:sz w:val="24"/>
                <w:szCs w:val="24"/>
              </w:rPr>
            </w:pPr>
            <w:r>
              <w:rPr>
                <w:rFonts w:ascii="Helvetica" w:hAnsi="Helvetica" w:cs="Helvetica"/>
                <w:b/>
                <w:bCs/>
                <w:sz w:val="16"/>
                <w:szCs w:val="16"/>
              </w:rPr>
              <w:t>Pla  e za redovan rad</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6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1260"/>
              <w:rPr>
                <w:rFonts w:ascii="Times New Roman" w:hAnsi="Times New Roman"/>
                <w:sz w:val="24"/>
                <w:szCs w:val="24"/>
              </w:rPr>
            </w:pPr>
            <w:r>
              <w:rPr>
                <w:rFonts w:ascii="Arial" w:hAnsi="Arial" w:cs="Arial"/>
                <w:b/>
                <w:bCs/>
                <w:sz w:val="12"/>
                <w:szCs w:val="12"/>
              </w:rPr>
              <w:t>ć</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6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7.740,00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313</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40"/>
              <w:rPr>
                <w:rFonts w:ascii="Times New Roman" w:hAnsi="Times New Roman"/>
                <w:sz w:val="24"/>
                <w:szCs w:val="24"/>
              </w:rPr>
            </w:pPr>
            <w:r>
              <w:rPr>
                <w:rFonts w:ascii="Helvetica" w:hAnsi="Helvetica" w:cs="Helvetica"/>
                <w:b/>
                <w:bCs/>
                <w:sz w:val="16"/>
                <w:szCs w:val="16"/>
              </w:rPr>
              <w:t>Doprinosi na pla  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6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3132</w:t>
            </w: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Doprinosi za zdravstveno osiguranje</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6.975,00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3133</w:t>
            </w: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Doprinosi za zapošljavanje</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765,00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w:t>
            </w:r>
          </w:p>
        </w:tc>
        <w:tc>
          <w:tcPr>
            <w:tcW w:w="20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Materijalni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6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13.000,00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63.000,00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54.797,00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6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321</w:t>
            </w: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Naknade troškova zaposlenima</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479,00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3211</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Službena putovanja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479,00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322</w:t>
            </w: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za materijal i energiju</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8.000,00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8.000,00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3.904,00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49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3221</w:t>
            </w: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Uredski materijal i ostali materijalni rashodi</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3.666,00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3225</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Sitni inventar i auto gume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238,00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323</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za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50.414,00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3231</w:t>
            </w: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Usluge telefona, pošte i prijevoza</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2.664,00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53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3237</w:t>
            </w: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Intelektualne i osobne usluge</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50.000,00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46.000,00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15"/>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rPr>
                <w:rFonts w:ascii="Times New Roman" w:hAnsi="Times New Roman"/>
                <w:sz w:val="24"/>
                <w:szCs w:val="24"/>
              </w:rPr>
            </w:pPr>
            <w:r>
              <w:rPr>
                <w:rFonts w:ascii="Helvetica" w:hAnsi="Helvetica" w:cs="Helvetica"/>
                <w:sz w:val="13"/>
                <w:szCs w:val="13"/>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15" w:lineRule="exact"/>
              <w:ind w:left="240"/>
              <w:rPr>
                <w:rFonts w:ascii="Times New Roman" w:hAnsi="Times New Roman"/>
                <w:sz w:val="24"/>
                <w:szCs w:val="24"/>
              </w:rPr>
            </w:pPr>
            <w:r>
              <w:rPr>
                <w:rFonts w:ascii="Arial" w:hAnsi="Arial" w:cs="Arial"/>
                <w:b/>
                <w:bCs/>
                <w:sz w:val="12"/>
                <w:szCs w:val="12"/>
              </w:rPr>
              <w:t>č</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1.750,00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0"/>
                <w:szCs w:val="10"/>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3238</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40"/>
              <w:rPr>
                <w:rFonts w:ascii="Times New Roman" w:hAnsi="Times New Roman"/>
                <w:sz w:val="24"/>
                <w:szCs w:val="24"/>
              </w:rPr>
            </w:pPr>
            <w:r>
              <w:rPr>
                <w:rFonts w:ascii="Helvetica" w:hAnsi="Helvetica" w:cs="Helvetica"/>
                <w:b/>
                <w:bCs/>
                <w:sz w:val="16"/>
                <w:szCs w:val="16"/>
              </w:rPr>
              <w:t>Ra  unalne usluge</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34</w:t>
            </w:r>
          </w:p>
        </w:tc>
        <w:tc>
          <w:tcPr>
            <w:tcW w:w="20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Financijski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6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1.357,00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136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0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343</w:t>
            </w:r>
          </w:p>
        </w:tc>
        <w:tc>
          <w:tcPr>
            <w:tcW w:w="20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Ostali financijski rashodi</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1.357,00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136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3431</w:t>
            </w: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Bankarske usluge i usluge platnog prometa</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769,00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77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3434</w:t>
            </w:r>
          </w:p>
        </w:tc>
        <w:tc>
          <w:tcPr>
            <w:tcW w:w="36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40"/>
              <w:rPr>
                <w:rFonts w:ascii="Times New Roman" w:hAnsi="Times New Roman"/>
                <w:sz w:val="24"/>
                <w:szCs w:val="24"/>
              </w:rPr>
            </w:pPr>
            <w:r>
              <w:rPr>
                <w:rFonts w:ascii="Helvetica" w:hAnsi="Helvetica" w:cs="Helvetica"/>
                <w:b/>
                <w:bCs/>
                <w:sz w:val="16"/>
                <w:szCs w:val="16"/>
              </w:rPr>
              <w:t>Ostali nespomenuti financijski rashodi</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588,00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3"/>
                <w:szCs w:val="23"/>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160"/>
              <w:rPr>
                <w:rFonts w:ascii="Times New Roman" w:hAnsi="Times New Roman"/>
                <w:sz w:val="24"/>
                <w:szCs w:val="24"/>
              </w:rPr>
            </w:pPr>
            <w:r>
              <w:rPr>
                <w:rFonts w:ascii="Helvetica" w:hAnsi="Helvetica" w:cs="Helvetica"/>
                <w:b/>
                <w:bCs/>
                <w:sz w:val="16"/>
                <w:szCs w:val="16"/>
              </w:rPr>
              <w:t>A30102</w:t>
            </w:r>
          </w:p>
        </w:tc>
        <w:tc>
          <w:tcPr>
            <w:tcW w:w="4780" w:type="dxa"/>
            <w:gridSpan w:val="3"/>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left="240"/>
              <w:rPr>
                <w:rFonts w:ascii="Times New Roman" w:hAnsi="Times New Roman"/>
                <w:sz w:val="24"/>
                <w:szCs w:val="24"/>
              </w:rPr>
            </w:pPr>
            <w:r>
              <w:rPr>
                <w:rFonts w:ascii="Helvetica" w:hAnsi="Helvetica" w:cs="Helvetica"/>
                <w:b/>
                <w:bCs/>
                <w:sz w:val="16"/>
                <w:szCs w:val="16"/>
              </w:rPr>
              <w:t>Opremanje i ure</w:t>
            </w:r>
            <w:r>
              <w:rPr>
                <w:rFonts w:ascii="Arial" w:hAnsi="Arial" w:cs="Arial"/>
                <w:b/>
                <w:bCs/>
                <w:sz w:val="16"/>
                <w:szCs w:val="16"/>
              </w:rPr>
              <w:t>Ñ</w:t>
            </w:r>
            <w:r>
              <w:rPr>
                <w:rFonts w:ascii="Helvetica" w:hAnsi="Helvetica" w:cs="Helvetica"/>
                <w:b/>
                <w:bCs/>
                <w:sz w:val="16"/>
                <w:szCs w:val="16"/>
              </w:rPr>
              <w:t>enje prostora knjižnice</w:t>
            </w:r>
          </w:p>
        </w:tc>
        <w:tc>
          <w:tcPr>
            <w:tcW w:w="16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26.000,00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36.000,00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24.288,00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67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299264" behindDoc="1" locked="0" layoutInCell="0" allowOverlap="1">
                <wp:simplePos x="0" y="0"/>
                <wp:positionH relativeFrom="column">
                  <wp:posOffset>12700</wp:posOffset>
                </wp:positionH>
                <wp:positionV relativeFrom="paragraph">
                  <wp:posOffset>249555</wp:posOffset>
                </wp:positionV>
                <wp:extent cx="7195820" cy="0"/>
                <wp:effectExtent l="9525" t="12065" r="5080" b="6985"/>
                <wp:wrapNone/>
                <wp:docPr id="63" name="Straight Connector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63" o:spid="_x0000_s1026" style="position:absolute;z-index:-25101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9.65pt" to="567.6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" o:allowincell="f" strokeweight=".24pt"/>
            </w:pict>
          </mc:Fallback>
        </mc:AlternateContent>
      </w:r>
      <w:r>
        <w:rPr>
          <w:noProof/>
          <w:lang w:eastAsia="hr-HR"/>
        </w:rPr>
        <w:drawing>
          <wp:anchor distT="0" distB="0" distL="114300" distR="114300" simplePos="0" relativeHeight="252300288" behindDoc="1" locked="0" layoutInCell="0" allowOverlap="1">
            <wp:simplePos x="0" y="0"/>
            <wp:positionH relativeFrom="column">
              <wp:posOffset>3810</wp:posOffset>
            </wp:positionH>
            <wp:positionV relativeFrom="paragraph">
              <wp:posOffset>25400</wp:posOffset>
            </wp:positionV>
            <wp:extent cx="7059295" cy="3175"/>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1312" behindDoc="1" locked="0" layoutInCell="0" allowOverlap="1">
            <wp:simplePos x="0" y="0"/>
            <wp:positionH relativeFrom="column">
              <wp:posOffset>3810</wp:posOffset>
            </wp:positionH>
            <wp:positionV relativeFrom="paragraph">
              <wp:posOffset>-7371080</wp:posOffset>
            </wp:positionV>
            <wp:extent cx="7059295" cy="3175"/>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2336" behindDoc="1" locked="0" layoutInCell="0" allowOverlap="1">
            <wp:simplePos x="0" y="0"/>
            <wp:positionH relativeFrom="column">
              <wp:posOffset>3810</wp:posOffset>
            </wp:positionH>
            <wp:positionV relativeFrom="paragraph">
              <wp:posOffset>-7182485</wp:posOffset>
            </wp:positionV>
            <wp:extent cx="7059295" cy="3175"/>
            <wp:effectExtent l="0" t="0" r="0"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3360" behindDoc="1" locked="0" layoutInCell="0" allowOverlap="1">
            <wp:simplePos x="0" y="0"/>
            <wp:positionH relativeFrom="column">
              <wp:posOffset>3810</wp:posOffset>
            </wp:positionH>
            <wp:positionV relativeFrom="paragraph">
              <wp:posOffset>-6993255</wp:posOffset>
            </wp:positionV>
            <wp:extent cx="7059295" cy="3175"/>
            <wp:effectExtent l="0" t="0" r="0"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4384" behindDoc="1" locked="0" layoutInCell="0" allowOverlap="1">
            <wp:simplePos x="0" y="0"/>
            <wp:positionH relativeFrom="column">
              <wp:posOffset>3810</wp:posOffset>
            </wp:positionH>
            <wp:positionV relativeFrom="paragraph">
              <wp:posOffset>-6737350</wp:posOffset>
            </wp:positionV>
            <wp:extent cx="7059295" cy="3175"/>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5408" behindDoc="1" locked="0" layoutInCell="0" allowOverlap="1">
            <wp:simplePos x="0" y="0"/>
            <wp:positionH relativeFrom="column">
              <wp:posOffset>3810</wp:posOffset>
            </wp:positionH>
            <wp:positionV relativeFrom="paragraph">
              <wp:posOffset>-6544945</wp:posOffset>
            </wp:positionV>
            <wp:extent cx="7059295" cy="3175"/>
            <wp:effectExtent l="0" t="0" r="0"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6432" behindDoc="1" locked="0" layoutInCell="0" allowOverlap="1">
            <wp:simplePos x="0" y="0"/>
            <wp:positionH relativeFrom="column">
              <wp:posOffset>3810</wp:posOffset>
            </wp:positionH>
            <wp:positionV relativeFrom="paragraph">
              <wp:posOffset>-6356350</wp:posOffset>
            </wp:positionV>
            <wp:extent cx="7059295" cy="3175"/>
            <wp:effectExtent l="0" t="0" r="0" b="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7456" behindDoc="1" locked="0" layoutInCell="0" allowOverlap="1">
            <wp:simplePos x="0" y="0"/>
            <wp:positionH relativeFrom="column">
              <wp:posOffset>3810</wp:posOffset>
            </wp:positionH>
            <wp:positionV relativeFrom="paragraph">
              <wp:posOffset>-6167120</wp:posOffset>
            </wp:positionV>
            <wp:extent cx="7059295" cy="3175"/>
            <wp:effectExtent l="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8480" behindDoc="1" locked="0" layoutInCell="0" allowOverlap="1">
            <wp:simplePos x="0" y="0"/>
            <wp:positionH relativeFrom="column">
              <wp:posOffset>3810</wp:posOffset>
            </wp:positionH>
            <wp:positionV relativeFrom="paragraph">
              <wp:posOffset>-5978525</wp:posOffset>
            </wp:positionV>
            <wp:extent cx="7059295" cy="3175"/>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9504" behindDoc="1" locked="0" layoutInCell="0" allowOverlap="1">
            <wp:simplePos x="0" y="0"/>
            <wp:positionH relativeFrom="column">
              <wp:posOffset>3810</wp:posOffset>
            </wp:positionH>
            <wp:positionV relativeFrom="paragraph">
              <wp:posOffset>-5789295</wp:posOffset>
            </wp:positionV>
            <wp:extent cx="7059295" cy="3175"/>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0528" behindDoc="1" locked="0" layoutInCell="0" allowOverlap="1">
            <wp:simplePos x="0" y="0"/>
            <wp:positionH relativeFrom="column">
              <wp:posOffset>3810</wp:posOffset>
            </wp:positionH>
            <wp:positionV relativeFrom="paragraph">
              <wp:posOffset>-5533390</wp:posOffset>
            </wp:positionV>
            <wp:extent cx="7059295" cy="3175"/>
            <wp:effectExtent l="0" t="0" r="0"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1552" behindDoc="1" locked="0" layoutInCell="0" allowOverlap="1">
            <wp:simplePos x="0" y="0"/>
            <wp:positionH relativeFrom="column">
              <wp:posOffset>3810</wp:posOffset>
            </wp:positionH>
            <wp:positionV relativeFrom="paragraph">
              <wp:posOffset>-5340985</wp:posOffset>
            </wp:positionV>
            <wp:extent cx="7059295" cy="3175"/>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2576" behindDoc="1" locked="0" layoutInCell="0" allowOverlap="1">
            <wp:simplePos x="0" y="0"/>
            <wp:positionH relativeFrom="column">
              <wp:posOffset>3810</wp:posOffset>
            </wp:positionH>
            <wp:positionV relativeFrom="paragraph">
              <wp:posOffset>-5152390</wp:posOffset>
            </wp:positionV>
            <wp:extent cx="7059295" cy="3175"/>
            <wp:effectExtent l="0" t="0" r="0"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3600" behindDoc="1" locked="0" layoutInCell="0" allowOverlap="1">
            <wp:simplePos x="0" y="0"/>
            <wp:positionH relativeFrom="column">
              <wp:posOffset>3810</wp:posOffset>
            </wp:positionH>
            <wp:positionV relativeFrom="paragraph">
              <wp:posOffset>-4963160</wp:posOffset>
            </wp:positionV>
            <wp:extent cx="7059295" cy="3175"/>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4624" behindDoc="1" locked="0" layoutInCell="0" allowOverlap="1">
            <wp:simplePos x="0" y="0"/>
            <wp:positionH relativeFrom="column">
              <wp:posOffset>3810</wp:posOffset>
            </wp:positionH>
            <wp:positionV relativeFrom="paragraph">
              <wp:posOffset>-4774565</wp:posOffset>
            </wp:positionV>
            <wp:extent cx="7059295" cy="3175"/>
            <wp:effectExtent l="0" t="0" r="0"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5648" behindDoc="1" locked="0" layoutInCell="0" allowOverlap="1">
            <wp:simplePos x="0" y="0"/>
            <wp:positionH relativeFrom="column">
              <wp:posOffset>3810</wp:posOffset>
            </wp:positionH>
            <wp:positionV relativeFrom="paragraph">
              <wp:posOffset>-3905885</wp:posOffset>
            </wp:positionV>
            <wp:extent cx="7059295" cy="3175"/>
            <wp:effectExtent l="0" t="0" r="0" b="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6672" behindDoc="1" locked="0" layoutInCell="0" allowOverlap="1">
            <wp:simplePos x="0" y="0"/>
            <wp:positionH relativeFrom="column">
              <wp:posOffset>3810</wp:posOffset>
            </wp:positionH>
            <wp:positionV relativeFrom="paragraph">
              <wp:posOffset>-3716655</wp:posOffset>
            </wp:positionV>
            <wp:extent cx="7059295" cy="3175"/>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7696" behindDoc="1" locked="0" layoutInCell="0" allowOverlap="1">
            <wp:simplePos x="0" y="0"/>
            <wp:positionH relativeFrom="column">
              <wp:posOffset>3810</wp:posOffset>
            </wp:positionH>
            <wp:positionV relativeFrom="paragraph">
              <wp:posOffset>-3527425</wp:posOffset>
            </wp:positionV>
            <wp:extent cx="7059295" cy="3175"/>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8720" behindDoc="1" locked="0" layoutInCell="0" allowOverlap="1">
            <wp:simplePos x="0" y="0"/>
            <wp:positionH relativeFrom="column">
              <wp:posOffset>3810</wp:posOffset>
            </wp:positionH>
            <wp:positionV relativeFrom="paragraph">
              <wp:posOffset>-3338830</wp:posOffset>
            </wp:positionV>
            <wp:extent cx="7059295" cy="3175"/>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9744" behindDoc="1" locked="0" layoutInCell="0" allowOverlap="1">
            <wp:simplePos x="0" y="0"/>
            <wp:positionH relativeFrom="column">
              <wp:posOffset>3810</wp:posOffset>
            </wp:positionH>
            <wp:positionV relativeFrom="paragraph">
              <wp:posOffset>-3146425</wp:posOffset>
            </wp:positionV>
            <wp:extent cx="7059295" cy="3175"/>
            <wp:effectExtent l="0" t="0" r="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0768" behindDoc="1" locked="0" layoutInCell="0" allowOverlap="1">
            <wp:simplePos x="0" y="0"/>
            <wp:positionH relativeFrom="column">
              <wp:posOffset>3810</wp:posOffset>
            </wp:positionH>
            <wp:positionV relativeFrom="paragraph">
              <wp:posOffset>-2957830</wp:posOffset>
            </wp:positionV>
            <wp:extent cx="7059295" cy="3175"/>
            <wp:effectExtent l="0" t="0" r="0" b="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1792" behindDoc="1" locked="0" layoutInCell="0" allowOverlap="1">
            <wp:simplePos x="0" y="0"/>
            <wp:positionH relativeFrom="column">
              <wp:posOffset>3810</wp:posOffset>
            </wp:positionH>
            <wp:positionV relativeFrom="paragraph">
              <wp:posOffset>-2768600</wp:posOffset>
            </wp:positionV>
            <wp:extent cx="7059295" cy="3175"/>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2816" behindDoc="1" locked="0" layoutInCell="0" allowOverlap="1">
            <wp:simplePos x="0" y="0"/>
            <wp:positionH relativeFrom="column">
              <wp:posOffset>3810</wp:posOffset>
            </wp:positionH>
            <wp:positionV relativeFrom="paragraph">
              <wp:posOffset>-2580005</wp:posOffset>
            </wp:positionV>
            <wp:extent cx="7059295" cy="3175"/>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3840" behindDoc="1" locked="0" layoutInCell="0" allowOverlap="1">
            <wp:simplePos x="0" y="0"/>
            <wp:positionH relativeFrom="column">
              <wp:posOffset>3810</wp:posOffset>
            </wp:positionH>
            <wp:positionV relativeFrom="paragraph">
              <wp:posOffset>-2390775</wp:posOffset>
            </wp:positionV>
            <wp:extent cx="7059295" cy="3175"/>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4864" behindDoc="1" locked="0" layoutInCell="0" allowOverlap="1">
            <wp:simplePos x="0" y="0"/>
            <wp:positionH relativeFrom="column">
              <wp:posOffset>3810</wp:posOffset>
            </wp:positionH>
            <wp:positionV relativeFrom="paragraph">
              <wp:posOffset>-2201545</wp:posOffset>
            </wp:positionV>
            <wp:extent cx="7059295" cy="3175"/>
            <wp:effectExtent l="0" t="0" r="0"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5888" behindDoc="1" locked="0" layoutInCell="0" allowOverlap="1">
            <wp:simplePos x="0" y="0"/>
            <wp:positionH relativeFrom="column">
              <wp:posOffset>3810</wp:posOffset>
            </wp:positionH>
            <wp:positionV relativeFrom="paragraph">
              <wp:posOffset>-2012950</wp:posOffset>
            </wp:positionV>
            <wp:extent cx="7059295" cy="3175"/>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6912" behindDoc="1" locked="0" layoutInCell="0" allowOverlap="1">
            <wp:simplePos x="0" y="0"/>
            <wp:positionH relativeFrom="column">
              <wp:posOffset>3810</wp:posOffset>
            </wp:positionH>
            <wp:positionV relativeFrom="paragraph">
              <wp:posOffset>-1820545</wp:posOffset>
            </wp:positionV>
            <wp:extent cx="7059295" cy="3175"/>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7936" behindDoc="1" locked="0" layoutInCell="0" allowOverlap="1">
            <wp:simplePos x="0" y="0"/>
            <wp:positionH relativeFrom="column">
              <wp:posOffset>3810</wp:posOffset>
            </wp:positionH>
            <wp:positionV relativeFrom="paragraph">
              <wp:posOffset>-1631950</wp:posOffset>
            </wp:positionV>
            <wp:extent cx="7059295" cy="3175"/>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8960" behindDoc="1" locked="0" layoutInCell="0" allowOverlap="1">
            <wp:simplePos x="0" y="0"/>
            <wp:positionH relativeFrom="column">
              <wp:posOffset>3810</wp:posOffset>
            </wp:positionH>
            <wp:positionV relativeFrom="paragraph">
              <wp:posOffset>-1442720</wp:posOffset>
            </wp:positionV>
            <wp:extent cx="7059295" cy="3175"/>
            <wp:effectExtent l="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9984" behindDoc="1" locked="0" layoutInCell="0" allowOverlap="1">
            <wp:simplePos x="0" y="0"/>
            <wp:positionH relativeFrom="column">
              <wp:posOffset>3810</wp:posOffset>
            </wp:positionH>
            <wp:positionV relativeFrom="paragraph">
              <wp:posOffset>-1254125</wp:posOffset>
            </wp:positionV>
            <wp:extent cx="7059295" cy="3175"/>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1008" behindDoc="1" locked="0" layoutInCell="0" allowOverlap="1">
            <wp:simplePos x="0" y="0"/>
            <wp:positionH relativeFrom="column">
              <wp:posOffset>3810</wp:posOffset>
            </wp:positionH>
            <wp:positionV relativeFrom="paragraph">
              <wp:posOffset>-1064895</wp:posOffset>
            </wp:positionV>
            <wp:extent cx="7059295" cy="3175"/>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2032" behindDoc="1" locked="0" layoutInCell="0" allowOverlap="1">
            <wp:simplePos x="0" y="0"/>
            <wp:positionH relativeFrom="column">
              <wp:posOffset>3810</wp:posOffset>
            </wp:positionH>
            <wp:positionV relativeFrom="paragraph">
              <wp:posOffset>-875665</wp:posOffset>
            </wp:positionV>
            <wp:extent cx="7059295" cy="317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3056" behindDoc="1" locked="0" layoutInCell="0" allowOverlap="1">
            <wp:simplePos x="0" y="0"/>
            <wp:positionH relativeFrom="column">
              <wp:posOffset>3810</wp:posOffset>
            </wp:positionH>
            <wp:positionV relativeFrom="paragraph">
              <wp:posOffset>-687070</wp:posOffset>
            </wp:positionV>
            <wp:extent cx="7059295" cy="3175"/>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4080" behindDoc="1" locked="0" layoutInCell="0" allowOverlap="1">
            <wp:simplePos x="0" y="0"/>
            <wp:positionH relativeFrom="column">
              <wp:posOffset>3810</wp:posOffset>
            </wp:positionH>
            <wp:positionV relativeFrom="paragraph">
              <wp:posOffset>-494665</wp:posOffset>
            </wp:positionV>
            <wp:extent cx="7059295" cy="3175"/>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5104" behindDoc="1" locked="0" layoutInCell="0" allowOverlap="1">
            <wp:simplePos x="0" y="0"/>
            <wp:positionH relativeFrom="column">
              <wp:posOffset>3810</wp:posOffset>
            </wp:positionH>
            <wp:positionV relativeFrom="paragraph">
              <wp:posOffset>-306070</wp:posOffset>
            </wp:positionV>
            <wp:extent cx="7059295" cy="3175"/>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6128" behindDoc="1" locked="0" layoutInCell="0" allowOverlap="1">
            <wp:simplePos x="0" y="0"/>
            <wp:positionH relativeFrom="column">
              <wp:posOffset>3810</wp:posOffset>
            </wp:positionH>
            <wp:positionV relativeFrom="paragraph">
              <wp:posOffset>-116840</wp:posOffset>
            </wp:positionV>
            <wp:extent cx="7059295" cy="3175"/>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56" w:lineRule="exact"/>
        <w:rPr>
          <w:rFonts w:ascii="Times New Roman" w:hAnsi="Times New Roman"/>
          <w:sz w:val="24"/>
          <w:szCs w:val="24"/>
        </w:rPr>
      </w:pPr>
    </w:p>
    <w:p w:rsidR="00F02ACF" w:rsidRDefault="00F02ACF" w:rsidP="00F02ACF">
      <w:pPr>
        <w:widowControl w:val="0"/>
        <w:tabs>
          <w:tab w:val="left" w:pos="10880"/>
        </w:tabs>
        <w:autoSpaceDE w:val="0"/>
        <w:autoSpaceDN w:val="0"/>
        <w:adjustRightInd w:val="0"/>
        <w:spacing w:after="0" w:line="240" w:lineRule="auto"/>
        <w:rPr>
          <w:rFonts w:ascii="Times New Roman" w:hAnsi="Times New Roman"/>
          <w:sz w:val="24"/>
          <w:szCs w:val="24"/>
        </w:rPr>
      </w:pPr>
      <w:r>
        <w:rPr>
          <w:rFonts w:ascii="Helvetica" w:hAnsi="Helvetica" w:cs="Helvetica"/>
          <w:sz w:val="15"/>
          <w:szCs w:val="15"/>
        </w:rPr>
        <w:t>PPL307ar</w:t>
      </w:r>
      <w:r>
        <w:rPr>
          <w:rFonts w:ascii="Times New Roman" w:hAnsi="Times New Roman"/>
          <w:sz w:val="24"/>
          <w:szCs w:val="24"/>
        </w:rPr>
        <w:tab/>
      </w:r>
      <w:r>
        <w:rPr>
          <w:rFonts w:ascii="Helvetica" w:hAnsi="Helvetica" w:cs="Helvetica"/>
          <w:sz w:val="15"/>
          <w:szCs w:val="15"/>
        </w:rPr>
        <w:t>20 / 21</w:t>
      </w: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960"/>
        <w:gridCol w:w="1120"/>
        <w:gridCol w:w="1260"/>
        <w:gridCol w:w="2380"/>
        <w:gridCol w:w="1640"/>
        <w:gridCol w:w="1360"/>
        <w:gridCol w:w="1460"/>
        <w:gridCol w:w="640"/>
        <w:gridCol w:w="20"/>
      </w:tblGrid>
      <w:tr w:rsidR="00F02ACF" w:rsidTr="00090907">
        <w:tblPrEx>
          <w:tblCellMar>
            <w:top w:w="0" w:type="dxa"/>
            <w:left w:w="0" w:type="dxa"/>
            <w:bottom w:w="0" w:type="dxa"/>
            <w:right w:w="0" w:type="dxa"/>
          </w:tblCellMar>
        </w:tblPrEx>
        <w:trPr>
          <w:trHeight w:val="20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bookmarkStart w:id="20" w:name="page21"/>
            <w:bookmarkEnd w:id="20"/>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280"/>
              <w:rPr>
                <w:rFonts w:ascii="Times New Roman" w:hAnsi="Times New Roman"/>
                <w:sz w:val="24"/>
                <w:szCs w:val="24"/>
              </w:rPr>
            </w:pPr>
            <w:r>
              <w:rPr>
                <w:rFonts w:ascii="Arial" w:hAnsi="Arial" w:cs="Arial"/>
                <w:b/>
                <w:bCs/>
                <w:sz w:val="18"/>
                <w:szCs w:val="18"/>
              </w:rPr>
              <w:t>č</w:t>
            </w:r>
          </w:p>
        </w:tc>
        <w:tc>
          <w:tcPr>
            <w:tcW w:w="2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6" w:lineRule="exact"/>
              <w:ind w:left="940"/>
              <w:rPr>
                <w:rFonts w:ascii="Times New Roman" w:hAnsi="Times New Roman"/>
                <w:sz w:val="24"/>
                <w:szCs w:val="24"/>
              </w:rPr>
            </w:pPr>
            <w:r>
              <w:rPr>
                <w:rFonts w:ascii="Arial" w:hAnsi="Arial" w:cs="Arial"/>
                <w:b/>
                <w:bCs/>
                <w:sz w:val="18"/>
                <w:szCs w:val="18"/>
              </w:rPr>
              <w:t>č</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321"/>
              <w:jc w:val="right"/>
              <w:rPr>
                <w:rFonts w:ascii="Times New Roman" w:hAnsi="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01"/>
              <w:jc w:val="right"/>
              <w:rPr>
                <w:rFonts w:ascii="Times New Roman" w:hAnsi="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81"/>
              <w:jc w:val="right"/>
              <w:rPr>
                <w:rFonts w:ascii="Times New Roman" w:hAnsi="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41"/>
              <w:jc w:val="right"/>
              <w:rPr>
                <w:rFonts w:ascii="Times New Roman" w:hAnsi="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3"/>
        </w:trPr>
        <w:tc>
          <w:tcPr>
            <w:tcW w:w="6020" w:type="dxa"/>
            <w:gridSpan w:val="5"/>
            <w:tcBorders>
              <w:top w:val="nil"/>
              <w:left w:val="nil"/>
              <w:bottom w:val="nil"/>
              <w:right w:val="nil"/>
            </w:tcBorders>
            <w:vAlign w:val="bottom"/>
          </w:tcPr>
          <w:p w:rsidR="00F02ACF" w:rsidRDefault="00F02ACF" w:rsidP="00090907">
            <w:pPr>
              <w:widowControl w:val="0"/>
              <w:autoSpaceDE w:val="0"/>
              <w:autoSpaceDN w:val="0"/>
              <w:adjustRightInd w:val="0"/>
              <w:spacing w:after="0" w:line="93" w:lineRule="exact"/>
              <w:ind w:left="140"/>
              <w:rPr>
                <w:rFonts w:ascii="Times New Roman" w:hAnsi="Times New Roman"/>
                <w:sz w:val="24"/>
                <w:szCs w:val="24"/>
              </w:rPr>
            </w:pPr>
            <w:r>
              <w:rPr>
                <w:rFonts w:ascii="Helvetica" w:hAnsi="Helvetica" w:cs="Helvetica"/>
                <w:b/>
                <w:bCs/>
                <w:sz w:val="10"/>
                <w:szCs w:val="10"/>
              </w:rPr>
              <w:t>Aktivnost / potprogram / broj  ana oznaka i naziv ra  una</w:t>
            </w: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21"/>
              <w:jc w:val="right"/>
              <w:rPr>
                <w:rFonts w:ascii="Times New Roman" w:hAnsi="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561"/>
              <w:jc w:val="right"/>
              <w:rPr>
                <w:rFonts w:ascii="Times New Roman" w:hAnsi="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741"/>
              <w:jc w:val="right"/>
              <w:rPr>
                <w:rFonts w:ascii="Times New Roman" w:hAnsi="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61"/>
              <w:jc w:val="right"/>
              <w:rPr>
                <w:rFonts w:ascii="Times New Roman" w:hAnsi="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2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1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8"/>
                <w:szCs w:val="18"/>
              </w:rPr>
              <w:t>1</w:t>
            </w:r>
          </w:p>
        </w:tc>
        <w:tc>
          <w:tcPr>
            <w:tcW w:w="1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2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1"/>
                <w:szCs w:val="11"/>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2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70"/>
        </w:trPr>
        <w:tc>
          <w:tcPr>
            <w:tcW w:w="30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9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12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2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238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3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146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640" w:type="dxa"/>
            <w:tcBorders>
              <w:top w:val="nil"/>
              <w:left w:val="nil"/>
              <w:bottom w:val="single" w:sz="8" w:space="0" w:color="auto"/>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6"/>
                <w:szCs w:val="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2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b/>
                <w:bCs/>
                <w:sz w:val="16"/>
                <w:szCs w:val="16"/>
              </w:rPr>
              <w:t>16.981.100,00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b/>
                <w:bCs/>
                <w:sz w:val="16"/>
                <w:szCs w:val="16"/>
              </w:rPr>
              <w:t>9.574.600,00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b/>
                <w:bCs/>
                <w:sz w:val="16"/>
                <w:szCs w:val="16"/>
              </w:rPr>
              <w:t>8.537.702,00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b/>
                <w:bCs/>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9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3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2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8"/>
                <w:szCs w:val="8"/>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06"/>
        </w:trPr>
        <w:tc>
          <w:tcPr>
            <w:tcW w:w="30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w w:val="98"/>
                <w:sz w:val="16"/>
                <w:szCs w:val="16"/>
              </w:rPr>
              <w:t>Raz</w:t>
            </w:r>
          </w:p>
        </w:tc>
        <w:tc>
          <w:tcPr>
            <w:tcW w:w="9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w:t>
            </w:r>
          </w:p>
        </w:tc>
        <w:tc>
          <w:tcPr>
            <w:tcW w:w="2380" w:type="dxa"/>
            <w:gridSpan w:val="2"/>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238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16.981.100,00</w:t>
            </w:r>
          </w:p>
        </w:tc>
        <w:tc>
          <w:tcPr>
            <w:tcW w:w="13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9.574.600,00</w:t>
            </w:r>
          </w:p>
        </w:tc>
        <w:tc>
          <w:tcPr>
            <w:tcW w:w="146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8.537.702,00</w:t>
            </w:r>
          </w:p>
        </w:tc>
        <w:tc>
          <w:tcPr>
            <w:tcW w:w="640" w:type="dxa"/>
            <w:tcBorders>
              <w:top w:val="nil"/>
              <w:left w:val="nil"/>
              <w:bottom w:val="single" w:sz="8" w:space="0" w:color="C0E0C0"/>
              <w:right w:val="nil"/>
            </w:tcBorders>
            <w:shd w:val="clear" w:color="auto" w:fill="C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6"/>
        </w:trPr>
        <w:tc>
          <w:tcPr>
            <w:tcW w:w="30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Gl</w:t>
            </w:r>
          </w:p>
        </w:tc>
        <w:tc>
          <w:tcPr>
            <w:tcW w:w="9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00103</w:t>
            </w:r>
          </w:p>
        </w:tc>
        <w:tc>
          <w:tcPr>
            <w:tcW w:w="112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220"/>
              <w:rPr>
                <w:rFonts w:ascii="Times New Roman" w:hAnsi="Times New Roman"/>
                <w:sz w:val="24"/>
                <w:szCs w:val="24"/>
              </w:rPr>
            </w:pPr>
            <w:r>
              <w:rPr>
                <w:rFonts w:ascii="Helvetica" w:hAnsi="Helvetica" w:cs="Helvetica"/>
                <w:b/>
                <w:bCs/>
                <w:sz w:val="16"/>
                <w:szCs w:val="16"/>
              </w:rPr>
              <w:t>KNJIŽNICA</w:t>
            </w:r>
          </w:p>
        </w:tc>
        <w:tc>
          <w:tcPr>
            <w:tcW w:w="12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238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7"/>
                <w:szCs w:val="17"/>
              </w:rPr>
            </w:pPr>
          </w:p>
        </w:tc>
        <w:tc>
          <w:tcPr>
            <w:tcW w:w="1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105.000,00</w:t>
            </w:r>
          </w:p>
        </w:tc>
        <w:tc>
          <w:tcPr>
            <w:tcW w:w="13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120.000,00</w:t>
            </w:r>
          </w:p>
        </w:tc>
        <w:tc>
          <w:tcPr>
            <w:tcW w:w="146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99.627,00</w:t>
            </w:r>
          </w:p>
        </w:tc>
        <w:tc>
          <w:tcPr>
            <w:tcW w:w="640" w:type="dxa"/>
            <w:tcBorders>
              <w:top w:val="nil"/>
              <w:left w:val="nil"/>
              <w:bottom w:val="single" w:sz="8" w:space="0" w:color="E0E0C0"/>
              <w:right w:val="nil"/>
            </w:tcBorders>
            <w:shd w:val="clear" w:color="auto" w:fill="E0E0C0"/>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7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b/>
                <w:bCs/>
                <w:sz w:val="16"/>
                <w:szCs w:val="16"/>
              </w:rPr>
              <w:t>Pr</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60"/>
              <w:rPr>
                <w:rFonts w:ascii="Times New Roman" w:hAnsi="Times New Roman"/>
                <w:sz w:val="24"/>
                <w:szCs w:val="24"/>
              </w:rPr>
            </w:pPr>
            <w:r>
              <w:rPr>
                <w:rFonts w:ascii="Helvetica" w:hAnsi="Helvetica" w:cs="Helvetica"/>
                <w:b/>
                <w:bCs/>
                <w:sz w:val="16"/>
                <w:szCs w:val="16"/>
              </w:rPr>
              <w:t>301</w:t>
            </w:r>
          </w:p>
        </w:tc>
        <w:tc>
          <w:tcPr>
            <w:tcW w:w="23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40"/>
              <w:rPr>
                <w:rFonts w:ascii="Times New Roman" w:hAnsi="Times New Roman"/>
                <w:sz w:val="24"/>
                <w:szCs w:val="24"/>
              </w:rPr>
            </w:pPr>
            <w:r>
              <w:rPr>
                <w:rFonts w:ascii="Helvetica" w:hAnsi="Helvetica" w:cs="Helvetica"/>
                <w:b/>
                <w:bCs/>
                <w:sz w:val="16"/>
                <w:szCs w:val="16"/>
              </w:rPr>
              <w:t>Knjižni</w:t>
            </w:r>
            <w:r>
              <w:rPr>
                <w:rFonts w:ascii="Arial" w:hAnsi="Arial" w:cs="Arial"/>
                <w:b/>
                <w:bCs/>
                <w:sz w:val="16"/>
                <w:szCs w:val="16"/>
              </w:rPr>
              <w:t>č</w:t>
            </w:r>
            <w:r>
              <w:rPr>
                <w:rFonts w:ascii="Helvetica" w:hAnsi="Helvetica" w:cs="Helvetica"/>
                <w:b/>
                <w:bCs/>
                <w:sz w:val="16"/>
                <w:szCs w:val="16"/>
              </w:rPr>
              <w:t>arstvo</w:t>
            </w:r>
          </w:p>
        </w:tc>
        <w:tc>
          <w:tcPr>
            <w:tcW w:w="2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99.627,00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5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0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126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36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w:t>
            </w:r>
          </w:p>
        </w:tc>
        <w:tc>
          <w:tcPr>
            <w:tcW w:w="36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poslovanja</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126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6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126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01 02 03 04</w:t>
            </w: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w:t>
            </w:r>
          </w:p>
        </w:tc>
        <w:tc>
          <w:tcPr>
            <w:tcW w:w="36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Materijalni rashodi</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6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322</w:t>
            </w:r>
          </w:p>
        </w:tc>
        <w:tc>
          <w:tcPr>
            <w:tcW w:w="36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za materijal i energiju</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0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3221</w:t>
            </w:r>
          </w:p>
        </w:tc>
        <w:tc>
          <w:tcPr>
            <w:tcW w:w="36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Uredski materijal i ostali materijalni rashodi</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1"/>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6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03 04 05 06</w:t>
            </w: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w:t>
            </w:r>
          </w:p>
        </w:tc>
        <w:tc>
          <w:tcPr>
            <w:tcW w:w="36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za nabavu nefinancijske imovine</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35.000,00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24.288,00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6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42</w:t>
            </w:r>
          </w:p>
        </w:tc>
        <w:tc>
          <w:tcPr>
            <w:tcW w:w="36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za nabavu proizvedene dugotrajne</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25.000,00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35.000,00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24.288,00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69</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92"/>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imovine</w:t>
            </w:r>
          </w:p>
        </w:tc>
        <w:tc>
          <w:tcPr>
            <w:tcW w:w="2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422</w:t>
            </w:r>
          </w:p>
        </w:tc>
        <w:tc>
          <w:tcPr>
            <w:tcW w:w="36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Postrojenja i oprema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24.288,00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4221</w:t>
            </w:r>
          </w:p>
        </w:tc>
        <w:tc>
          <w:tcPr>
            <w:tcW w:w="36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Uredska oprema i namještaj</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24.288,00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9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426</w:t>
            </w:r>
          </w:p>
        </w:tc>
        <w:tc>
          <w:tcPr>
            <w:tcW w:w="36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Nematerijalna proizvedena imovina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4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w:t>
            </w:r>
          </w:p>
        </w:tc>
        <w:tc>
          <w:tcPr>
            <w:tcW w:w="112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4262</w:t>
            </w:r>
          </w:p>
        </w:tc>
        <w:tc>
          <w:tcPr>
            <w:tcW w:w="1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1020"/>
              <w:rPr>
                <w:rFonts w:ascii="Times New Roman" w:hAnsi="Times New Roman"/>
                <w:sz w:val="24"/>
                <w:szCs w:val="24"/>
              </w:rPr>
            </w:pPr>
            <w:r>
              <w:rPr>
                <w:rFonts w:ascii="Arial" w:hAnsi="Arial" w:cs="Arial"/>
                <w:b/>
                <w:bCs/>
                <w:sz w:val="16"/>
                <w:szCs w:val="16"/>
              </w:rPr>
              <w:t>č</w:t>
            </w:r>
          </w:p>
        </w:tc>
        <w:tc>
          <w:tcPr>
            <w:tcW w:w="2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10.000,00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1"/>
                <w:szCs w:val="21"/>
              </w:rPr>
            </w:pP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39"/>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12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36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39" w:lineRule="exact"/>
              <w:ind w:left="40"/>
              <w:rPr>
                <w:rFonts w:ascii="Times New Roman" w:hAnsi="Times New Roman"/>
                <w:sz w:val="24"/>
                <w:szCs w:val="24"/>
              </w:rPr>
            </w:pPr>
            <w:r>
              <w:rPr>
                <w:rFonts w:ascii="Helvetica" w:hAnsi="Helvetica" w:cs="Helvetica"/>
                <w:b/>
                <w:bCs/>
                <w:sz w:val="16"/>
                <w:szCs w:val="16"/>
              </w:rPr>
              <w:t>Ulaganja u ra  unalne programe</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2"/>
                <w:szCs w:val="12"/>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3"/>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160"/>
              <w:rPr>
                <w:rFonts w:ascii="Times New Roman" w:hAnsi="Times New Roman"/>
                <w:sz w:val="24"/>
                <w:szCs w:val="24"/>
              </w:rPr>
            </w:pPr>
            <w:r>
              <w:rPr>
                <w:rFonts w:ascii="Helvetica" w:hAnsi="Helvetica" w:cs="Helvetica"/>
                <w:b/>
                <w:bCs/>
                <w:sz w:val="16"/>
                <w:szCs w:val="16"/>
              </w:rPr>
              <w:t>A30103</w:t>
            </w:r>
          </w:p>
        </w:tc>
        <w:tc>
          <w:tcPr>
            <w:tcW w:w="238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40"/>
              <w:rPr>
                <w:rFonts w:ascii="Times New Roman" w:hAnsi="Times New Roman"/>
                <w:sz w:val="24"/>
                <w:szCs w:val="24"/>
              </w:rPr>
            </w:pPr>
            <w:r>
              <w:rPr>
                <w:rFonts w:ascii="Helvetica" w:hAnsi="Helvetica" w:cs="Helvetica"/>
                <w:b/>
                <w:bCs/>
                <w:w w:val="99"/>
                <w:sz w:val="16"/>
                <w:szCs w:val="16"/>
              </w:rPr>
              <w:t>Nabavka i održavanje knjiga</w:t>
            </w:r>
          </w:p>
        </w:tc>
        <w:tc>
          <w:tcPr>
            <w:tcW w:w="2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181"/>
              <w:jc w:val="right"/>
              <w:rPr>
                <w:rFonts w:ascii="Times New Roman" w:hAnsi="Times New Roman"/>
                <w:sz w:val="24"/>
                <w:szCs w:val="24"/>
              </w:rPr>
            </w:pPr>
            <w:r>
              <w:rPr>
                <w:rFonts w:ascii="Helvetica" w:hAnsi="Helvetica" w:cs="Helvetica"/>
                <w:sz w:val="16"/>
                <w:szCs w:val="16"/>
              </w:rPr>
              <w:t>19.185,00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6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402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961"/>
              <w:jc w:val="right"/>
              <w:rPr>
                <w:rFonts w:ascii="Times New Roman" w:hAnsi="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48"/>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36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4"/>
                <w:szCs w:val="4"/>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2"/>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60" w:lineRule="exact"/>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60" w:lineRule="exact"/>
              <w:ind w:left="20"/>
              <w:rPr>
                <w:rFonts w:ascii="Times New Roman" w:hAnsi="Times New Roman"/>
                <w:sz w:val="24"/>
                <w:szCs w:val="24"/>
              </w:rPr>
            </w:pPr>
            <w:r>
              <w:rPr>
                <w:rFonts w:ascii="Helvetica" w:hAnsi="Helvetica" w:cs="Helvetica"/>
                <w:sz w:val="14"/>
                <w:szCs w:val="14"/>
              </w:rPr>
              <w:t>03 04 05 06</w:t>
            </w: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left="280"/>
              <w:rPr>
                <w:rFonts w:ascii="Times New Roman" w:hAnsi="Times New Roman"/>
                <w:sz w:val="24"/>
                <w:szCs w:val="24"/>
              </w:rPr>
            </w:pPr>
            <w:r>
              <w:rPr>
                <w:rFonts w:ascii="Helvetica" w:hAnsi="Helvetica" w:cs="Helvetica"/>
                <w:b/>
                <w:bCs/>
                <w:sz w:val="16"/>
                <w:szCs w:val="16"/>
              </w:rPr>
              <w:t>4</w:t>
            </w:r>
          </w:p>
        </w:tc>
        <w:tc>
          <w:tcPr>
            <w:tcW w:w="36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left="40"/>
              <w:rPr>
                <w:rFonts w:ascii="Times New Roman" w:hAnsi="Times New Roman"/>
                <w:sz w:val="24"/>
                <w:szCs w:val="24"/>
              </w:rPr>
            </w:pPr>
            <w:r>
              <w:rPr>
                <w:rFonts w:ascii="Helvetica" w:hAnsi="Helvetica" w:cs="Helvetica"/>
                <w:b/>
                <w:bCs/>
                <w:sz w:val="16"/>
                <w:szCs w:val="16"/>
              </w:rPr>
              <w:t>Rashodi za nabavu nefinancijske imovine</w:t>
            </w: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181"/>
              <w:jc w:val="right"/>
              <w:rPr>
                <w:rFonts w:ascii="Times New Roman" w:hAnsi="Times New Roman"/>
                <w:sz w:val="24"/>
                <w:szCs w:val="24"/>
              </w:rPr>
            </w:pPr>
            <w:r>
              <w:rPr>
                <w:rFonts w:ascii="Helvetica" w:hAnsi="Helvetica" w:cs="Helvetica"/>
                <w:sz w:val="16"/>
                <w:szCs w:val="16"/>
              </w:rPr>
              <w:t>19.185,00</w:t>
            </w: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183" w:lineRule="exact"/>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86"/>
        </w:trPr>
        <w:tc>
          <w:tcPr>
            <w:tcW w:w="30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9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12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3640" w:type="dxa"/>
            <w:gridSpan w:val="2"/>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3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146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640" w:type="dxa"/>
            <w:tcBorders>
              <w:top w:val="nil"/>
              <w:left w:val="nil"/>
              <w:bottom w:val="nil"/>
              <w:right w:val="nil"/>
            </w:tcBorders>
            <w:shd w:val="clear" w:color="auto" w:fill="80E0C0"/>
            <w:vAlign w:val="bottom"/>
          </w:tcPr>
          <w:p w:rsidR="00F02ACF" w:rsidRDefault="00F02ACF" w:rsidP="00090907">
            <w:pPr>
              <w:widowControl w:val="0"/>
              <w:autoSpaceDE w:val="0"/>
              <w:autoSpaceDN w:val="0"/>
              <w:adjustRightInd w:val="0"/>
              <w:spacing w:after="0" w:line="240" w:lineRule="auto"/>
              <w:rPr>
                <w:rFonts w:ascii="Times New Roman" w:hAnsi="Times New Roman"/>
                <w:sz w:val="7"/>
                <w:szCs w:val="7"/>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14"/>
                <w:szCs w:val="14"/>
              </w:rPr>
              <w:t>01</w:t>
            </w: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0"/>
              <w:rPr>
                <w:rFonts w:ascii="Times New Roman" w:hAnsi="Times New Roman"/>
                <w:sz w:val="24"/>
                <w:szCs w:val="24"/>
              </w:rPr>
            </w:pPr>
            <w:r>
              <w:rPr>
                <w:rFonts w:ascii="Helvetica" w:hAnsi="Helvetica" w:cs="Helvetica"/>
                <w:sz w:val="14"/>
                <w:szCs w:val="14"/>
              </w:rPr>
              <w:t>03 04 05</w:t>
            </w: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42</w:t>
            </w:r>
          </w:p>
        </w:tc>
        <w:tc>
          <w:tcPr>
            <w:tcW w:w="3640" w:type="dxa"/>
            <w:gridSpan w:val="2"/>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Rashodi za nabavu proizvedene dugotrajne</w:t>
            </w: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19.185,00</w:t>
            </w: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12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182" w:lineRule="exact"/>
              <w:ind w:left="40"/>
              <w:rPr>
                <w:rFonts w:ascii="Times New Roman" w:hAnsi="Times New Roman"/>
                <w:sz w:val="24"/>
                <w:szCs w:val="24"/>
              </w:rPr>
            </w:pPr>
            <w:r>
              <w:rPr>
                <w:rFonts w:ascii="Helvetica" w:hAnsi="Helvetica" w:cs="Helvetica"/>
                <w:b/>
                <w:bCs/>
                <w:sz w:val="16"/>
                <w:szCs w:val="16"/>
              </w:rPr>
              <w:t>imovine</w:t>
            </w:r>
          </w:p>
        </w:tc>
        <w:tc>
          <w:tcPr>
            <w:tcW w:w="238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shd w:val="clear" w:color="auto" w:fill="E0E0C0"/>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34"/>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ind w:left="60"/>
              <w:rPr>
                <w:rFonts w:ascii="Times New Roman" w:hAnsi="Times New Roman"/>
                <w:sz w:val="24"/>
                <w:szCs w:val="24"/>
              </w:rPr>
            </w:pPr>
            <w:r>
              <w:rPr>
                <w:rFonts w:ascii="Helvetica" w:hAnsi="Helvetica" w:cs="Helvetica"/>
                <w:sz w:val="3"/>
                <w:szCs w:val="3"/>
              </w:rPr>
              <w:t>04</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34" w:lineRule="exact"/>
              <w:ind w:left="1160"/>
              <w:rPr>
                <w:rFonts w:ascii="Times New Roman" w:hAnsi="Times New Roman"/>
                <w:sz w:val="24"/>
                <w:szCs w:val="24"/>
              </w:rPr>
            </w:pPr>
            <w:r>
              <w:rPr>
                <w:rFonts w:ascii="Arial" w:hAnsi="Arial" w:cs="Arial"/>
                <w:b/>
                <w:bCs/>
                <w:sz w:val="3"/>
                <w:szCs w:val="3"/>
              </w:rPr>
              <w:t>č</w:t>
            </w:r>
          </w:p>
        </w:tc>
        <w:tc>
          <w:tcPr>
            <w:tcW w:w="2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c>
          <w:tcPr>
            <w:tcW w:w="1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19.185,00</w:t>
            </w:r>
          </w:p>
        </w:tc>
        <w:tc>
          <w:tcPr>
            <w:tcW w:w="640" w:type="dxa"/>
            <w:vMerge w:val="restart"/>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0" w:lineRule="exact"/>
              <w:rPr>
                <w:rFonts w:ascii="Times New Roman" w:hAnsi="Times New Roman"/>
                <w:sz w:val="2"/>
                <w:szCs w:val="2"/>
              </w:rPr>
            </w:pPr>
          </w:p>
        </w:tc>
      </w:tr>
      <w:tr w:rsidR="00F02ACF" w:rsidTr="00090907">
        <w:tblPrEx>
          <w:tblCellMar>
            <w:top w:w="0" w:type="dxa"/>
            <w:left w:w="0" w:type="dxa"/>
            <w:bottom w:w="0" w:type="dxa"/>
            <w:right w:w="0" w:type="dxa"/>
          </w:tblCellMar>
        </w:tblPrEx>
        <w:trPr>
          <w:trHeight w:val="182"/>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280"/>
              <w:rPr>
                <w:rFonts w:ascii="Times New Roman" w:hAnsi="Times New Roman"/>
                <w:sz w:val="24"/>
                <w:szCs w:val="24"/>
              </w:rPr>
            </w:pPr>
            <w:r>
              <w:rPr>
                <w:rFonts w:ascii="Helvetica" w:hAnsi="Helvetica" w:cs="Helvetica"/>
                <w:b/>
                <w:bCs/>
                <w:sz w:val="16"/>
                <w:szCs w:val="16"/>
              </w:rPr>
              <w:t>424</w:t>
            </w:r>
          </w:p>
        </w:tc>
        <w:tc>
          <w:tcPr>
            <w:tcW w:w="1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ind w:left="40"/>
              <w:rPr>
                <w:rFonts w:ascii="Times New Roman" w:hAnsi="Times New Roman"/>
                <w:sz w:val="24"/>
                <w:szCs w:val="24"/>
              </w:rPr>
            </w:pPr>
            <w:r>
              <w:rPr>
                <w:rFonts w:ascii="Helvetica" w:hAnsi="Helvetica" w:cs="Helvetica"/>
                <w:b/>
                <w:bCs/>
                <w:sz w:val="16"/>
                <w:szCs w:val="16"/>
              </w:rPr>
              <w:t>Knjige, umjetni</w:t>
            </w:r>
          </w:p>
        </w:tc>
        <w:tc>
          <w:tcPr>
            <w:tcW w:w="2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182" w:lineRule="exact"/>
              <w:rPr>
                <w:rFonts w:ascii="Times New Roman" w:hAnsi="Times New Roman"/>
                <w:sz w:val="24"/>
                <w:szCs w:val="24"/>
              </w:rPr>
            </w:pPr>
            <w:r>
              <w:rPr>
                <w:rFonts w:ascii="Helvetica" w:hAnsi="Helvetica" w:cs="Helvetica"/>
                <w:b/>
                <w:bCs/>
                <w:sz w:val="16"/>
                <w:szCs w:val="16"/>
              </w:rPr>
              <w:t>ka djela i ostale izložbene</w:t>
            </w:r>
          </w:p>
        </w:tc>
        <w:tc>
          <w:tcPr>
            <w:tcW w:w="1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3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146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640" w:type="dxa"/>
            <w:vMerge/>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5"/>
                <w:szCs w:val="15"/>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187"/>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2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vrijednosti</w:t>
            </w:r>
          </w:p>
        </w:tc>
        <w:tc>
          <w:tcPr>
            <w:tcW w:w="238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6"/>
                <w:szCs w:val="16"/>
              </w:rPr>
            </w:pP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r w:rsidR="00F02ACF" w:rsidTr="00090907">
        <w:tblPrEx>
          <w:tblCellMar>
            <w:top w:w="0" w:type="dxa"/>
            <w:left w:w="0" w:type="dxa"/>
            <w:bottom w:w="0" w:type="dxa"/>
            <w:right w:w="0" w:type="dxa"/>
          </w:tblCellMar>
        </w:tblPrEx>
        <w:trPr>
          <w:trHeight w:val="216"/>
        </w:trPr>
        <w:tc>
          <w:tcPr>
            <w:tcW w:w="30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18"/>
                <w:szCs w:val="18"/>
              </w:rPr>
            </w:pPr>
          </w:p>
        </w:tc>
        <w:tc>
          <w:tcPr>
            <w:tcW w:w="9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60"/>
              <w:rPr>
                <w:rFonts w:ascii="Times New Roman" w:hAnsi="Times New Roman"/>
                <w:sz w:val="24"/>
                <w:szCs w:val="24"/>
              </w:rPr>
            </w:pPr>
            <w:r>
              <w:rPr>
                <w:rFonts w:ascii="Helvetica" w:hAnsi="Helvetica" w:cs="Helvetica"/>
                <w:sz w:val="14"/>
                <w:szCs w:val="14"/>
              </w:rPr>
              <w:t>04</w:t>
            </w:r>
          </w:p>
        </w:tc>
        <w:tc>
          <w:tcPr>
            <w:tcW w:w="112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280"/>
              <w:rPr>
                <w:rFonts w:ascii="Times New Roman" w:hAnsi="Times New Roman"/>
                <w:sz w:val="24"/>
                <w:szCs w:val="24"/>
              </w:rPr>
            </w:pPr>
            <w:r>
              <w:rPr>
                <w:rFonts w:ascii="Helvetica" w:hAnsi="Helvetica" w:cs="Helvetica"/>
                <w:b/>
                <w:bCs/>
                <w:sz w:val="16"/>
                <w:szCs w:val="16"/>
              </w:rPr>
              <w:t>4241</w:t>
            </w:r>
          </w:p>
        </w:tc>
        <w:tc>
          <w:tcPr>
            <w:tcW w:w="3640" w:type="dxa"/>
            <w:gridSpan w:val="2"/>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left="40"/>
              <w:rPr>
                <w:rFonts w:ascii="Times New Roman" w:hAnsi="Times New Roman"/>
                <w:sz w:val="24"/>
                <w:szCs w:val="24"/>
              </w:rPr>
            </w:pPr>
            <w:r>
              <w:rPr>
                <w:rFonts w:ascii="Helvetica" w:hAnsi="Helvetica" w:cs="Helvetica"/>
                <w:b/>
                <w:bCs/>
                <w:sz w:val="16"/>
                <w:szCs w:val="16"/>
              </w:rPr>
              <w:t>Knjige u knjižnicama</w:t>
            </w:r>
          </w:p>
        </w:tc>
        <w:tc>
          <w:tcPr>
            <w:tcW w:w="1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41"/>
              <w:jc w:val="right"/>
              <w:rPr>
                <w:rFonts w:ascii="Times New Roman" w:hAnsi="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
              <w:jc w:val="right"/>
              <w:rPr>
                <w:rFonts w:ascii="Times New Roman" w:hAnsi="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181"/>
              <w:jc w:val="right"/>
              <w:rPr>
                <w:rFonts w:ascii="Times New Roman" w:hAnsi="Times New Roman"/>
                <w:sz w:val="24"/>
                <w:szCs w:val="24"/>
              </w:rPr>
            </w:pPr>
            <w:r>
              <w:rPr>
                <w:rFonts w:ascii="Helvetica" w:hAnsi="Helvetica" w:cs="Helvetica"/>
                <w:sz w:val="16"/>
                <w:szCs w:val="16"/>
              </w:rPr>
              <w:t>19.185,00</w:t>
            </w:r>
          </w:p>
        </w:tc>
        <w:tc>
          <w:tcPr>
            <w:tcW w:w="64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ind w:right="21"/>
              <w:jc w:val="right"/>
              <w:rPr>
                <w:rFonts w:ascii="Times New Roman" w:hAnsi="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F02ACF" w:rsidRDefault="00F02ACF" w:rsidP="00090907">
            <w:pPr>
              <w:widowControl w:val="0"/>
              <w:autoSpaceDE w:val="0"/>
              <w:autoSpaceDN w:val="0"/>
              <w:adjustRightInd w:val="0"/>
              <w:spacing w:after="0" w:line="240" w:lineRule="auto"/>
              <w:rPr>
                <w:rFonts w:ascii="Times New Roman" w:hAnsi="Times New Roman"/>
                <w:sz w:val="2"/>
                <w:szCs w:val="2"/>
              </w:rPr>
            </w:pPr>
          </w:p>
        </w:tc>
      </w:tr>
    </w:tbl>
    <w:p w:rsidR="00F02ACF" w:rsidRDefault="00F02ACF" w:rsidP="00F02ACF">
      <w:pPr>
        <w:widowControl w:val="0"/>
        <w:autoSpaceDE w:val="0"/>
        <w:autoSpaceDN w:val="0"/>
        <w:adjustRightInd w:val="0"/>
        <w:spacing w:after="0" w:line="200" w:lineRule="exact"/>
        <w:rPr>
          <w:rFonts w:ascii="Times New Roman" w:hAnsi="Times New Roman"/>
          <w:sz w:val="24"/>
          <w:szCs w:val="24"/>
        </w:rPr>
      </w:pPr>
      <w:r>
        <w:rPr>
          <w:noProof/>
          <w:lang w:eastAsia="hr-HR"/>
        </w:rPr>
        <w:drawing>
          <wp:anchor distT="0" distB="0" distL="114300" distR="114300" simplePos="0" relativeHeight="252337152" behindDoc="1" locked="0" layoutInCell="0" allowOverlap="1">
            <wp:simplePos x="0" y="0"/>
            <wp:positionH relativeFrom="column">
              <wp:posOffset>3810</wp:posOffset>
            </wp:positionH>
            <wp:positionV relativeFrom="paragraph">
              <wp:posOffset>-2924175</wp:posOffset>
            </wp:positionV>
            <wp:extent cx="7059295" cy="317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8176" behindDoc="1" locked="0" layoutInCell="0" allowOverlap="1">
            <wp:simplePos x="0" y="0"/>
            <wp:positionH relativeFrom="column">
              <wp:posOffset>3810</wp:posOffset>
            </wp:positionH>
            <wp:positionV relativeFrom="paragraph">
              <wp:posOffset>-2734945</wp:posOffset>
            </wp:positionV>
            <wp:extent cx="7059295" cy="3175"/>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9200" behindDoc="1" locked="0" layoutInCell="0" allowOverlap="1">
            <wp:simplePos x="0" y="0"/>
            <wp:positionH relativeFrom="column">
              <wp:posOffset>3810</wp:posOffset>
            </wp:positionH>
            <wp:positionV relativeFrom="paragraph">
              <wp:posOffset>-2546350</wp:posOffset>
            </wp:positionV>
            <wp:extent cx="7059295" cy="317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0224" behindDoc="1" locked="0" layoutInCell="0" allowOverlap="1">
            <wp:simplePos x="0" y="0"/>
            <wp:positionH relativeFrom="column">
              <wp:posOffset>3810</wp:posOffset>
            </wp:positionH>
            <wp:positionV relativeFrom="paragraph">
              <wp:posOffset>-2357120</wp:posOffset>
            </wp:positionV>
            <wp:extent cx="7059295" cy="317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1248" behindDoc="1" locked="0" layoutInCell="0" allowOverlap="1">
            <wp:simplePos x="0" y="0"/>
            <wp:positionH relativeFrom="column">
              <wp:posOffset>3810</wp:posOffset>
            </wp:positionH>
            <wp:positionV relativeFrom="paragraph">
              <wp:posOffset>-2165350</wp:posOffset>
            </wp:positionV>
            <wp:extent cx="7059295" cy="317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2272" behindDoc="1" locked="0" layoutInCell="0" allowOverlap="1">
            <wp:simplePos x="0" y="0"/>
            <wp:positionH relativeFrom="column">
              <wp:posOffset>3810</wp:posOffset>
            </wp:positionH>
            <wp:positionV relativeFrom="paragraph">
              <wp:posOffset>-1909445</wp:posOffset>
            </wp:positionV>
            <wp:extent cx="7059295" cy="3175"/>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3296" behindDoc="1" locked="0" layoutInCell="0" allowOverlap="1">
            <wp:simplePos x="0" y="0"/>
            <wp:positionH relativeFrom="column">
              <wp:posOffset>3810</wp:posOffset>
            </wp:positionH>
            <wp:positionV relativeFrom="paragraph">
              <wp:posOffset>-1720215</wp:posOffset>
            </wp:positionV>
            <wp:extent cx="7059295" cy="3175"/>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4320" behindDoc="1" locked="0" layoutInCell="0" allowOverlap="1">
            <wp:simplePos x="0" y="0"/>
            <wp:positionH relativeFrom="column">
              <wp:posOffset>3810</wp:posOffset>
            </wp:positionH>
            <wp:positionV relativeFrom="paragraph">
              <wp:posOffset>-1530985</wp:posOffset>
            </wp:positionV>
            <wp:extent cx="7059295" cy="3175"/>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5344" behindDoc="1" locked="0" layoutInCell="0" allowOverlap="1">
            <wp:simplePos x="0" y="0"/>
            <wp:positionH relativeFrom="column">
              <wp:posOffset>3810</wp:posOffset>
            </wp:positionH>
            <wp:positionV relativeFrom="paragraph">
              <wp:posOffset>-1342390</wp:posOffset>
            </wp:positionV>
            <wp:extent cx="7059295" cy="3175"/>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6368" behindDoc="1" locked="0" layoutInCell="0" allowOverlap="1">
            <wp:simplePos x="0" y="0"/>
            <wp:positionH relativeFrom="column">
              <wp:posOffset>3810</wp:posOffset>
            </wp:positionH>
            <wp:positionV relativeFrom="paragraph">
              <wp:posOffset>-1153160</wp:posOffset>
            </wp:positionV>
            <wp:extent cx="7059295" cy="3175"/>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7392" behindDoc="1" locked="0" layoutInCell="0" allowOverlap="1">
            <wp:simplePos x="0" y="0"/>
            <wp:positionH relativeFrom="column">
              <wp:posOffset>3810</wp:posOffset>
            </wp:positionH>
            <wp:positionV relativeFrom="paragraph">
              <wp:posOffset>-650240</wp:posOffset>
            </wp:positionV>
            <wp:extent cx="7059295" cy="3175"/>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8416" behindDoc="1" locked="0" layoutInCell="0" allowOverlap="1">
            <wp:simplePos x="0" y="0"/>
            <wp:positionH relativeFrom="column">
              <wp:posOffset>3810</wp:posOffset>
            </wp:positionH>
            <wp:positionV relativeFrom="paragraph">
              <wp:posOffset>-394335</wp:posOffset>
            </wp:positionV>
            <wp:extent cx="7059295" cy="317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9440" behindDoc="1" locked="0" layoutInCell="0" allowOverlap="1">
            <wp:simplePos x="0" y="0"/>
            <wp:positionH relativeFrom="column">
              <wp:posOffset>3810</wp:posOffset>
            </wp:positionH>
            <wp:positionV relativeFrom="paragraph">
              <wp:posOffset>-135255</wp:posOffset>
            </wp:positionV>
            <wp:extent cx="7059295" cy="317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50464" behindDoc="1" locked="0" layoutInCell="0" allowOverlap="1">
            <wp:simplePos x="0" y="0"/>
            <wp:positionH relativeFrom="column">
              <wp:posOffset>3810</wp:posOffset>
            </wp:positionH>
            <wp:positionV relativeFrom="paragraph">
              <wp:posOffset>53340</wp:posOffset>
            </wp:positionV>
            <wp:extent cx="7059295" cy="317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F02ACF" w:rsidRDefault="00F02ACF" w:rsidP="00F02ACF">
      <w:pPr>
        <w:widowControl w:val="0"/>
        <w:autoSpaceDE w:val="0"/>
        <w:autoSpaceDN w:val="0"/>
        <w:adjustRightInd w:val="0"/>
        <w:spacing w:after="0" w:line="326" w:lineRule="exact"/>
        <w:rPr>
          <w:rFonts w:ascii="Times New Roman" w:hAnsi="Times New Roman"/>
          <w:sz w:val="24"/>
          <w:szCs w:val="24"/>
        </w:rPr>
      </w:pPr>
    </w:p>
    <w:p w:rsidR="00F02ACF" w:rsidRDefault="00F02ACF" w:rsidP="00F02ACF">
      <w:pPr>
        <w:widowControl w:val="0"/>
        <w:autoSpaceDE w:val="0"/>
        <w:autoSpaceDN w:val="0"/>
        <w:adjustRightInd w:val="0"/>
        <w:spacing w:after="0" w:line="240" w:lineRule="auto"/>
        <w:ind w:left="5120"/>
        <w:rPr>
          <w:rFonts w:ascii="Times New Roman" w:hAnsi="Times New Roman"/>
          <w:sz w:val="24"/>
          <w:szCs w:val="24"/>
        </w:rPr>
      </w:pPr>
      <w:r>
        <w:rPr>
          <w:rFonts w:ascii="Arial" w:hAnsi="Arial" w:cs="Arial"/>
          <w:b/>
          <w:bCs/>
          <w:sz w:val="20"/>
          <w:szCs w:val="20"/>
        </w:rPr>
        <w:t>Č</w:t>
      </w:r>
      <w:r>
        <w:rPr>
          <w:rFonts w:ascii="Helvetica" w:hAnsi="Helvetica" w:cs="Helvetica"/>
          <w:b/>
          <w:bCs/>
          <w:sz w:val="20"/>
          <w:szCs w:val="20"/>
        </w:rPr>
        <w:t>lanak 2.</w:t>
      </w:r>
    </w:p>
    <w:p w:rsidR="00F02ACF" w:rsidRDefault="00F02ACF" w:rsidP="00F02ACF">
      <w:pPr>
        <w:widowControl w:val="0"/>
        <w:autoSpaceDE w:val="0"/>
        <w:autoSpaceDN w:val="0"/>
        <w:adjustRightInd w:val="0"/>
        <w:spacing w:after="0" w:line="148" w:lineRule="exact"/>
        <w:rPr>
          <w:rFonts w:ascii="Times New Roman" w:hAnsi="Times New Roman"/>
          <w:sz w:val="24"/>
          <w:szCs w:val="24"/>
        </w:rPr>
      </w:pPr>
    </w:p>
    <w:p w:rsidR="00F02ACF" w:rsidRDefault="00F02ACF" w:rsidP="00F02ACF">
      <w:pPr>
        <w:widowControl w:val="0"/>
        <w:overflowPunct w:val="0"/>
        <w:autoSpaceDE w:val="0"/>
        <w:autoSpaceDN w:val="0"/>
        <w:adjustRightInd w:val="0"/>
        <w:spacing w:after="0" w:line="242" w:lineRule="auto"/>
        <w:ind w:right="520"/>
        <w:rPr>
          <w:rFonts w:ascii="Times New Roman" w:hAnsi="Times New Roman"/>
          <w:sz w:val="24"/>
          <w:szCs w:val="24"/>
        </w:rPr>
      </w:pPr>
      <w:r>
        <w:rPr>
          <w:rFonts w:ascii="Helvetica" w:hAnsi="Helvetica" w:cs="Helvetica"/>
          <w:sz w:val="20"/>
          <w:szCs w:val="20"/>
        </w:rPr>
        <w:t>Ukupno ostvareni prihodi Op</w:t>
      </w:r>
      <w:r>
        <w:rPr>
          <w:rFonts w:ascii="Arial" w:hAnsi="Arial" w:cs="Arial"/>
          <w:sz w:val="20"/>
          <w:szCs w:val="20"/>
        </w:rPr>
        <w:t>č</w:t>
      </w:r>
      <w:r>
        <w:rPr>
          <w:rFonts w:ascii="Helvetica" w:hAnsi="Helvetica" w:cs="Helvetica"/>
          <w:sz w:val="20"/>
          <w:szCs w:val="20"/>
        </w:rPr>
        <w:t>ine Postira u razdoblju 01. -12.-2016.god. iznose 9.061.516 kn, a ostvareni rashodi za isto razdoblje iznose 8.537.715 kn, te je zaklju</w:t>
      </w:r>
      <w:r>
        <w:rPr>
          <w:rFonts w:ascii="Arial" w:hAnsi="Arial" w:cs="Arial"/>
          <w:sz w:val="20"/>
          <w:szCs w:val="20"/>
        </w:rPr>
        <w:t>č</w:t>
      </w:r>
      <w:r>
        <w:rPr>
          <w:rFonts w:ascii="Helvetica" w:hAnsi="Helvetica" w:cs="Helvetica"/>
          <w:sz w:val="20"/>
          <w:szCs w:val="20"/>
        </w:rPr>
        <w:t>eno da je za 2016.god.ostvaren Višak prihoda u iznosu od 523.801 kn.</w:t>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17" w:lineRule="exact"/>
        <w:rPr>
          <w:rFonts w:ascii="Times New Roman" w:hAnsi="Times New Roman"/>
          <w:sz w:val="24"/>
          <w:szCs w:val="24"/>
        </w:rPr>
      </w:pPr>
    </w:p>
    <w:p w:rsidR="00F02ACF" w:rsidRDefault="00F02ACF" w:rsidP="00F02ACF">
      <w:pPr>
        <w:widowControl w:val="0"/>
        <w:autoSpaceDE w:val="0"/>
        <w:autoSpaceDN w:val="0"/>
        <w:adjustRightInd w:val="0"/>
        <w:spacing w:after="0" w:line="240" w:lineRule="auto"/>
        <w:ind w:left="5120"/>
        <w:rPr>
          <w:rFonts w:ascii="Times New Roman" w:hAnsi="Times New Roman"/>
          <w:sz w:val="24"/>
          <w:szCs w:val="24"/>
        </w:rPr>
      </w:pPr>
      <w:r>
        <w:rPr>
          <w:rFonts w:ascii="Arial" w:hAnsi="Arial" w:cs="Arial"/>
          <w:b/>
          <w:bCs/>
          <w:sz w:val="20"/>
          <w:szCs w:val="20"/>
        </w:rPr>
        <w:t>Č</w:t>
      </w:r>
      <w:r>
        <w:rPr>
          <w:rFonts w:ascii="Helvetica" w:hAnsi="Helvetica" w:cs="Helvetica"/>
          <w:b/>
          <w:bCs/>
          <w:sz w:val="20"/>
          <w:szCs w:val="20"/>
        </w:rPr>
        <w:t>lanak 3.</w:t>
      </w:r>
    </w:p>
    <w:p w:rsidR="00F02ACF" w:rsidRDefault="00F02ACF" w:rsidP="00F02ACF">
      <w:pPr>
        <w:widowControl w:val="0"/>
        <w:autoSpaceDE w:val="0"/>
        <w:autoSpaceDN w:val="0"/>
        <w:adjustRightInd w:val="0"/>
        <w:spacing w:after="0" w:line="153" w:lineRule="exact"/>
        <w:rPr>
          <w:rFonts w:ascii="Times New Roman" w:hAnsi="Times New Roman"/>
          <w:sz w:val="24"/>
          <w:szCs w:val="24"/>
        </w:r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20"/>
          <w:szCs w:val="20"/>
        </w:rPr>
        <w:t xml:space="preserve">Ova odluka stupa na snagu danom donošenja, a objaviti </w:t>
      </w:r>
      <w:r>
        <w:rPr>
          <w:rFonts w:ascii="Arial" w:hAnsi="Arial" w:cs="Arial"/>
          <w:sz w:val="20"/>
          <w:szCs w:val="20"/>
        </w:rPr>
        <w:t>č</w:t>
      </w:r>
      <w:r>
        <w:rPr>
          <w:rFonts w:ascii="Helvetica" w:hAnsi="Helvetica" w:cs="Helvetica"/>
          <w:sz w:val="20"/>
          <w:szCs w:val="20"/>
        </w:rPr>
        <w:t>e se u "Službenom glasniku op</w:t>
      </w:r>
      <w:r>
        <w:rPr>
          <w:rFonts w:ascii="Arial" w:hAnsi="Arial" w:cs="Arial"/>
          <w:sz w:val="20"/>
          <w:szCs w:val="20"/>
        </w:rPr>
        <w:t>ć</w:t>
      </w:r>
      <w:r>
        <w:rPr>
          <w:rFonts w:ascii="Helvetica" w:hAnsi="Helvetica" w:cs="Helvetica"/>
          <w:sz w:val="20"/>
          <w:szCs w:val="20"/>
        </w:rPr>
        <w:t>ine Postira".</w:t>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92" w:lineRule="exact"/>
        <w:rPr>
          <w:rFonts w:ascii="Times New Roman" w:hAnsi="Times New Roman"/>
          <w:sz w:val="24"/>
          <w:szCs w:val="24"/>
        </w:rPr>
      </w:pPr>
    </w:p>
    <w:p w:rsidR="00F02ACF" w:rsidRDefault="00F02ACF" w:rsidP="00F02ACF">
      <w:pPr>
        <w:widowControl w:val="0"/>
        <w:autoSpaceDE w:val="0"/>
        <w:autoSpaceDN w:val="0"/>
        <w:adjustRightInd w:val="0"/>
        <w:spacing w:after="0" w:line="240" w:lineRule="auto"/>
        <w:ind w:left="2020"/>
        <w:rPr>
          <w:rFonts w:ascii="Times New Roman" w:hAnsi="Times New Roman"/>
          <w:sz w:val="24"/>
          <w:szCs w:val="24"/>
        </w:rPr>
      </w:pPr>
      <w:r>
        <w:rPr>
          <w:rFonts w:ascii="Helvetica" w:hAnsi="Helvetica" w:cs="Helvetica"/>
          <w:sz w:val="20"/>
          <w:szCs w:val="20"/>
        </w:rPr>
        <w:t xml:space="preserve">                                                                             Predsjednik Op</w:t>
      </w:r>
      <w:r>
        <w:rPr>
          <w:rFonts w:ascii="Arial" w:hAnsi="Arial" w:cs="Arial"/>
          <w:sz w:val="20"/>
          <w:szCs w:val="20"/>
        </w:rPr>
        <w:t>ć</w:t>
      </w:r>
      <w:r>
        <w:rPr>
          <w:rFonts w:ascii="Helvetica" w:hAnsi="Helvetica" w:cs="Helvetica"/>
          <w:sz w:val="20"/>
          <w:szCs w:val="20"/>
        </w:rPr>
        <w:t>inskog vije</w:t>
      </w:r>
      <w:r>
        <w:rPr>
          <w:rFonts w:ascii="Arial" w:hAnsi="Arial" w:cs="Arial"/>
          <w:sz w:val="20"/>
          <w:szCs w:val="20"/>
        </w:rPr>
        <w:t>ć</w:t>
      </w:r>
      <w:r>
        <w:rPr>
          <w:rFonts w:ascii="Helvetica" w:hAnsi="Helvetica" w:cs="Helvetica"/>
          <w:sz w:val="20"/>
          <w:szCs w:val="20"/>
        </w:rPr>
        <w:t>a</w:t>
      </w:r>
    </w:p>
    <w:p w:rsidR="00F02ACF" w:rsidRDefault="00F02ACF" w:rsidP="00F02ACF">
      <w:pPr>
        <w:widowControl w:val="0"/>
        <w:autoSpaceDE w:val="0"/>
        <w:autoSpaceDN w:val="0"/>
        <w:adjustRightInd w:val="0"/>
        <w:spacing w:after="0" w:line="240" w:lineRule="auto"/>
        <w:ind w:left="2260"/>
        <w:rPr>
          <w:rFonts w:ascii="Times New Roman" w:hAnsi="Times New Roman"/>
          <w:sz w:val="24"/>
          <w:szCs w:val="24"/>
        </w:rPr>
      </w:pPr>
      <w:r>
        <w:rPr>
          <w:rFonts w:ascii="Helvetica" w:hAnsi="Helvetica" w:cs="Helvetica"/>
          <w:sz w:val="20"/>
          <w:szCs w:val="20"/>
        </w:rPr>
        <w:t xml:space="preserve">                                                                                 Op</w:t>
      </w:r>
      <w:r>
        <w:rPr>
          <w:rFonts w:ascii="Arial" w:hAnsi="Arial" w:cs="Arial"/>
          <w:sz w:val="20"/>
          <w:szCs w:val="20"/>
        </w:rPr>
        <w:t>ć</w:t>
      </w:r>
      <w:r>
        <w:rPr>
          <w:rFonts w:ascii="Helvetica" w:hAnsi="Helvetica" w:cs="Helvetica"/>
          <w:sz w:val="20"/>
          <w:szCs w:val="20"/>
        </w:rPr>
        <w:t>ine Postira:</w:t>
      </w:r>
    </w:p>
    <w:p w:rsidR="00F02ACF" w:rsidRDefault="00F02ACF" w:rsidP="00F02ACF">
      <w:pPr>
        <w:widowControl w:val="0"/>
        <w:autoSpaceDE w:val="0"/>
        <w:autoSpaceDN w:val="0"/>
        <w:adjustRightInd w:val="0"/>
        <w:spacing w:after="0" w:line="240" w:lineRule="auto"/>
        <w:ind w:left="2260"/>
        <w:rPr>
          <w:rFonts w:ascii="Times New Roman" w:hAnsi="Times New Roman"/>
          <w:sz w:val="24"/>
          <w:szCs w:val="24"/>
        </w:rPr>
      </w:pPr>
      <w:r>
        <w:rPr>
          <w:rFonts w:ascii="Helvetica" w:hAnsi="Helvetica" w:cs="Helvetica"/>
          <w:sz w:val="20"/>
          <w:szCs w:val="20"/>
        </w:rPr>
        <w:t xml:space="preserve">                                                                                 Marko Radi</w:t>
      </w:r>
      <w:r>
        <w:rPr>
          <w:rFonts w:ascii="Arial" w:hAnsi="Arial" w:cs="Arial"/>
          <w:sz w:val="20"/>
          <w:szCs w:val="20"/>
        </w:rPr>
        <w:t>ć</w:t>
      </w:r>
      <w:r>
        <w:rPr>
          <w:rFonts w:ascii="Helvetica" w:hAnsi="Helvetica" w:cs="Helvetica"/>
          <w:sz w:val="20"/>
          <w:szCs w:val="20"/>
        </w:rPr>
        <w:t xml:space="preserve"> v.r.</w:t>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87" w:lineRule="exact"/>
        <w:rPr>
          <w:rFonts w:ascii="Times New Roman" w:hAnsi="Times New Roman"/>
          <w:sz w:val="24"/>
          <w:szCs w:val="24"/>
        </w:rPr>
      </w:pPr>
    </w:p>
    <w:p w:rsidR="00F02ACF" w:rsidRDefault="00F02ACF" w:rsidP="00F02ACF">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20"/>
          <w:szCs w:val="20"/>
        </w:rPr>
        <w:t>KLASA: 021-05/17-1/01</w:t>
      </w:r>
    </w:p>
    <w:p w:rsidR="00F02ACF" w:rsidRDefault="00F02ACF" w:rsidP="00F02ACF">
      <w:pPr>
        <w:widowControl w:val="0"/>
        <w:autoSpaceDE w:val="0"/>
        <w:autoSpaceDN w:val="0"/>
        <w:adjustRightInd w:val="0"/>
        <w:spacing w:after="0" w:line="240" w:lineRule="auto"/>
        <w:rPr>
          <w:rFonts w:ascii="Times New Roman" w:hAnsi="Times New Roman"/>
          <w:sz w:val="24"/>
          <w:szCs w:val="24"/>
        </w:rPr>
      </w:pPr>
      <w:r>
        <w:rPr>
          <w:rFonts w:ascii="Helvetica" w:hAnsi="Helvetica" w:cs="Helvetica"/>
          <w:sz w:val="20"/>
          <w:szCs w:val="20"/>
        </w:rPr>
        <w:t>URBROJ:2104/05-01-17-01</w:t>
      </w: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200" w:lineRule="exact"/>
        <w:rPr>
          <w:rFonts w:ascii="Times New Roman" w:hAnsi="Times New Roman"/>
          <w:sz w:val="24"/>
          <w:szCs w:val="24"/>
        </w:rPr>
      </w:pPr>
    </w:p>
    <w:p w:rsidR="00F02ACF" w:rsidRDefault="00F02ACF" w:rsidP="00F02ACF">
      <w:pPr>
        <w:widowControl w:val="0"/>
        <w:autoSpaceDE w:val="0"/>
        <w:autoSpaceDN w:val="0"/>
        <w:adjustRightInd w:val="0"/>
        <w:spacing w:after="0" w:line="322" w:lineRule="exact"/>
        <w:rPr>
          <w:rFonts w:ascii="Times New Roman" w:hAnsi="Times New Roman"/>
          <w:sz w:val="24"/>
          <w:szCs w:val="24"/>
        </w:rPr>
      </w:pPr>
    </w:p>
    <w:p w:rsidR="00F02ACF" w:rsidRDefault="00F02ACF" w:rsidP="00F02ACF">
      <w:pPr>
        <w:widowControl w:val="0"/>
        <w:autoSpaceDE w:val="0"/>
        <w:autoSpaceDN w:val="0"/>
        <w:adjustRightInd w:val="0"/>
        <w:spacing w:after="0" w:line="240" w:lineRule="auto"/>
        <w:rPr>
          <w:rFonts w:ascii="Times New Roman" w:hAnsi="Times New Roman"/>
          <w:sz w:val="24"/>
          <w:szCs w:val="24"/>
        </w:rPr>
        <w:sectPr w:rsidR="00F02ACF">
          <w:pgSz w:w="11900" w:h="16840"/>
          <w:pgMar w:top="1002" w:right="680" w:bottom="1060" w:left="100" w:header="720" w:footer="720" w:gutter="0"/>
          <w:cols w:space="720" w:equalWidth="0">
            <w:col w:w="11120"/>
          </w:cols>
          <w:noEndnote/>
        </w:sectPr>
      </w:pPr>
      <w:r>
        <w:rPr>
          <w:rFonts w:ascii="Helvetica" w:hAnsi="Helvetica" w:cs="Helvetica"/>
          <w:sz w:val="20"/>
          <w:szCs w:val="20"/>
        </w:rPr>
        <w:t>U Postira, 02.03.2017.</w:t>
      </w:r>
      <w:r>
        <w:rPr>
          <w:noProof/>
          <w:lang w:eastAsia="hr-HR"/>
        </w:rPr>
        <mc:AlternateContent>
          <mc:Choice Requires="wps">
            <w:drawing>
              <wp:anchor distT="0" distB="0" distL="114300" distR="114300" simplePos="0" relativeHeight="252351488" behindDoc="1" locked="0" layoutInCell="0" allowOverlap="1" wp14:anchorId="39E0BF96" wp14:editId="7E22A4F8">
                <wp:simplePos x="0" y="0"/>
                <wp:positionH relativeFrom="column">
                  <wp:posOffset>12700</wp:posOffset>
                </wp:positionH>
                <wp:positionV relativeFrom="paragraph">
                  <wp:posOffset>708660</wp:posOffset>
                </wp:positionV>
                <wp:extent cx="7195820" cy="0"/>
                <wp:effectExtent l="9525" t="9525" r="5080" b="9525"/>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 o:spid="_x0000_s1026" style="position:absolute;z-index:-25096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55.8pt" to="567.6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" o:allowincell="f" strokeweight=".24pt"/>
            </w:pict>
          </mc:Fallback>
        </mc:AlternateContent>
      </w:r>
    </w:p>
    <w:p w:rsidR="00F02ACF" w:rsidRDefault="00F02ACF" w:rsidP="00771084">
      <w:pPr>
        <w:spacing w:after="0" w:line="240" w:lineRule="auto"/>
        <w:rPr>
          <w:rFonts w:ascii="Calibri" w:eastAsia="Times New Roman" w:hAnsi="Calibri" w:cs="Times New Roman"/>
          <w:sz w:val="24"/>
          <w:szCs w:val="24"/>
          <w:lang w:eastAsia="hr-HR"/>
        </w:rPr>
      </w:pPr>
    </w:p>
    <w:p w:rsidR="00F02ACF" w:rsidRPr="00771084" w:rsidRDefault="00F02ACF" w:rsidP="00771084">
      <w:pPr>
        <w:spacing w:after="0" w:line="240" w:lineRule="auto"/>
        <w:rPr>
          <w:rFonts w:ascii="Calibri" w:eastAsia="Times New Roman" w:hAnsi="Calibri" w:cs="Times New Roman"/>
          <w:sz w:val="24"/>
          <w:szCs w:val="24"/>
          <w:lang w:eastAsia="hr-HR"/>
        </w:rPr>
      </w:pPr>
    </w:p>
    <w:p w:rsidR="00771084" w:rsidRPr="00771084" w:rsidRDefault="00771084" w:rsidP="00771084">
      <w:pPr>
        <w:spacing w:after="0" w:line="240" w:lineRule="auto"/>
        <w:rPr>
          <w:rFonts w:ascii="Calibri" w:eastAsia="Times New Roman" w:hAnsi="Calibri" w:cs="Times New Roman"/>
          <w:i/>
          <w:sz w:val="24"/>
          <w:szCs w:val="24"/>
          <w:lang w:eastAsia="hr-HR"/>
        </w:rPr>
      </w:pPr>
      <w:r w:rsidRPr="00771084">
        <w:rPr>
          <w:rFonts w:ascii="Calibri" w:eastAsia="Times New Roman" w:hAnsi="Calibri" w:cs="Times New Roman"/>
          <w:i/>
          <w:sz w:val="24"/>
          <w:szCs w:val="24"/>
          <w:lang w:eastAsia="hr-HR"/>
        </w:rPr>
        <w:t xml:space="preserve">                     </w:t>
      </w:r>
      <w:r>
        <w:rPr>
          <w:rFonts w:ascii="Calibri" w:eastAsia="Times New Roman" w:hAnsi="Calibri" w:cs="Times New Roman"/>
          <w:i/>
          <w:noProof/>
          <w:sz w:val="24"/>
          <w:szCs w:val="24"/>
          <w:lang w:eastAsia="hr-HR"/>
        </w:rPr>
        <w:drawing>
          <wp:inline distT="0" distB="0" distL="0" distR="0">
            <wp:extent cx="490220" cy="73152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0220" cy="731520"/>
                    </a:xfrm>
                    <a:prstGeom prst="rect">
                      <a:avLst/>
                    </a:prstGeom>
                    <a:noFill/>
                    <a:ln>
                      <a:noFill/>
                    </a:ln>
                  </pic:spPr>
                </pic:pic>
              </a:graphicData>
            </a:graphic>
          </wp:inline>
        </w:drawing>
      </w:r>
    </w:p>
    <w:p w:rsidR="00771084" w:rsidRPr="00771084" w:rsidRDefault="00771084" w:rsidP="00771084">
      <w:pPr>
        <w:spacing w:after="0" w:line="240" w:lineRule="auto"/>
        <w:outlineLvl w:val="0"/>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 xml:space="preserve">         </w:t>
      </w:r>
      <w:r w:rsidRPr="00771084">
        <w:rPr>
          <w:rFonts w:ascii="Calibri" w:eastAsia="Times New Roman" w:hAnsi="Calibri" w:cs="Times New Roman"/>
          <w:sz w:val="24"/>
          <w:szCs w:val="24"/>
          <w:lang w:val="de-DE" w:eastAsia="hr-HR"/>
        </w:rPr>
        <w:t>REPUBLIKA</w:t>
      </w:r>
      <w:r w:rsidRPr="00771084">
        <w:rPr>
          <w:rFonts w:ascii="Calibri" w:eastAsia="Times New Roman" w:hAnsi="Calibri" w:cs="Times New Roman"/>
          <w:sz w:val="24"/>
          <w:szCs w:val="24"/>
          <w:lang w:eastAsia="hr-HR"/>
        </w:rPr>
        <w:t xml:space="preserve">  </w:t>
      </w:r>
      <w:r w:rsidRPr="00771084">
        <w:rPr>
          <w:rFonts w:ascii="Calibri" w:eastAsia="Times New Roman" w:hAnsi="Calibri" w:cs="Times New Roman"/>
          <w:sz w:val="24"/>
          <w:szCs w:val="24"/>
          <w:lang w:val="de-DE" w:eastAsia="hr-HR"/>
        </w:rPr>
        <w:t>HRVATSKA</w:t>
      </w:r>
    </w:p>
    <w:p w:rsidR="00771084" w:rsidRPr="00771084" w:rsidRDefault="00771084" w:rsidP="00771084">
      <w:pPr>
        <w:spacing w:after="0" w:line="240" w:lineRule="auto"/>
        <w:outlineLvl w:val="0"/>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Ž</w:t>
      </w:r>
      <w:r w:rsidRPr="00771084">
        <w:rPr>
          <w:rFonts w:ascii="Calibri" w:eastAsia="Times New Roman" w:hAnsi="Calibri" w:cs="Times New Roman"/>
          <w:sz w:val="24"/>
          <w:szCs w:val="24"/>
          <w:lang w:val="de-DE" w:eastAsia="hr-HR"/>
        </w:rPr>
        <w:t>UPANIJA</w:t>
      </w:r>
      <w:r w:rsidRPr="00771084">
        <w:rPr>
          <w:rFonts w:ascii="Calibri" w:eastAsia="Times New Roman" w:hAnsi="Calibri" w:cs="Times New Roman"/>
          <w:sz w:val="24"/>
          <w:szCs w:val="24"/>
          <w:lang w:eastAsia="hr-HR"/>
        </w:rPr>
        <w:t xml:space="preserve"> </w:t>
      </w:r>
      <w:r w:rsidRPr="00771084">
        <w:rPr>
          <w:rFonts w:ascii="Calibri" w:eastAsia="Times New Roman" w:hAnsi="Calibri" w:cs="Times New Roman"/>
          <w:sz w:val="24"/>
          <w:szCs w:val="24"/>
          <w:lang w:val="de-DE" w:eastAsia="hr-HR"/>
        </w:rPr>
        <w:t>SPLITSKO</w:t>
      </w:r>
      <w:r w:rsidRPr="00771084">
        <w:rPr>
          <w:rFonts w:ascii="Calibri" w:eastAsia="Times New Roman" w:hAnsi="Calibri" w:cs="Times New Roman"/>
          <w:sz w:val="24"/>
          <w:szCs w:val="24"/>
          <w:lang w:eastAsia="hr-HR"/>
        </w:rPr>
        <w:t xml:space="preserve"> </w:t>
      </w:r>
      <w:r w:rsidRPr="00771084">
        <w:rPr>
          <w:rFonts w:ascii="Calibri" w:eastAsia="Times New Roman" w:hAnsi="Calibri" w:cs="Times New Roman"/>
          <w:sz w:val="24"/>
          <w:szCs w:val="24"/>
          <w:lang w:val="de-DE" w:eastAsia="hr-HR"/>
        </w:rPr>
        <w:t>DALMATINSKA</w:t>
      </w:r>
    </w:p>
    <w:p w:rsidR="00771084" w:rsidRPr="00771084" w:rsidRDefault="00771084" w:rsidP="00771084">
      <w:pPr>
        <w:spacing w:after="0" w:line="240" w:lineRule="auto"/>
        <w:outlineLvl w:val="0"/>
        <w:rPr>
          <w:rFonts w:ascii="Calibri" w:eastAsia="Times New Roman" w:hAnsi="Calibri" w:cs="Times New Roman"/>
          <w:sz w:val="24"/>
          <w:szCs w:val="24"/>
          <w:lang w:eastAsia="hr-HR"/>
        </w:rPr>
      </w:pPr>
      <w:r w:rsidRPr="00771084">
        <w:rPr>
          <w:rFonts w:ascii="Calibri" w:eastAsia="Times New Roman" w:hAnsi="Calibri" w:cs="Times New Roman"/>
          <w:sz w:val="24"/>
          <w:szCs w:val="24"/>
          <w:lang w:val="it-IT" w:eastAsia="hr-HR"/>
        </w:rPr>
        <w:t>OP</w:t>
      </w:r>
      <w:r w:rsidRPr="00771084">
        <w:rPr>
          <w:rFonts w:ascii="Calibri" w:eastAsia="Times New Roman" w:hAnsi="Calibri" w:cs="Times New Roman"/>
          <w:sz w:val="24"/>
          <w:szCs w:val="24"/>
          <w:lang w:eastAsia="hr-HR"/>
        </w:rPr>
        <w:t>Ć</w:t>
      </w:r>
      <w:r w:rsidRPr="00771084">
        <w:rPr>
          <w:rFonts w:ascii="Calibri" w:eastAsia="Times New Roman" w:hAnsi="Calibri" w:cs="Times New Roman"/>
          <w:sz w:val="24"/>
          <w:szCs w:val="24"/>
          <w:lang w:val="it-IT" w:eastAsia="hr-HR"/>
        </w:rPr>
        <w:t>INA</w:t>
      </w:r>
      <w:r w:rsidRPr="00771084">
        <w:rPr>
          <w:rFonts w:ascii="Calibri" w:eastAsia="Times New Roman" w:hAnsi="Calibri" w:cs="Times New Roman"/>
          <w:sz w:val="24"/>
          <w:szCs w:val="24"/>
          <w:lang w:eastAsia="hr-HR"/>
        </w:rPr>
        <w:t xml:space="preserve"> </w:t>
      </w:r>
      <w:r w:rsidRPr="00771084">
        <w:rPr>
          <w:rFonts w:ascii="Calibri" w:eastAsia="Times New Roman" w:hAnsi="Calibri" w:cs="Times New Roman"/>
          <w:sz w:val="24"/>
          <w:szCs w:val="24"/>
          <w:lang w:val="it-IT" w:eastAsia="hr-HR"/>
        </w:rPr>
        <w:t>POSTIRA</w:t>
      </w:r>
    </w:p>
    <w:p w:rsidR="00771084" w:rsidRPr="00771084" w:rsidRDefault="00771084" w:rsidP="00771084">
      <w:pPr>
        <w:spacing w:after="0" w:line="240" w:lineRule="auto"/>
        <w:outlineLvl w:val="0"/>
        <w:rPr>
          <w:rFonts w:ascii="Calibri" w:eastAsia="Times New Roman" w:hAnsi="Calibri" w:cs="Times New Roman"/>
          <w:sz w:val="24"/>
          <w:szCs w:val="24"/>
          <w:lang w:val="it-IT" w:eastAsia="hr-HR"/>
        </w:rPr>
      </w:pPr>
      <w:r w:rsidRPr="00771084">
        <w:rPr>
          <w:rFonts w:ascii="Calibri" w:eastAsia="Times New Roman" w:hAnsi="Calibri" w:cs="Times New Roman"/>
          <w:sz w:val="24"/>
          <w:szCs w:val="24"/>
          <w:lang w:val="it-IT" w:eastAsia="hr-HR"/>
        </w:rPr>
        <w:t xml:space="preserve">Polježice 2, 21410 POSTIRA </w:t>
      </w:r>
    </w:p>
    <w:p w:rsidR="00771084" w:rsidRPr="00771084" w:rsidRDefault="00771084" w:rsidP="00771084">
      <w:pPr>
        <w:spacing w:after="0" w:line="240" w:lineRule="auto"/>
        <w:outlineLvl w:val="0"/>
        <w:rPr>
          <w:rFonts w:ascii="Calibri" w:eastAsia="Times New Roman" w:hAnsi="Calibri" w:cs="Times New Roman"/>
          <w:sz w:val="24"/>
          <w:szCs w:val="24"/>
          <w:lang w:val="it-IT" w:eastAsia="hr-HR"/>
        </w:rPr>
      </w:pPr>
      <w:r w:rsidRPr="00771084">
        <w:rPr>
          <w:rFonts w:ascii="Calibri" w:eastAsia="Times New Roman" w:hAnsi="Calibri" w:cs="Times New Roman"/>
          <w:sz w:val="24"/>
          <w:szCs w:val="24"/>
          <w:lang w:val="it-IT" w:eastAsia="hr-HR"/>
        </w:rPr>
        <w:t>tel (021) 63 21 33</w:t>
      </w:r>
    </w:p>
    <w:p w:rsidR="00771084" w:rsidRPr="00771084" w:rsidRDefault="00771084" w:rsidP="00771084">
      <w:pPr>
        <w:spacing w:after="0" w:line="240" w:lineRule="auto"/>
        <w:rPr>
          <w:rFonts w:ascii="Calibri" w:eastAsia="Times New Roman" w:hAnsi="Calibri" w:cs="Times New Roman"/>
          <w:sz w:val="24"/>
          <w:szCs w:val="24"/>
          <w:lang w:val="it-IT" w:eastAsia="hr-HR"/>
        </w:rPr>
      </w:pPr>
      <w:r w:rsidRPr="00771084">
        <w:rPr>
          <w:rFonts w:ascii="Calibri" w:eastAsia="Times New Roman" w:hAnsi="Calibri" w:cs="Times New Roman"/>
          <w:sz w:val="24"/>
          <w:szCs w:val="24"/>
          <w:lang w:val="it-IT" w:eastAsia="hr-HR"/>
        </w:rPr>
        <w:t>fax (021) 63 21 07</w:t>
      </w:r>
    </w:p>
    <w:p w:rsidR="00771084" w:rsidRPr="00771084" w:rsidRDefault="00771084" w:rsidP="00771084">
      <w:pPr>
        <w:spacing w:after="0" w:line="240" w:lineRule="auto"/>
        <w:rPr>
          <w:rFonts w:ascii="Calibri" w:eastAsia="Times New Roman" w:hAnsi="Calibri" w:cs="Times New Roman"/>
          <w:sz w:val="24"/>
          <w:szCs w:val="24"/>
          <w:lang w:val="it-IT" w:eastAsia="hr-HR"/>
        </w:rPr>
      </w:pPr>
      <w:r w:rsidRPr="00771084">
        <w:rPr>
          <w:rFonts w:ascii="Calibri" w:eastAsia="Times New Roman" w:hAnsi="Calibri" w:cs="Times New Roman"/>
          <w:sz w:val="24"/>
          <w:szCs w:val="24"/>
          <w:lang w:val="it-IT" w:eastAsia="hr-HR"/>
        </w:rPr>
        <w:t>e-mail: info@ opcina-postira.hr</w:t>
      </w:r>
    </w:p>
    <w:p w:rsidR="00771084" w:rsidRPr="00771084" w:rsidRDefault="00771084" w:rsidP="00771084">
      <w:pPr>
        <w:spacing w:after="0" w:line="240" w:lineRule="auto"/>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KLASA    : 021-05/17-01/02</w:t>
      </w:r>
    </w:p>
    <w:p w:rsidR="00771084" w:rsidRPr="00771084" w:rsidRDefault="00771084" w:rsidP="00771084">
      <w:pPr>
        <w:spacing w:after="0" w:line="240" w:lineRule="auto"/>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URBROJ : 2104/05-01-17-01</w:t>
      </w:r>
    </w:p>
    <w:p w:rsidR="00771084" w:rsidRPr="00771084" w:rsidRDefault="00771084" w:rsidP="00771084">
      <w:pPr>
        <w:spacing w:after="0" w:line="240" w:lineRule="auto"/>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Postira,02. ožujka 2017.godine</w:t>
      </w:r>
    </w:p>
    <w:p w:rsidR="00771084" w:rsidRPr="00771084" w:rsidRDefault="00771084" w:rsidP="00771084">
      <w:pPr>
        <w:spacing w:after="0" w:line="240" w:lineRule="auto"/>
        <w:rPr>
          <w:rFonts w:ascii="Calibri" w:eastAsia="Times New Roman" w:hAnsi="Calibri" w:cs="Times New Roman"/>
          <w:sz w:val="24"/>
          <w:szCs w:val="24"/>
          <w:lang w:eastAsia="hr-HR"/>
        </w:rPr>
      </w:pPr>
    </w:p>
    <w:p w:rsidR="00771084" w:rsidRPr="00771084" w:rsidRDefault="00771084" w:rsidP="00771084">
      <w:pPr>
        <w:autoSpaceDE w:val="0"/>
        <w:autoSpaceDN w:val="0"/>
        <w:adjustRightInd w:val="0"/>
        <w:spacing w:after="0" w:line="240" w:lineRule="auto"/>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 xml:space="preserve">Temeljem </w:t>
      </w:r>
      <w:r w:rsidRPr="00771084">
        <w:rPr>
          <w:rFonts w:ascii="Calibri" w:eastAsia="TimesNewRoman" w:hAnsi="Calibri" w:cs="TimesNewRoman"/>
          <w:sz w:val="24"/>
          <w:szCs w:val="24"/>
          <w:lang w:eastAsia="hr-HR"/>
        </w:rPr>
        <w:t>č</w:t>
      </w:r>
      <w:r w:rsidRPr="00771084">
        <w:rPr>
          <w:rFonts w:ascii="Calibri" w:eastAsia="Times New Roman" w:hAnsi="Calibri" w:cs="Times New Roman"/>
          <w:sz w:val="24"/>
          <w:szCs w:val="24"/>
          <w:lang w:eastAsia="hr-HR"/>
        </w:rPr>
        <w:t>lanka 32. Statuta Op</w:t>
      </w:r>
      <w:r w:rsidRPr="00771084">
        <w:rPr>
          <w:rFonts w:ascii="Calibri" w:eastAsia="TimesNewRoman" w:hAnsi="Calibri" w:cs="TimesNewRoman"/>
          <w:sz w:val="24"/>
          <w:szCs w:val="24"/>
          <w:lang w:eastAsia="hr-HR"/>
        </w:rPr>
        <w:t>ć</w:t>
      </w:r>
      <w:r w:rsidRPr="00771084">
        <w:rPr>
          <w:rFonts w:ascii="Calibri" w:eastAsia="Times New Roman" w:hAnsi="Calibri" w:cs="Times New Roman"/>
          <w:sz w:val="24"/>
          <w:szCs w:val="24"/>
          <w:lang w:eastAsia="hr-HR"/>
        </w:rPr>
        <w:t>ine Postira (Službeni glasnik Općine Postira 3/13 i 6/13), Op</w:t>
      </w:r>
      <w:r w:rsidRPr="00771084">
        <w:rPr>
          <w:rFonts w:ascii="Calibri" w:eastAsia="TimesNewRoman" w:hAnsi="Calibri" w:cs="TimesNewRoman"/>
          <w:sz w:val="24"/>
          <w:szCs w:val="24"/>
          <w:lang w:eastAsia="hr-HR"/>
        </w:rPr>
        <w:t>ć</w:t>
      </w:r>
      <w:r w:rsidRPr="00771084">
        <w:rPr>
          <w:rFonts w:ascii="Calibri" w:eastAsia="Times New Roman" w:hAnsi="Calibri" w:cs="Times New Roman"/>
          <w:sz w:val="24"/>
          <w:szCs w:val="24"/>
          <w:lang w:eastAsia="hr-HR"/>
        </w:rPr>
        <w:t>insko vije</w:t>
      </w:r>
      <w:r w:rsidRPr="00771084">
        <w:rPr>
          <w:rFonts w:ascii="Calibri" w:eastAsia="TimesNewRoman" w:hAnsi="Calibri" w:cs="TimesNewRoman"/>
          <w:sz w:val="24"/>
          <w:szCs w:val="24"/>
          <w:lang w:eastAsia="hr-HR"/>
        </w:rPr>
        <w:t>ć</w:t>
      </w:r>
      <w:r w:rsidRPr="00771084">
        <w:rPr>
          <w:rFonts w:ascii="Calibri" w:eastAsia="Times New Roman" w:hAnsi="Calibri" w:cs="Times New Roman"/>
          <w:sz w:val="24"/>
          <w:szCs w:val="24"/>
          <w:lang w:eastAsia="hr-HR"/>
        </w:rPr>
        <w:t>e Op</w:t>
      </w:r>
      <w:r w:rsidRPr="00771084">
        <w:rPr>
          <w:rFonts w:ascii="Calibri" w:eastAsia="TimesNewRoman" w:hAnsi="Calibri" w:cs="TimesNewRoman"/>
          <w:sz w:val="24"/>
          <w:szCs w:val="24"/>
          <w:lang w:eastAsia="hr-HR"/>
        </w:rPr>
        <w:t>ć</w:t>
      </w:r>
      <w:r w:rsidRPr="00771084">
        <w:rPr>
          <w:rFonts w:ascii="Calibri" w:eastAsia="Times New Roman" w:hAnsi="Calibri" w:cs="Times New Roman"/>
          <w:sz w:val="24"/>
          <w:szCs w:val="24"/>
          <w:lang w:eastAsia="hr-HR"/>
        </w:rPr>
        <w:t>ine Postira, na svojoj 30. sjednici održanoj 02. ožujka 2017. godine, donosi</w:t>
      </w:r>
    </w:p>
    <w:p w:rsidR="00771084" w:rsidRPr="00771084" w:rsidRDefault="00771084" w:rsidP="00771084">
      <w:pPr>
        <w:spacing w:after="0" w:line="240" w:lineRule="auto"/>
        <w:rPr>
          <w:rFonts w:ascii="Calibri" w:eastAsia="Times New Roman" w:hAnsi="Calibri" w:cs="Times New Roman"/>
          <w:sz w:val="24"/>
          <w:szCs w:val="24"/>
          <w:lang w:eastAsia="hr-HR"/>
        </w:rPr>
      </w:pPr>
    </w:p>
    <w:p w:rsidR="00771084" w:rsidRPr="00771084" w:rsidRDefault="00771084" w:rsidP="00771084">
      <w:pPr>
        <w:spacing w:after="0" w:line="240" w:lineRule="auto"/>
        <w:jc w:val="center"/>
        <w:rPr>
          <w:rFonts w:ascii="Calibri" w:eastAsia="Times New Roman" w:hAnsi="Calibri" w:cs="Times New Roman"/>
          <w:b/>
          <w:sz w:val="24"/>
          <w:szCs w:val="24"/>
          <w:lang w:eastAsia="hr-HR"/>
        </w:rPr>
      </w:pPr>
      <w:r w:rsidRPr="00771084">
        <w:rPr>
          <w:rFonts w:ascii="Calibri" w:eastAsia="Times New Roman" w:hAnsi="Calibri" w:cs="Times New Roman"/>
          <w:b/>
          <w:sz w:val="24"/>
          <w:szCs w:val="24"/>
          <w:lang w:eastAsia="hr-HR"/>
        </w:rPr>
        <w:t>Odluku</w:t>
      </w:r>
    </w:p>
    <w:p w:rsidR="00771084" w:rsidRPr="00771084" w:rsidRDefault="00771084" w:rsidP="00771084">
      <w:pPr>
        <w:spacing w:after="0" w:line="240" w:lineRule="auto"/>
        <w:jc w:val="center"/>
        <w:rPr>
          <w:rFonts w:ascii="Calibri" w:eastAsia="Times New Roman" w:hAnsi="Calibri" w:cs="Times New Roman"/>
          <w:b/>
          <w:sz w:val="24"/>
          <w:szCs w:val="24"/>
          <w:lang w:eastAsia="hr-HR"/>
        </w:rPr>
      </w:pPr>
      <w:r w:rsidRPr="00771084">
        <w:rPr>
          <w:rFonts w:ascii="Calibri" w:eastAsia="Times New Roman" w:hAnsi="Calibri" w:cs="Times New Roman"/>
          <w:b/>
          <w:sz w:val="24"/>
          <w:szCs w:val="24"/>
          <w:lang w:eastAsia="hr-HR"/>
        </w:rPr>
        <w:t>o prihvaćanju izvješća o radu Općinskog načelnika za razdoblje srpanj-prosinac 2016. godine</w:t>
      </w:r>
    </w:p>
    <w:p w:rsidR="00771084" w:rsidRPr="00771084" w:rsidRDefault="00771084" w:rsidP="00771084">
      <w:pPr>
        <w:spacing w:after="0" w:line="240" w:lineRule="auto"/>
        <w:jc w:val="center"/>
        <w:rPr>
          <w:rFonts w:ascii="Calibri" w:eastAsia="Times New Roman" w:hAnsi="Calibri" w:cs="Times New Roman"/>
          <w:sz w:val="24"/>
          <w:szCs w:val="24"/>
          <w:lang w:eastAsia="hr-HR"/>
        </w:rPr>
      </w:pPr>
    </w:p>
    <w:p w:rsidR="00771084" w:rsidRPr="00771084" w:rsidRDefault="00771084" w:rsidP="00771084">
      <w:pPr>
        <w:spacing w:after="0" w:line="240" w:lineRule="auto"/>
        <w:jc w:val="center"/>
        <w:rPr>
          <w:rFonts w:ascii="Calibri" w:eastAsia="Times New Roman" w:hAnsi="Calibri" w:cs="Times New Roman"/>
          <w:b/>
          <w:sz w:val="24"/>
          <w:szCs w:val="24"/>
          <w:lang w:eastAsia="hr-HR"/>
        </w:rPr>
      </w:pPr>
      <w:r w:rsidRPr="00771084">
        <w:rPr>
          <w:rFonts w:ascii="Calibri" w:eastAsia="Times New Roman" w:hAnsi="Calibri" w:cs="Times New Roman"/>
          <w:b/>
          <w:sz w:val="24"/>
          <w:szCs w:val="24"/>
          <w:lang w:eastAsia="hr-HR"/>
        </w:rPr>
        <w:t>Članak 1.</w:t>
      </w:r>
    </w:p>
    <w:p w:rsidR="00771084" w:rsidRPr="00771084" w:rsidRDefault="00771084" w:rsidP="00771084">
      <w:pPr>
        <w:spacing w:after="0" w:line="240" w:lineRule="auto"/>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ab/>
        <w:t>U cijelosti se prihvaća izvješće o radu Općinskog načelnika za razdoblje srpanj-prosinac 2016. godine.</w:t>
      </w:r>
    </w:p>
    <w:p w:rsidR="00771084" w:rsidRPr="00771084" w:rsidRDefault="00771084" w:rsidP="00771084">
      <w:pPr>
        <w:spacing w:after="0" w:line="240" w:lineRule="auto"/>
        <w:rPr>
          <w:rFonts w:ascii="Calibri" w:eastAsia="Times New Roman" w:hAnsi="Calibri" w:cs="Times New Roman"/>
          <w:sz w:val="24"/>
          <w:szCs w:val="24"/>
          <w:lang w:eastAsia="hr-HR"/>
        </w:rPr>
      </w:pPr>
    </w:p>
    <w:p w:rsidR="00771084" w:rsidRPr="00771084" w:rsidRDefault="00771084" w:rsidP="00771084">
      <w:pPr>
        <w:spacing w:after="0" w:line="240" w:lineRule="auto"/>
        <w:jc w:val="center"/>
        <w:rPr>
          <w:rFonts w:ascii="Calibri" w:eastAsia="Times New Roman" w:hAnsi="Calibri" w:cs="Times New Roman"/>
          <w:b/>
          <w:sz w:val="24"/>
          <w:szCs w:val="24"/>
          <w:lang w:eastAsia="hr-HR"/>
        </w:rPr>
      </w:pPr>
      <w:r w:rsidRPr="00771084">
        <w:rPr>
          <w:rFonts w:ascii="Calibri" w:eastAsia="Times New Roman" w:hAnsi="Calibri" w:cs="Times New Roman"/>
          <w:b/>
          <w:sz w:val="24"/>
          <w:szCs w:val="24"/>
          <w:lang w:eastAsia="hr-HR"/>
        </w:rPr>
        <w:t>Članak 2.</w:t>
      </w:r>
    </w:p>
    <w:p w:rsidR="00771084" w:rsidRPr="00771084" w:rsidRDefault="00771084" w:rsidP="00771084">
      <w:pPr>
        <w:spacing w:after="0" w:line="240" w:lineRule="auto"/>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ab/>
        <w:t>Temeljem izvješća iz točke 1. ove Odluke rad Općinskog načelnika ocjenjuje se pozitivno, njegovo postupanje i rad su u skladu sa propisima, općima aktima, te odlukama tijela Općine Postira.</w:t>
      </w:r>
    </w:p>
    <w:p w:rsidR="00771084" w:rsidRPr="00771084" w:rsidRDefault="00771084" w:rsidP="00771084">
      <w:pPr>
        <w:spacing w:after="0" w:line="240" w:lineRule="auto"/>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ab/>
        <w:t>Ocjena iz prethodnog stavka posredno se odnosi i za rad Jedinstvenog upravnog odjela Općine Postira.</w:t>
      </w:r>
    </w:p>
    <w:p w:rsidR="00771084" w:rsidRPr="00771084" w:rsidRDefault="00771084" w:rsidP="00771084">
      <w:pPr>
        <w:spacing w:after="0" w:line="240" w:lineRule="auto"/>
        <w:rPr>
          <w:rFonts w:ascii="Calibri" w:eastAsia="Times New Roman" w:hAnsi="Calibri" w:cs="Times New Roman"/>
          <w:sz w:val="24"/>
          <w:szCs w:val="24"/>
          <w:lang w:eastAsia="hr-HR"/>
        </w:rPr>
      </w:pPr>
    </w:p>
    <w:p w:rsidR="00771084" w:rsidRPr="00771084" w:rsidRDefault="00771084" w:rsidP="00771084">
      <w:pPr>
        <w:spacing w:after="0" w:line="240" w:lineRule="auto"/>
        <w:jc w:val="center"/>
        <w:rPr>
          <w:rFonts w:ascii="Calibri" w:eastAsia="Times New Roman" w:hAnsi="Calibri" w:cs="Times New Roman"/>
          <w:b/>
          <w:sz w:val="24"/>
          <w:szCs w:val="24"/>
          <w:lang w:eastAsia="hr-HR"/>
        </w:rPr>
      </w:pPr>
      <w:r w:rsidRPr="00771084">
        <w:rPr>
          <w:rFonts w:ascii="Calibri" w:eastAsia="Times New Roman" w:hAnsi="Calibri" w:cs="Times New Roman"/>
          <w:b/>
          <w:sz w:val="24"/>
          <w:szCs w:val="24"/>
          <w:lang w:eastAsia="hr-HR"/>
        </w:rPr>
        <w:t>Članak 3.</w:t>
      </w:r>
    </w:p>
    <w:p w:rsidR="00771084" w:rsidRPr="00771084" w:rsidRDefault="00771084" w:rsidP="00771084">
      <w:pPr>
        <w:autoSpaceDE w:val="0"/>
        <w:autoSpaceDN w:val="0"/>
        <w:adjustRightInd w:val="0"/>
        <w:spacing w:after="0" w:line="240" w:lineRule="auto"/>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ab/>
        <w:t>Ova Odluka stupa na snagu osmog dana od objave u Službenom glasniku Op</w:t>
      </w:r>
      <w:r w:rsidRPr="00771084">
        <w:rPr>
          <w:rFonts w:ascii="Calibri" w:eastAsia="TimesNewRoman" w:hAnsi="Calibri" w:cs="TimesNewRoman"/>
          <w:sz w:val="24"/>
          <w:szCs w:val="24"/>
          <w:lang w:eastAsia="hr-HR"/>
        </w:rPr>
        <w:t>ć</w:t>
      </w:r>
      <w:r w:rsidRPr="00771084">
        <w:rPr>
          <w:rFonts w:ascii="Calibri" w:eastAsia="Times New Roman" w:hAnsi="Calibri" w:cs="Times New Roman"/>
          <w:sz w:val="24"/>
          <w:szCs w:val="24"/>
          <w:lang w:eastAsia="hr-HR"/>
        </w:rPr>
        <w:t>ine Postira.</w:t>
      </w:r>
    </w:p>
    <w:p w:rsidR="00771084" w:rsidRPr="00771084" w:rsidRDefault="00771084" w:rsidP="00771084">
      <w:pPr>
        <w:autoSpaceDE w:val="0"/>
        <w:autoSpaceDN w:val="0"/>
        <w:adjustRightInd w:val="0"/>
        <w:spacing w:after="0" w:line="240" w:lineRule="auto"/>
        <w:rPr>
          <w:rFonts w:ascii="Calibri" w:eastAsia="Times New Roman" w:hAnsi="Calibri" w:cs="Times New Roman"/>
          <w:sz w:val="24"/>
          <w:szCs w:val="24"/>
          <w:lang w:eastAsia="hr-HR"/>
        </w:rPr>
      </w:pPr>
    </w:p>
    <w:p w:rsidR="00771084" w:rsidRPr="00771084" w:rsidRDefault="00771084" w:rsidP="00771084">
      <w:pPr>
        <w:autoSpaceDE w:val="0"/>
        <w:autoSpaceDN w:val="0"/>
        <w:adjustRightInd w:val="0"/>
        <w:spacing w:after="0" w:line="240" w:lineRule="auto"/>
        <w:rPr>
          <w:rFonts w:ascii="Calibri" w:eastAsia="Times New Roman" w:hAnsi="Calibri" w:cs="Times New Roman"/>
          <w:sz w:val="24"/>
          <w:szCs w:val="24"/>
          <w:lang w:eastAsia="hr-HR"/>
        </w:rPr>
      </w:pPr>
    </w:p>
    <w:p w:rsidR="00771084" w:rsidRPr="00771084" w:rsidRDefault="00771084" w:rsidP="00771084">
      <w:pPr>
        <w:autoSpaceDE w:val="0"/>
        <w:autoSpaceDN w:val="0"/>
        <w:adjustRightInd w:val="0"/>
        <w:spacing w:after="0" w:line="240" w:lineRule="auto"/>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t>Predsjednik Općinskog vijeća</w:t>
      </w:r>
    </w:p>
    <w:p w:rsidR="00771084" w:rsidRPr="00771084" w:rsidRDefault="00771084" w:rsidP="00771084">
      <w:pPr>
        <w:autoSpaceDE w:val="0"/>
        <w:autoSpaceDN w:val="0"/>
        <w:adjustRightInd w:val="0"/>
        <w:spacing w:after="0" w:line="240" w:lineRule="auto"/>
        <w:rPr>
          <w:rFonts w:ascii="Calibri" w:eastAsia="Times New Roman" w:hAnsi="Calibri" w:cs="Times New Roman"/>
          <w:sz w:val="24"/>
          <w:szCs w:val="24"/>
          <w:lang w:eastAsia="hr-HR"/>
        </w:rPr>
      </w:pPr>
    </w:p>
    <w:p w:rsidR="00771084" w:rsidRPr="00771084" w:rsidRDefault="00771084" w:rsidP="00771084">
      <w:pPr>
        <w:autoSpaceDE w:val="0"/>
        <w:autoSpaceDN w:val="0"/>
        <w:adjustRightInd w:val="0"/>
        <w:spacing w:after="0" w:line="240" w:lineRule="auto"/>
        <w:rPr>
          <w:rFonts w:ascii="Calibri" w:eastAsia="Times New Roman" w:hAnsi="Calibri" w:cs="Times New Roman"/>
          <w:sz w:val="24"/>
          <w:szCs w:val="24"/>
          <w:lang w:eastAsia="hr-HR"/>
        </w:rPr>
      </w:pP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r>
      <w:r w:rsidRPr="00771084">
        <w:rPr>
          <w:rFonts w:ascii="Calibri" w:eastAsia="Times New Roman" w:hAnsi="Calibri" w:cs="Times New Roman"/>
          <w:sz w:val="24"/>
          <w:szCs w:val="24"/>
          <w:lang w:eastAsia="hr-HR"/>
        </w:rPr>
        <w:tab/>
        <w:t>Marko Radić v.r.</w:t>
      </w:r>
    </w:p>
    <w:p w:rsidR="00771084" w:rsidRPr="00771084" w:rsidRDefault="00771084" w:rsidP="00771084">
      <w:pPr>
        <w:spacing w:after="0" w:line="240" w:lineRule="auto"/>
        <w:rPr>
          <w:rFonts w:ascii="Calibri" w:eastAsia="Times New Roman" w:hAnsi="Calibri" w:cs="Times New Roman"/>
          <w:sz w:val="24"/>
          <w:szCs w:val="24"/>
          <w:lang w:eastAsia="hr-HR"/>
        </w:rPr>
      </w:pPr>
    </w:p>
    <w:p w:rsidR="00771084" w:rsidRPr="00771084" w:rsidRDefault="00771084" w:rsidP="00771084">
      <w:pPr>
        <w:spacing w:after="0" w:line="240" w:lineRule="auto"/>
        <w:rPr>
          <w:rFonts w:ascii="Calibri" w:eastAsia="Times New Roman" w:hAnsi="Calibri" w:cs="Times New Roman"/>
          <w:sz w:val="24"/>
          <w:szCs w:val="24"/>
          <w:lang w:eastAsia="hr-HR"/>
        </w:rPr>
      </w:pPr>
    </w:p>
    <w:p w:rsidR="00A1017F" w:rsidRPr="00DC30A0" w:rsidRDefault="00A1017F" w:rsidP="00A1017F">
      <w:pPr>
        <w:spacing w:after="0" w:line="240" w:lineRule="auto"/>
        <w:rPr>
          <w:rFonts w:eastAsia="Times New Roman" w:cstheme="minorHAnsi"/>
          <w:i/>
          <w:sz w:val="24"/>
          <w:szCs w:val="24"/>
          <w:lang w:eastAsia="hr-HR"/>
        </w:rPr>
      </w:pPr>
      <w:r w:rsidRPr="00DC30A0">
        <w:rPr>
          <w:rFonts w:eastAsia="Times New Roman" w:cstheme="minorHAnsi"/>
          <w:i/>
          <w:sz w:val="24"/>
          <w:szCs w:val="24"/>
          <w:lang w:eastAsia="hr-HR"/>
        </w:rPr>
        <w:lastRenderedPageBreak/>
        <w:t xml:space="preserve">                     </w:t>
      </w:r>
      <w:r w:rsidRPr="00DC30A0">
        <w:rPr>
          <w:rFonts w:eastAsia="Times New Roman" w:cstheme="minorHAnsi"/>
          <w:i/>
          <w:noProof/>
          <w:sz w:val="24"/>
          <w:szCs w:val="24"/>
          <w:lang w:eastAsia="hr-HR"/>
        </w:rPr>
        <w:drawing>
          <wp:inline distT="0" distB="0" distL="0" distR="0" wp14:anchorId="53EA8D67" wp14:editId="683F9C08">
            <wp:extent cx="495300" cy="7334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1017F" w:rsidRPr="00DC30A0" w:rsidRDefault="00A1017F" w:rsidP="00A1017F">
      <w:pPr>
        <w:spacing w:after="0" w:line="240" w:lineRule="auto"/>
        <w:outlineLvl w:val="0"/>
        <w:rPr>
          <w:rFonts w:eastAsia="Times New Roman" w:cstheme="minorHAnsi"/>
          <w:sz w:val="24"/>
          <w:szCs w:val="24"/>
          <w:lang w:eastAsia="hr-HR"/>
        </w:rPr>
      </w:pPr>
      <w:r w:rsidRPr="00DC30A0">
        <w:rPr>
          <w:rFonts w:eastAsia="Times New Roman" w:cstheme="minorHAnsi"/>
          <w:sz w:val="24"/>
          <w:szCs w:val="24"/>
          <w:lang w:eastAsia="hr-HR"/>
        </w:rPr>
        <w:t xml:space="preserve">         </w:t>
      </w:r>
      <w:r w:rsidRPr="00DC30A0">
        <w:rPr>
          <w:rFonts w:eastAsia="Times New Roman" w:cstheme="minorHAnsi"/>
          <w:sz w:val="24"/>
          <w:szCs w:val="24"/>
          <w:lang w:val="de-DE" w:eastAsia="hr-HR"/>
        </w:rPr>
        <w:t>REPUBLIKA</w:t>
      </w:r>
      <w:r w:rsidRPr="00DC30A0">
        <w:rPr>
          <w:rFonts w:eastAsia="Times New Roman" w:cstheme="minorHAnsi"/>
          <w:sz w:val="24"/>
          <w:szCs w:val="24"/>
          <w:lang w:eastAsia="hr-HR"/>
        </w:rPr>
        <w:t xml:space="preserve">  </w:t>
      </w:r>
      <w:r w:rsidRPr="00DC30A0">
        <w:rPr>
          <w:rFonts w:eastAsia="Times New Roman" w:cstheme="minorHAnsi"/>
          <w:sz w:val="24"/>
          <w:szCs w:val="24"/>
          <w:lang w:val="de-DE" w:eastAsia="hr-HR"/>
        </w:rPr>
        <w:t>HRVATSKA</w:t>
      </w:r>
    </w:p>
    <w:p w:rsidR="00A1017F" w:rsidRPr="00DC30A0" w:rsidRDefault="00A1017F" w:rsidP="00A1017F">
      <w:pPr>
        <w:spacing w:after="0" w:line="240" w:lineRule="auto"/>
        <w:outlineLvl w:val="0"/>
        <w:rPr>
          <w:rFonts w:eastAsia="Times New Roman" w:cstheme="minorHAnsi"/>
          <w:sz w:val="24"/>
          <w:szCs w:val="24"/>
          <w:lang w:eastAsia="hr-HR"/>
        </w:rPr>
      </w:pPr>
      <w:r w:rsidRPr="00DC30A0">
        <w:rPr>
          <w:rFonts w:eastAsia="Times New Roman" w:cstheme="minorHAnsi"/>
          <w:sz w:val="24"/>
          <w:szCs w:val="24"/>
          <w:lang w:eastAsia="hr-HR"/>
        </w:rPr>
        <w:t>Ž</w:t>
      </w:r>
      <w:r w:rsidRPr="00DC30A0">
        <w:rPr>
          <w:rFonts w:eastAsia="Times New Roman" w:cstheme="minorHAnsi"/>
          <w:sz w:val="24"/>
          <w:szCs w:val="24"/>
          <w:lang w:val="de-DE" w:eastAsia="hr-HR"/>
        </w:rPr>
        <w:t>UPANIJA</w:t>
      </w:r>
      <w:r w:rsidRPr="00DC30A0">
        <w:rPr>
          <w:rFonts w:eastAsia="Times New Roman" w:cstheme="minorHAnsi"/>
          <w:sz w:val="24"/>
          <w:szCs w:val="24"/>
          <w:lang w:eastAsia="hr-HR"/>
        </w:rPr>
        <w:t xml:space="preserve"> </w:t>
      </w:r>
      <w:r w:rsidRPr="00DC30A0">
        <w:rPr>
          <w:rFonts w:eastAsia="Times New Roman" w:cstheme="minorHAnsi"/>
          <w:sz w:val="24"/>
          <w:szCs w:val="24"/>
          <w:lang w:val="de-DE" w:eastAsia="hr-HR"/>
        </w:rPr>
        <w:t>SPLITSKO</w:t>
      </w:r>
      <w:r w:rsidRPr="00DC30A0">
        <w:rPr>
          <w:rFonts w:eastAsia="Times New Roman" w:cstheme="minorHAnsi"/>
          <w:sz w:val="24"/>
          <w:szCs w:val="24"/>
          <w:lang w:eastAsia="hr-HR"/>
        </w:rPr>
        <w:t xml:space="preserve"> </w:t>
      </w:r>
      <w:r w:rsidRPr="00DC30A0">
        <w:rPr>
          <w:rFonts w:eastAsia="Times New Roman" w:cstheme="minorHAnsi"/>
          <w:sz w:val="24"/>
          <w:szCs w:val="24"/>
          <w:lang w:val="de-DE" w:eastAsia="hr-HR"/>
        </w:rPr>
        <w:t>DALMATINSKA</w:t>
      </w:r>
    </w:p>
    <w:p w:rsidR="00A1017F" w:rsidRPr="00DC30A0" w:rsidRDefault="00A1017F" w:rsidP="00A1017F">
      <w:pPr>
        <w:spacing w:after="0" w:line="240" w:lineRule="auto"/>
        <w:outlineLvl w:val="0"/>
        <w:rPr>
          <w:rFonts w:eastAsia="Times New Roman" w:cstheme="minorHAnsi"/>
          <w:sz w:val="24"/>
          <w:szCs w:val="24"/>
          <w:lang w:eastAsia="hr-HR"/>
        </w:rPr>
      </w:pPr>
      <w:r w:rsidRPr="00DC30A0">
        <w:rPr>
          <w:rFonts w:eastAsia="Times New Roman" w:cstheme="minorHAnsi"/>
          <w:sz w:val="24"/>
          <w:szCs w:val="24"/>
          <w:lang w:val="it-IT" w:eastAsia="hr-HR"/>
        </w:rPr>
        <w:t>OP</w:t>
      </w:r>
      <w:r w:rsidRPr="00DC30A0">
        <w:rPr>
          <w:rFonts w:eastAsia="Times New Roman" w:cstheme="minorHAnsi"/>
          <w:sz w:val="24"/>
          <w:szCs w:val="24"/>
          <w:lang w:eastAsia="hr-HR"/>
        </w:rPr>
        <w:t>Ć</w:t>
      </w:r>
      <w:r w:rsidRPr="00DC30A0">
        <w:rPr>
          <w:rFonts w:eastAsia="Times New Roman" w:cstheme="minorHAnsi"/>
          <w:sz w:val="24"/>
          <w:szCs w:val="24"/>
          <w:lang w:val="it-IT" w:eastAsia="hr-HR"/>
        </w:rPr>
        <w:t>INA</w:t>
      </w:r>
      <w:r w:rsidRPr="00DC30A0">
        <w:rPr>
          <w:rFonts w:eastAsia="Times New Roman" w:cstheme="minorHAnsi"/>
          <w:sz w:val="24"/>
          <w:szCs w:val="24"/>
          <w:lang w:eastAsia="hr-HR"/>
        </w:rPr>
        <w:t xml:space="preserve"> </w:t>
      </w:r>
      <w:r w:rsidRPr="00DC30A0">
        <w:rPr>
          <w:rFonts w:eastAsia="Times New Roman" w:cstheme="minorHAnsi"/>
          <w:sz w:val="24"/>
          <w:szCs w:val="24"/>
          <w:lang w:val="it-IT" w:eastAsia="hr-HR"/>
        </w:rPr>
        <w:t>POSTIRA</w:t>
      </w:r>
    </w:p>
    <w:p w:rsidR="00A1017F" w:rsidRPr="00DC30A0" w:rsidRDefault="00A1017F" w:rsidP="00A1017F">
      <w:pPr>
        <w:spacing w:after="0" w:line="240" w:lineRule="auto"/>
        <w:outlineLvl w:val="0"/>
        <w:rPr>
          <w:rFonts w:eastAsia="Times New Roman" w:cstheme="minorHAnsi"/>
          <w:sz w:val="24"/>
          <w:szCs w:val="24"/>
          <w:lang w:val="it-IT" w:eastAsia="hr-HR"/>
        </w:rPr>
      </w:pPr>
      <w:r w:rsidRPr="00DC30A0">
        <w:rPr>
          <w:rFonts w:eastAsia="Times New Roman" w:cstheme="minorHAnsi"/>
          <w:sz w:val="24"/>
          <w:szCs w:val="24"/>
          <w:lang w:val="it-IT" w:eastAsia="hr-HR"/>
        </w:rPr>
        <w:t xml:space="preserve">Polježice 2, 21410 POSTIRA </w:t>
      </w:r>
    </w:p>
    <w:p w:rsidR="00A1017F" w:rsidRPr="00DC30A0" w:rsidRDefault="00A1017F" w:rsidP="00A1017F">
      <w:pPr>
        <w:spacing w:after="0" w:line="240" w:lineRule="auto"/>
        <w:outlineLvl w:val="0"/>
        <w:rPr>
          <w:rFonts w:eastAsia="Times New Roman" w:cstheme="minorHAnsi"/>
          <w:sz w:val="24"/>
          <w:szCs w:val="24"/>
          <w:lang w:val="it-IT" w:eastAsia="hr-HR"/>
        </w:rPr>
      </w:pPr>
      <w:r w:rsidRPr="00DC30A0">
        <w:rPr>
          <w:rFonts w:eastAsia="Times New Roman" w:cstheme="minorHAnsi"/>
          <w:sz w:val="24"/>
          <w:szCs w:val="24"/>
          <w:lang w:val="it-IT" w:eastAsia="hr-HR"/>
        </w:rPr>
        <w:t>tel (021) 63 21 33</w:t>
      </w:r>
    </w:p>
    <w:p w:rsidR="00A1017F" w:rsidRPr="00DC30A0" w:rsidRDefault="00A1017F" w:rsidP="00A1017F">
      <w:pPr>
        <w:spacing w:after="0" w:line="240" w:lineRule="auto"/>
        <w:rPr>
          <w:rFonts w:eastAsia="Times New Roman" w:cstheme="minorHAnsi"/>
          <w:sz w:val="24"/>
          <w:szCs w:val="24"/>
          <w:lang w:val="it-IT" w:eastAsia="hr-HR"/>
        </w:rPr>
      </w:pPr>
      <w:r w:rsidRPr="00DC30A0">
        <w:rPr>
          <w:rFonts w:eastAsia="Times New Roman" w:cstheme="minorHAnsi"/>
          <w:sz w:val="24"/>
          <w:szCs w:val="24"/>
          <w:lang w:val="it-IT" w:eastAsia="hr-HR"/>
        </w:rPr>
        <w:t>fax (021) 63 21 07</w:t>
      </w:r>
    </w:p>
    <w:p w:rsidR="00A1017F" w:rsidRPr="00DC30A0" w:rsidRDefault="00A1017F" w:rsidP="00A1017F">
      <w:pPr>
        <w:spacing w:after="0" w:line="240" w:lineRule="auto"/>
        <w:rPr>
          <w:rFonts w:eastAsia="Times New Roman" w:cstheme="minorHAnsi"/>
          <w:sz w:val="24"/>
          <w:szCs w:val="24"/>
          <w:lang w:val="it-IT" w:eastAsia="hr-HR"/>
        </w:rPr>
      </w:pPr>
      <w:r w:rsidRPr="00DC30A0">
        <w:rPr>
          <w:rFonts w:eastAsia="Times New Roman" w:cstheme="minorHAnsi"/>
          <w:sz w:val="24"/>
          <w:szCs w:val="24"/>
          <w:lang w:val="it-IT" w:eastAsia="hr-HR"/>
        </w:rPr>
        <w:t>e-mail: info@ opcina-postira.hr</w:t>
      </w:r>
    </w:p>
    <w:p w:rsidR="00A1017F" w:rsidRPr="00DC30A0" w:rsidRDefault="00A1017F" w:rsidP="00A1017F">
      <w:pPr>
        <w:spacing w:after="0" w:line="240" w:lineRule="auto"/>
        <w:rPr>
          <w:rFonts w:eastAsia="Times New Roman" w:cstheme="minorHAnsi"/>
          <w:sz w:val="24"/>
          <w:szCs w:val="24"/>
          <w:lang w:eastAsia="hr-HR"/>
        </w:rPr>
      </w:pPr>
      <w:r w:rsidRPr="00DC30A0">
        <w:rPr>
          <w:rFonts w:eastAsia="Times New Roman" w:cstheme="minorHAnsi"/>
          <w:sz w:val="24"/>
          <w:szCs w:val="24"/>
          <w:lang w:eastAsia="hr-HR"/>
        </w:rPr>
        <w:t>KLASA    : 021-05/17-01/</w:t>
      </w:r>
      <w:r>
        <w:rPr>
          <w:rFonts w:eastAsia="Times New Roman" w:cstheme="minorHAnsi"/>
          <w:sz w:val="24"/>
          <w:szCs w:val="24"/>
          <w:lang w:eastAsia="hr-HR"/>
        </w:rPr>
        <w:t>04</w:t>
      </w:r>
    </w:p>
    <w:p w:rsidR="00A1017F" w:rsidRPr="00DC30A0" w:rsidRDefault="00A1017F" w:rsidP="00A1017F">
      <w:pPr>
        <w:spacing w:after="0" w:line="240" w:lineRule="auto"/>
        <w:rPr>
          <w:rFonts w:eastAsia="Times New Roman" w:cstheme="minorHAnsi"/>
          <w:sz w:val="24"/>
          <w:szCs w:val="24"/>
          <w:lang w:eastAsia="hr-HR"/>
        </w:rPr>
      </w:pPr>
      <w:r w:rsidRPr="00DC30A0">
        <w:rPr>
          <w:rFonts w:eastAsia="Times New Roman" w:cstheme="minorHAnsi"/>
          <w:sz w:val="24"/>
          <w:szCs w:val="24"/>
          <w:lang w:eastAsia="hr-HR"/>
        </w:rPr>
        <w:t>URBROJ : 2104/05-01-17-01</w:t>
      </w:r>
    </w:p>
    <w:p w:rsidR="00A1017F" w:rsidRPr="00DC30A0" w:rsidRDefault="00A1017F" w:rsidP="00A1017F">
      <w:pPr>
        <w:spacing w:after="0" w:line="240" w:lineRule="auto"/>
        <w:rPr>
          <w:rFonts w:eastAsia="Times New Roman" w:cstheme="minorHAnsi"/>
          <w:sz w:val="24"/>
          <w:szCs w:val="24"/>
          <w:lang w:eastAsia="hr-HR"/>
        </w:rPr>
      </w:pPr>
      <w:r w:rsidRPr="00DC30A0">
        <w:rPr>
          <w:rFonts w:eastAsia="Times New Roman" w:cstheme="minorHAnsi"/>
          <w:sz w:val="24"/>
          <w:szCs w:val="24"/>
          <w:lang w:eastAsia="hr-HR"/>
        </w:rPr>
        <w:t>Posti</w:t>
      </w:r>
      <w:r>
        <w:rPr>
          <w:rFonts w:eastAsia="Times New Roman" w:cstheme="minorHAnsi"/>
          <w:sz w:val="24"/>
          <w:szCs w:val="24"/>
          <w:lang w:eastAsia="hr-HR"/>
        </w:rPr>
        <w:t>ra,02</w:t>
      </w:r>
      <w:r w:rsidRPr="00DC30A0">
        <w:rPr>
          <w:rFonts w:eastAsia="Times New Roman" w:cstheme="minorHAnsi"/>
          <w:sz w:val="24"/>
          <w:szCs w:val="24"/>
          <w:lang w:eastAsia="hr-HR"/>
        </w:rPr>
        <w:t>.</w:t>
      </w:r>
      <w:r>
        <w:rPr>
          <w:rFonts w:eastAsia="Times New Roman" w:cstheme="minorHAnsi"/>
          <w:sz w:val="24"/>
          <w:szCs w:val="24"/>
          <w:lang w:eastAsia="hr-HR"/>
        </w:rPr>
        <w:t xml:space="preserve"> ožujka</w:t>
      </w:r>
      <w:r w:rsidRPr="00DC30A0">
        <w:rPr>
          <w:rFonts w:eastAsia="Times New Roman" w:cstheme="minorHAnsi"/>
          <w:sz w:val="24"/>
          <w:szCs w:val="24"/>
          <w:lang w:eastAsia="hr-HR"/>
        </w:rPr>
        <w:t>, 2017.</w:t>
      </w:r>
    </w:p>
    <w:p w:rsidR="00A1017F" w:rsidRPr="00DC30A0" w:rsidRDefault="00A1017F" w:rsidP="00A1017F">
      <w:pPr>
        <w:spacing w:after="0"/>
        <w:jc w:val="both"/>
        <w:rPr>
          <w:rFonts w:cstheme="minorHAnsi"/>
          <w:sz w:val="24"/>
          <w:szCs w:val="24"/>
        </w:rPr>
      </w:pPr>
    </w:p>
    <w:p w:rsidR="00A1017F" w:rsidRPr="00DC30A0" w:rsidRDefault="00A1017F" w:rsidP="00A1017F">
      <w:pPr>
        <w:spacing w:after="0"/>
        <w:jc w:val="both"/>
        <w:rPr>
          <w:rFonts w:cstheme="minorHAnsi"/>
          <w:sz w:val="24"/>
          <w:szCs w:val="24"/>
        </w:rPr>
      </w:pPr>
    </w:p>
    <w:p w:rsidR="00A1017F" w:rsidRPr="00DC30A0" w:rsidRDefault="00A1017F" w:rsidP="00A1017F">
      <w:pPr>
        <w:spacing w:after="0"/>
        <w:jc w:val="both"/>
        <w:rPr>
          <w:rFonts w:cstheme="minorHAnsi"/>
          <w:sz w:val="24"/>
          <w:szCs w:val="24"/>
        </w:rPr>
      </w:pPr>
      <w:r w:rsidRPr="00DC30A0">
        <w:rPr>
          <w:rFonts w:cstheme="minorHAnsi"/>
          <w:sz w:val="24"/>
          <w:szCs w:val="24"/>
        </w:rPr>
        <w:t>Na temelju članka 13. Zakona o zaštiti od požara (Narodne novine  92/10) i Pravilnik a o izradi procjene ugroženosti od požara i tehnolo</w:t>
      </w:r>
      <w:r>
        <w:rPr>
          <w:rFonts w:cstheme="minorHAnsi"/>
          <w:sz w:val="24"/>
          <w:szCs w:val="24"/>
        </w:rPr>
        <w:t xml:space="preserve">ške eksplozije (Narodne novine </w:t>
      </w:r>
      <w:r w:rsidRPr="00DC30A0">
        <w:rPr>
          <w:rFonts w:cstheme="minorHAnsi"/>
          <w:sz w:val="24"/>
          <w:szCs w:val="24"/>
        </w:rPr>
        <w:t xml:space="preserve">35/94, 110/05, 028/10) te članka 32. Statuta općine Postira (Službeni glasnik 3/13, 6/13) općinsko vijeće općine Postira na 30. sjednici održanoj dana </w:t>
      </w:r>
      <w:r>
        <w:rPr>
          <w:rFonts w:cstheme="minorHAnsi"/>
          <w:sz w:val="24"/>
          <w:szCs w:val="24"/>
        </w:rPr>
        <w:t>02</w:t>
      </w:r>
      <w:r w:rsidRPr="00DC30A0">
        <w:rPr>
          <w:rFonts w:cstheme="minorHAnsi"/>
          <w:sz w:val="24"/>
          <w:szCs w:val="24"/>
        </w:rPr>
        <w:t>.</w:t>
      </w:r>
      <w:r>
        <w:rPr>
          <w:rFonts w:cstheme="minorHAnsi"/>
          <w:sz w:val="24"/>
          <w:szCs w:val="24"/>
        </w:rPr>
        <w:t xml:space="preserve"> ožujka</w:t>
      </w:r>
      <w:r w:rsidRPr="00DC30A0">
        <w:rPr>
          <w:rFonts w:cstheme="minorHAnsi"/>
          <w:sz w:val="24"/>
          <w:szCs w:val="24"/>
        </w:rPr>
        <w:t>, 2017. godine, donijelo je</w:t>
      </w:r>
    </w:p>
    <w:p w:rsidR="00A1017F" w:rsidRPr="00DC30A0" w:rsidRDefault="00A1017F" w:rsidP="00A1017F">
      <w:pPr>
        <w:spacing w:after="0"/>
        <w:jc w:val="both"/>
        <w:rPr>
          <w:rFonts w:cstheme="minorHAnsi"/>
        </w:rPr>
      </w:pPr>
    </w:p>
    <w:p w:rsidR="00A1017F" w:rsidRPr="00DC30A0" w:rsidRDefault="00A1017F" w:rsidP="00A1017F">
      <w:pPr>
        <w:jc w:val="center"/>
        <w:rPr>
          <w:rFonts w:cstheme="minorHAnsi"/>
          <w:b/>
          <w:sz w:val="24"/>
          <w:szCs w:val="24"/>
        </w:rPr>
      </w:pPr>
      <w:r w:rsidRPr="00DC30A0">
        <w:rPr>
          <w:rFonts w:cstheme="minorHAnsi"/>
          <w:b/>
          <w:sz w:val="24"/>
          <w:szCs w:val="24"/>
        </w:rPr>
        <w:t>ODLUKU</w:t>
      </w:r>
    </w:p>
    <w:p w:rsidR="00A1017F" w:rsidRPr="00DC30A0" w:rsidRDefault="00A1017F" w:rsidP="00A1017F">
      <w:pPr>
        <w:jc w:val="center"/>
        <w:rPr>
          <w:rFonts w:cstheme="minorHAnsi"/>
          <w:b/>
          <w:sz w:val="24"/>
          <w:szCs w:val="24"/>
        </w:rPr>
      </w:pPr>
      <w:r w:rsidRPr="00DC30A0">
        <w:rPr>
          <w:rFonts w:cstheme="minorHAnsi"/>
          <w:b/>
          <w:sz w:val="24"/>
          <w:szCs w:val="24"/>
        </w:rPr>
        <w:t>o izradi Procjene ugroženosti od požara i tehnoloških eksplozija</w:t>
      </w:r>
    </w:p>
    <w:p w:rsidR="00A1017F" w:rsidRDefault="00A1017F" w:rsidP="00A1017F">
      <w:pPr>
        <w:jc w:val="center"/>
        <w:rPr>
          <w:rFonts w:cstheme="minorHAnsi"/>
          <w:sz w:val="24"/>
          <w:szCs w:val="24"/>
        </w:rPr>
      </w:pPr>
    </w:p>
    <w:p w:rsidR="00A1017F" w:rsidRPr="00DC30A0" w:rsidRDefault="00A1017F" w:rsidP="00A1017F">
      <w:pPr>
        <w:jc w:val="center"/>
        <w:rPr>
          <w:rFonts w:cstheme="minorHAnsi"/>
          <w:sz w:val="24"/>
          <w:szCs w:val="24"/>
        </w:rPr>
      </w:pPr>
      <w:r w:rsidRPr="00DC30A0">
        <w:rPr>
          <w:rFonts w:cstheme="minorHAnsi"/>
          <w:sz w:val="24"/>
          <w:szCs w:val="24"/>
        </w:rPr>
        <w:t>Članak 1.</w:t>
      </w:r>
    </w:p>
    <w:p w:rsidR="00A1017F" w:rsidRPr="00DC30A0" w:rsidRDefault="00A1017F" w:rsidP="00A1017F">
      <w:pPr>
        <w:jc w:val="both"/>
        <w:rPr>
          <w:rFonts w:cstheme="minorHAnsi"/>
          <w:sz w:val="24"/>
          <w:szCs w:val="24"/>
        </w:rPr>
      </w:pPr>
      <w:r w:rsidRPr="00DC30A0">
        <w:rPr>
          <w:rFonts w:cstheme="minorHAnsi"/>
          <w:sz w:val="24"/>
          <w:szCs w:val="24"/>
        </w:rPr>
        <w:t xml:space="preserve">Procjena ugroženosti od požara i tehnoloških eksplozija izraditi će se temelju dogovora za to odgovornih osoba iz Grada Supetra te Općina Postira, Sutivan i Nerežišča. </w:t>
      </w:r>
    </w:p>
    <w:p w:rsidR="00A1017F" w:rsidRPr="00DC30A0" w:rsidRDefault="00A1017F" w:rsidP="00A1017F">
      <w:pPr>
        <w:jc w:val="both"/>
        <w:rPr>
          <w:rFonts w:cstheme="minorHAnsi"/>
          <w:sz w:val="24"/>
          <w:szCs w:val="24"/>
        </w:rPr>
      </w:pPr>
      <w:r w:rsidRPr="00DC30A0">
        <w:rPr>
          <w:rFonts w:cstheme="minorHAnsi"/>
          <w:sz w:val="24"/>
          <w:szCs w:val="24"/>
        </w:rPr>
        <w:t>Navedena područja surađuju u provedbi mjera zaštite od požara kako bi se što bolje evaluirale opasnosti od požara i tehnoloških eksplozija te što efikasnije provele tehničke i operativne mjere zaštite od požara i tehnoloških eksplozija na gore navedenom području.</w:t>
      </w:r>
    </w:p>
    <w:p w:rsidR="00A1017F" w:rsidRPr="00DC30A0" w:rsidRDefault="00A1017F" w:rsidP="00A1017F">
      <w:pPr>
        <w:tabs>
          <w:tab w:val="left" w:pos="6090"/>
        </w:tabs>
        <w:jc w:val="center"/>
        <w:rPr>
          <w:rFonts w:cstheme="minorHAnsi"/>
          <w:sz w:val="24"/>
          <w:szCs w:val="24"/>
        </w:rPr>
      </w:pPr>
      <w:r w:rsidRPr="00DC30A0">
        <w:rPr>
          <w:rFonts w:cstheme="minorHAnsi"/>
          <w:sz w:val="24"/>
          <w:szCs w:val="24"/>
        </w:rPr>
        <w:t>Članak 2.</w:t>
      </w:r>
    </w:p>
    <w:p w:rsidR="00A1017F" w:rsidRPr="00DC30A0" w:rsidRDefault="00A1017F" w:rsidP="00A1017F">
      <w:pPr>
        <w:jc w:val="both"/>
        <w:rPr>
          <w:rFonts w:cstheme="minorHAnsi"/>
          <w:sz w:val="24"/>
          <w:szCs w:val="24"/>
        </w:rPr>
      </w:pPr>
      <w:r w:rsidRPr="00DC30A0">
        <w:rPr>
          <w:rFonts w:cstheme="minorHAnsi"/>
          <w:sz w:val="24"/>
          <w:szCs w:val="24"/>
        </w:rPr>
        <w:t>Procjena ugroženosti od požara i tehnološke eksplozije izrađuje se u svrhu utvrđivanja stanja zaštite od požaru i tehnološke eksplozije na prostoru Grada Supetra te Općina Postira, Sutivan i Nerežišča odnosno donošenja odgovarajućih tehničkih i organizacijskih mjera koje je potrebno provesti kako bi se ugroženost od nastanka požara i/ili tehnološke eksplozije smanjila na što je god moguće manju razinu, te slijedom toga smanjila možebitna šteta po zdravlje ljudi i imovinu od nastalih požara i/ili tehnoloških eksplozija.</w:t>
      </w:r>
    </w:p>
    <w:p w:rsidR="00A1017F" w:rsidRDefault="00A1017F" w:rsidP="00A1017F">
      <w:pPr>
        <w:jc w:val="center"/>
        <w:rPr>
          <w:rFonts w:cstheme="minorHAnsi"/>
          <w:sz w:val="24"/>
          <w:szCs w:val="24"/>
        </w:rPr>
      </w:pPr>
    </w:p>
    <w:p w:rsidR="00A1017F" w:rsidRDefault="00A1017F" w:rsidP="00A1017F">
      <w:pPr>
        <w:jc w:val="center"/>
        <w:rPr>
          <w:rFonts w:cstheme="minorHAnsi"/>
          <w:sz w:val="24"/>
          <w:szCs w:val="24"/>
        </w:rPr>
      </w:pPr>
    </w:p>
    <w:p w:rsidR="00A1017F" w:rsidRPr="00DC30A0" w:rsidRDefault="00A1017F" w:rsidP="00A1017F">
      <w:pPr>
        <w:jc w:val="center"/>
        <w:rPr>
          <w:rFonts w:cstheme="minorHAnsi"/>
          <w:sz w:val="24"/>
          <w:szCs w:val="24"/>
        </w:rPr>
      </w:pPr>
      <w:r w:rsidRPr="00DC30A0">
        <w:rPr>
          <w:rFonts w:cstheme="minorHAnsi"/>
          <w:sz w:val="24"/>
          <w:szCs w:val="24"/>
        </w:rPr>
        <w:t>Članak 3.</w:t>
      </w:r>
    </w:p>
    <w:p w:rsidR="00A1017F" w:rsidRPr="00DC30A0" w:rsidRDefault="00A1017F" w:rsidP="00A1017F">
      <w:pPr>
        <w:jc w:val="both"/>
        <w:rPr>
          <w:rFonts w:cstheme="minorHAnsi"/>
          <w:sz w:val="24"/>
          <w:szCs w:val="24"/>
        </w:rPr>
      </w:pPr>
      <w:r w:rsidRPr="00DC30A0">
        <w:rPr>
          <w:rFonts w:cstheme="minorHAnsi"/>
          <w:sz w:val="24"/>
          <w:szCs w:val="24"/>
        </w:rPr>
        <w:t>Nakon izrađene procjene ugroženosti od požara i tehnoloških eksplozija, Grad Supetar te Općine Postira, Sutivan i Nerežišča ugovorom će urediti međusobne odnose u provedbi mjera zaštite od požara na prostoru koji je predmet ove procjene.</w:t>
      </w:r>
    </w:p>
    <w:p w:rsidR="00A1017F" w:rsidRPr="00DC30A0" w:rsidRDefault="00A1017F" w:rsidP="00A1017F">
      <w:pPr>
        <w:jc w:val="center"/>
        <w:rPr>
          <w:rFonts w:cstheme="minorHAnsi"/>
          <w:sz w:val="24"/>
          <w:szCs w:val="24"/>
        </w:rPr>
      </w:pPr>
      <w:r w:rsidRPr="00DC30A0">
        <w:rPr>
          <w:rFonts w:cstheme="minorHAnsi"/>
          <w:sz w:val="24"/>
          <w:szCs w:val="24"/>
        </w:rPr>
        <w:t>Članak 4.</w:t>
      </w:r>
    </w:p>
    <w:p w:rsidR="00A1017F" w:rsidRPr="00DC30A0" w:rsidRDefault="00A1017F" w:rsidP="00A1017F">
      <w:pPr>
        <w:jc w:val="both"/>
        <w:rPr>
          <w:rFonts w:cstheme="minorHAnsi"/>
          <w:sz w:val="24"/>
          <w:szCs w:val="24"/>
        </w:rPr>
      </w:pPr>
      <w:r w:rsidRPr="00DC30A0">
        <w:rPr>
          <w:rFonts w:cstheme="minorHAnsi"/>
          <w:sz w:val="24"/>
          <w:szCs w:val="24"/>
        </w:rPr>
        <w:t>Međusobnim ugovorom će biti regulirani i svi drugi odnosi kao što su financiranje, nadležnosti u planiranju i provedbi mjera zaštite od požara te odnosi u ustroju i djelovanju vatrogasnih snaga.</w:t>
      </w:r>
    </w:p>
    <w:p w:rsidR="00A1017F" w:rsidRPr="00DC30A0" w:rsidRDefault="00A1017F" w:rsidP="00A1017F">
      <w:pPr>
        <w:jc w:val="center"/>
        <w:rPr>
          <w:rFonts w:cstheme="minorHAnsi"/>
          <w:sz w:val="24"/>
          <w:szCs w:val="24"/>
        </w:rPr>
      </w:pPr>
      <w:r w:rsidRPr="00DC30A0">
        <w:rPr>
          <w:rFonts w:cstheme="minorHAnsi"/>
          <w:sz w:val="24"/>
          <w:szCs w:val="24"/>
        </w:rPr>
        <w:t>Članak 5.</w:t>
      </w:r>
    </w:p>
    <w:p w:rsidR="00A1017F" w:rsidRPr="00DC30A0" w:rsidRDefault="00A1017F" w:rsidP="00A1017F">
      <w:pPr>
        <w:jc w:val="both"/>
        <w:rPr>
          <w:rFonts w:cstheme="minorHAnsi"/>
          <w:sz w:val="24"/>
          <w:szCs w:val="24"/>
        </w:rPr>
      </w:pPr>
      <w:r w:rsidRPr="00DC30A0">
        <w:rPr>
          <w:rFonts w:cstheme="minorHAnsi"/>
          <w:sz w:val="24"/>
          <w:szCs w:val="24"/>
        </w:rPr>
        <w:t>Ova Procjena ugroženosti od požara i tehnoloških eksplozija</w:t>
      </w:r>
      <w:r>
        <w:rPr>
          <w:rFonts w:cstheme="minorHAnsi"/>
          <w:sz w:val="24"/>
          <w:szCs w:val="24"/>
        </w:rPr>
        <w:t>,</w:t>
      </w:r>
      <w:r w:rsidRPr="00DC30A0">
        <w:rPr>
          <w:rFonts w:cstheme="minorHAnsi"/>
          <w:sz w:val="24"/>
          <w:szCs w:val="24"/>
        </w:rPr>
        <w:t xml:space="preserve"> a izrađuje se kao novi dokument, neovisno o prijašnjim Procjenama te organizacijskim i tehničkim</w:t>
      </w:r>
      <w:r>
        <w:rPr>
          <w:rFonts w:cstheme="minorHAnsi"/>
          <w:sz w:val="24"/>
          <w:szCs w:val="24"/>
        </w:rPr>
        <w:t xml:space="preserve"> mjerama.</w:t>
      </w:r>
    </w:p>
    <w:p w:rsidR="00A1017F" w:rsidRDefault="00A1017F" w:rsidP="00A1017F">
      <w:pPr>
        <w:jc w:val="both"/>
        <w:rPr>
          <w:rFonts w:cstheme="minorHAnsi"/>
        </w:rPr>
      </w:pPr>
    </w:p>
    <w:p w:rsidR="00A1017F" w:rsidRPr="00DC30A0" w:rsidRDefault="00A1017F" w:rsidP="00A1017F">
      <w:pPr>
        <w:jc w:val="both"/>
        <w:rPr>
          <w:rFonts w:cstheme="minorHAnsi"/>
        </w:rPr>
      </w:pPr>
    </w:p>
    <w:p w:rsidR="00A1017F" w:rsidRPr="00DC30A0" w:rsidRDefault="00A1017F" w:rsidP="00A1017F">
      <w:pPr>
        <w:jc w:val="both"/>
        <w:rPr>
          <w:rFonts w:cstheme="minorHAnsi"/>
          <w:sz w:val="24"/>
          <w:szCs w:val="24"/>
        </w:rPr>
      </w:pPr>
      <w:r w:rsidRPr="00DC30A0">
        <w:rPr>
          <w:rFonts w:cstheme="minorHAnsi"/>
          <w:sz w:val="24"/>
          <w:szCs w:val="24"/>
        </w:rPr>
        <w:t xml:space="preserve">                                                                </w:t>
      </w:r>
      <w:r>
        <w:rPr>
          <w:rFonts w:cstheme="minorHAnsi"/>
          <w:sz w:val="24"/>
          <w:szCs w:val="24"/>
        </w:rPr>
        <w:t xml:space="preserve">                              </w:t>
      </w:r>
      <w:r w:rsidRPr="00DC30A0">
        <w:rPr>
          <w:rFonts w:cstheme="minorHAnsi"/>
          <w:sz w:val="24"/>
          <w:szCs w:val="24"/>
        </w:rPr>
        <w:t xml:space="preserve">                    Predsjednik općinskog Vijeća</w:t>
      </w:r>
    </w:p>
    <w:p w:rsidR="00A1017F" w:rsidRPr="00DC30A0" w:rsidRDefault="00A1017F" w:rsidP="00A1017F">
      <w:pPr>
        <w:jc w:val="center"/>
        <w:rPr>
          <w:rFonts w:cstheme="minorHAnsi"/>
          <w:sz w:val="24"/>
          <w:szCs w:val="24"/>
        </w:rPr>
      </w:pPr>
      <w:r w:rsidRPr="00DC30A0">
        <w:rPr>
          <w:rFonts w:cstheme="minorHAnsi"/>
          <w:sz w:val="24"/>
          <w:szCs w:val="24"/>
        </w:rPr>
        <w:t xml:space="preserve">                                                                            </w:t>
      </w:r>
      <w:r>
        <w:rPr>
          <w:rFonts w:cstheme="minorHAnsi"/>
          <w:sz w:val="24"/>
          <w:szCs w:val="24"/>
        </w:rPr>
        <w:t xml:space="preserve">                        </w:t>
      </w:r>
      <w:r w:rsidRPr="00DC30A0">
        <w:rPr>
          <w:rFonts w:cstheme="minorHAnsi"/>
          <w:sz w:val="24"/>
          <w:szCs w:val="24"/>
        </w:rPr>
        <w:t xml:space="preserve">    Marko Radić v.r. </w:t>
      </w:r>
    </w:p>
    <w:p w:rsidR="00771084" w:rsidRDefault="00771084" w:rsidP="006C7AC1"/>
    <w:p w:rsidR="00A1017F" w:rsidRDefault="00A1017F" w:rsidP="006C7AC1"/>
    <w:p w:rsidR="00A1017F" w:rsidRDefault="00A1017F" w:rsidP="006C7AC1"/>
    <w:p w:rsidR="00A1017F" w:rsidRDefault="00A1017F" w:rsidP="006C7AC1"/>
    <w:p w:rsidR="00A1017F" w:rsidRDefault="00A1017F" w:rsidP="006C7AC1"/>
    <w:p w:rsidR="00A1017F" w:rsidRDefault="00A1017F" w:rsidP="006C7AC1"/>
    <w:p w:rsidR="00A1017F" w:rsidRDefault="00A1017F" w:rsidP="006C7AC1"/>
    <w:p w:rsidR="00A1017F" w:rsidRDefault="00A1017F" w:rsidP="006C7AC1"/>
    <w:p w:rsidR="00A1017F" w:rsidRDefault="00A1017F" w:rsidP="006C7AC1"/>
    <w:p w:rsidR="00A1017F" w:rsidRDefault="00A1017F" w:rsidP="006C7AC1"/>
    <w:p w:rsidR="00D5676F" w:rsidRDefault="00D5676F" w:rsidP="006C7AC1"/>
    <w:p w:rsidR="00D5676F" w:rsidRDefault="00D5676F" w:rsidP="006C7AC1"/>
    <w:p w:rsidR="00A1017F" w:rsidRPr="00A1017F" w:rsidRDefault="00A1017F" w:rsidP="00A1017F">
      <w:pPr>
        <w:spacing w:after="0" w:line="240" w:lineRule="auto"/>
        <w:rPr>
          <w:rFonts w:ascii="Calibri" w:eastAsia="Times New Roman" w:hAnsi="Calibri" w:cs="Times New Roman"/>
          <w:sz w:val="24"/>
          <w:szCs w:val="24"/>
          <w:lang w:eastAsia="hr-HR"/>
        </w:rPr>
      </w:pPr>
      <w:r w:rsidRPr="00A1017F">
        <w:rPr>
          <w:rFonts w:ascii="Calibri" w:eastAsia="Times New Roman" w:hAnsi="Calibri" w:cs="Times New Roman"/>
          <w:sz w:val="24"/>
          <w:szCs w:val="24"/>
          <w:lang w:eastAsia="hr-HR"/>
        </w:rPr>
        <w:lastRenderedPageBreak/>
        <w:t xml:space="preserve">                      </w:t>
      </w:r>
      <w:r>
        <w:rPr>
          <w:rFonts w:ascii="Calibri" w:eastAsia="Times New Roman" w:hAnsi="Calibri" w:cs="Times New Roman"/>
          <w:noProof/>
          <w:sz w:val="24"/>
          <w:szCs w:val="24"/>
          <w:lang w:eastAsia="hr-HR"/>
        </w:rPr>
        <w:drawing>
          <wp:inline distT="0" distB="0" distL="0" distR="0">
            <wp:extent cx="490220" cy="731520"/>
            <wp:effectExtent l="0" t="0" r="508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0220" cy="731520"/>
                    </a:xfrm>
                    <a:prstGeom prst="rect">
                      <a:avLst/>
                    </a:prstGeom>
                    <a:noFill/>
                    <a:ln>
                      <a:noFill/>
                    </a:ln>
                  </pic:spPr>
                </pic:pic>
              </a:graphicData>
            </a:graphic>
          </wp:inline>
        </w:drawing>
      </w:r>
    </w:p>
    <w:p w:rsidR="00A1017F" w:rsidRPr="00A1017F" w:rsidRDefault="00A1017F" w:rsidP="00A1017F">
      <w:pPr>
        <w:spacing w:after="0" w:line="240" w:lineRule="auto"/>
        <w:outlineLvl w:val="0"/>
        <w:rPr>
          <w:rFonts w:ascii="Calibri" w:eastAsia="Times New Roman" w:hAnsi="Calibri" w:cs="Times New Roman"/>
          <w:sz w:val="24"/>
          <w:szCs w:val="24"/>
          <w:lang w:val="de-DE" w:eastAsia="hr-HR"/>
        </w:rPr>
      </w:pPr>
      <w:r w:rsidRPr="00A1017F">
        <w:rPr>
          <w:rFonts w:ascii="Calibri" w:eastAsia="Times New Roman" w:hAnsi="Calibri" w:cs="Times New Roman"/>
          <w:sz w:val="24"/>
          <w:szCs w:val="24"/>
          <w:lang w:eastAsia="hr-HR"/>
        </w:rPr>
        <w:t xml:space="preserve">         </w:t>
      </w:r>
      <w:r w:rsidRPr="00A1017F">
        <w:rPr>
          <w:rFonts w:ascii="Calibri" w:eastAsia="Times New Roman" w:hAnsi="Calibri" w:cs="Times New Roman"/>
          <w:sz w:val="24"/>
          <w:szCs w:val="24"/>
          <w:lang w:val="de-DE" w:eastAsia="hr-HR"/>
        </w:rPr>
        <w:t>REPUBLIKA  HRVATSKA</w:t>
      </w:r>
    </w:p>
    <w:p w:rsidR="00A1017F" w:rsidRPr="00A1017F" w:rsidRDefault="00A1017F" w:rsidP="00A1017F">
      <w:pPr>
        <w:spacing w:after="0" w:line="240" w:lineRule="auto"/>
        <w:outlineLvl w:val="0"/>
        <w:rPr>
          <w:rFonts w:ascii="Calibri" w:eastAsia="Times New Roman" w:hAnsi="Calibri" w:cs="Times New Roman"/>
          <w:sz w:val="24"/>
          <w:szCs w:val="24"/>
          <w:lang w:val="de-DE" w:eastAsia="hr-HR"/>
        </w:rPr>
      </w:pPr>
      <w:r w:rsidRPr="00A1017F">
        <w:rPr>
          <w:rFonts w:ascii="Calibri" w:eastAsia="Times New Roman" w:hAnsi="Calibri" w:cs="Times New Roman"/>
          <w:sz w:val="24"/>
          <w:szCs w:val="24"/>
          <w:lang w:val="de-DE" w:eastAsia="hr-HR"/>
        </w:rPr>
        <w:t>SPLITSKO DALMATINSKA ŽUPANIJA</w:t>
      </w:r>
    </w:p>
    <w:p w:rsidR="00A1017F" w:rsidRPr="00A1017F" w:rsidRDefault="00A1017F" w:rsidP="00A1017F">
      <w:pPr>
        <w:spacing w:after="0" w:line="240" w:lineRule="auto"/>
        <w:outlineLvl w:val="0"/>
        <w:rPr>
          <w:rFonts w:ascii="Calibri" w:eastAsia="Times New Roman" w:hAnsi="Calibri" w:cs="Times New Roman"/>
          <w:sz w:val="24"/>
          <w:szCs w:val="24"/>
          <w:lang w:val="en-GB" w:eastAsia="hr-HR"/>
        </w:rPr>
      </w:pPr>
      <w:r w:rsidRPr="00A1017F">
        <w:rPr>
          <w:rFonts w:ascii="Calibri" w:eastAsia="Times New Roman" w:hAnsi="Calibri" w:cs="Times New Roman"/>
          <w:sz w:val="24"/>
          <w:szCs w:val="24"/>
          <w:lang w:val="de-DE" w:eastAsia="hr-HR"/>
        </w:rPr>
        <w:t xml:space="preserve">             </w:t>
      </w:r>
      <w:r w:rsidRPr="00A1017F">
        <w:rPr>
          <w:rFonts w:ascii="Calibri" w:eastAsia="Times New Roman" w:hAnsi="Calibri" w:cs="Times New Roman"/>
          <w:sz w:val="24"/>
          <w:szCs w:val="24"/>
          <w:lang w:val="en-GB" w:eastAsia="hr-HR"/>
        </w:rPr>
        <w:t>OPĆINA POSTIRA</w:t>
      </w:r>
    </w:p>
    <w:p w:rsidR="00A1017F" w:rsidRPr="00A1017F" w:rsidRDefault="00A1017F" w:rsidP="00A1017F">
      <w:pPr>
        <w:tabs>
          <w:tab w:val="left" w:pos="3060"/>
        </w:tabs>
        <w:spacing w:after="0" w:line="240" w:lineRule="auto"/>
        <w:outlineLvl w:val="0"/>
        <w:rPr>
          <w:rFonts w:ascii="Calibri" w:eastAsia="Times New Roman" w:hAnsi="Calibri" w:cs="Times New Roman"/>
          <w:sz w:val="24"/>
          <w:szCs w:val="24"/>
          <w:lang w:val="en-GB" w:eastAsia="hr-HR"/>
        </w:rPr>
      </w:pPr>
      <w:r w:rsidRPr="00A1017F">
        <w:rPr>
          <w:rFonts w:ascii="Calibri" w:eastAsia="Times New Roman" w:hAnsi="Calibri" w:cs="Times New Roman"/>
          <w:sz w:val="24"/>
          <w:szCs w:val="24"/>
          <w:lang w:val="en-GB" w:eastAsia="hr-HR"/>
        </w:rPr>
        <w:t xml:space="preserve">               Općinsko vijeće</w:t>
      </w:r>
      <w:r w:rsidRPr="00A1017F">
        <w:rPr>
          <w:rFonts w:ascii="Calibri" w:eastAsia="Times New Roman" w:hAnsi="Calibri" w:cs="Times New Roman"/>
          <w:sz w:val="24"/>
          <w:szCs w:val="24"/>
          <w:lang w:val="en-GB" w:eastAsia="hr-HR"/>
        </w:rPr>
        <w:tab/>
      </w:r>
    </w:p>
    <w:p w:rsidR="00A1017F" w:rsidRPr="00A1017F" w:rsidRDefault="00A1017F" w:rsidP="00A1017F">
      <w:pPr>
        <w:spacing w:after="0" w:line="240" w:lineRule="auto"/>
        <w:outlineLvl w:val="0"/>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xml:space="preserve">Polježice 2, 21410 POSTIRA </w:t>
      </w:r>
    </w:p>
    <w:p w:rsidR="00A1017F" w:rsidRPr="00A1017F" w:rsidRDefault="00A1017F" w:rsidP="00A1017F">
      <w:pPr>
        <w:spacing w:after="0" w:line="240" w:lineRule="auto"/>
        <w:outlineLvl w:val="0"/>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tel (021) 63 21 33</w:t>
      </w:r>
    </w:p>
    <w:p w:rsidR="00A1017F" w:rsidRPr="00A1017F" w:rsidRDefault="00A1017F" w:rsidP="00A1017F">
      <w:pPr>
        <w:spacing w:after="0"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fax (021) 63 21 07</w:t>
      </w:r>
    </w:p>
    <w:p w:rsidR="00A1017F" w:rsidRPr="00A1017F" w:rsidRDefault="00A1017F" w:rsidP="00A1017F">
      <w:pPr>
        <w:spacing w:after="0"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e-mail: info@opcina-postira.hr</w:t>
      </w:r>
    </w:p>
    <w:p w:rsidR="00A1017F" w:rsidRPr="00A1017F" w:rsidRDefault="00A1017F" w:rsidP="00A1017F">
      <w:pPr>
        <w:spacing w:after="0" w:line="240" w:lineRule="auto"/>
        <w:rPr>
          <w:rFonts w:ascii="Calibri" w:eastAsia="Times New Roman" w:hAnsi="Calibri" w:cs="Times New Roman"/>
          <w:sz w:val="24"/>
          <w:szCs w:val="24"/>
          <w:lang w:eastAsia="hr-HR"/>
        </w:rPr>
      </w:pPr>
      <w:r w:rsidRPr="00A1017F">
        <w:rPr>
          <w:rFonts w:ascii="Calibri" w:eastAsia="Times New Roman" w:hAnsi="Calibri" w:cs="Times New Roman"/>
          <w:sz w:val="24"/>
          <w:szCs w:val="24"/>
          <w:lang w:eastAsia="hr-HR"/>
        </w:rPr>
        <w:t>KLASA    : 021-05/17-01/05</w:t>
      </w:r>
    </w:p>
    <w:p w:rsidR="00A1017F" w:rsidRPr="00A1017F" w:rsidRDefault="00A1017F" w:rsidP="00A1017F">
      <w:pPr>
        <w:spacing w:after="0" w:line="240" w:lineRule="auto"/>
        <w:rPr>
          <w:rFonts w:ascii="Calibri" w:eastAsia="Times New Roman" w:hAnsi="Calibri" w:cs="Times New Roman"/>
          <w:sz w:val="24"/>
          <w:szCs w:val="24"/>
          <w:lang w:eastAsia="hr-HR"/>
        </w:rPr>
      </w:pPr>
      <w:r w:rsidRPr="00A1017F">
        <w:rPr>
          <w:rFonts w:ascii="Calibri" w:eastAsia="Times New Roman" w:hAnsi="Calibri" w:cs="Times New Roman"/>
          <w:sz w:val="24"/>
          <w:szCs w:val="24"/>
          <w:lang w:eastAsia="hr-HR"/>
        </w:rPr>
        <w:t>URBROJ : 2104/05-01-17-01</w:t>
      </w:r>
    </w:p>
    <w:p w:rsidR="00A1017F" w:rsidRPr="00A1017F" w:rsidRDefault="00A1017F" w:rsidP="00A1017F">
      <w:pPr>
        <w:spacing w:after="0" w:line="240" w:lineRule="auto"/>
        <w:rPr>
          <w:rFonts w:ascii="Calibri" w:eastAsia="Times New Roman" w:hAnsi="Calibri" w:cs="Times New Roman"/>
          <w:sz w:val="24"/>
          <w:szCs w:val="24"/>
          <w:lang w:eastAsia="hr-HR"/>
        </w:rPr>
      </w:pPr>
      <w:r w:rsidRPr="00A1017F">
        <w:rPr>
          <w:rFonts w:ascii="Calibri" w:eastAsia="Times New Roman" w:hAnsi="Calibri" w:cs="Times New Roman"/>
          <w:sz w:val="24"/>
          <w:szCs w:val="24"/>
          <w:lang w:eastAsia="hr-HR"/>
        </w:rPr>
        <w:t>Postira,02.ožujka,2017.god.</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en-US" w:eastAsia="hr-HR"/>
        </w:rPr>
      </w:pPr>
      <w:r w:rsidRPr="00A1017F">
        <w:rPr>
          <w:rFonts w:ascii="Calibri" w:eastAsia="Times New Roman" w:hAnsi="Calibri" w:cs="Times New Roman"/>
          <w:sz w:val="24"/>
          <w:szCs w:val="24"/>
          <w:lang w:val="en-US" w:eastAsia="hr-HR"/>
        </w:rPr>
        <w:t>Temeljem</w:t>
      </w:r>
      <w:r w:rsidRPr="00A1017F">
        <w:rPr>
          <w:rFonts w:ascii="Calibri" w:eastAsia="Times New Roman" w:hAnsi="Calibri" w:cs="Times New Roman"/>
          <w:sz w:val="24"/>
          <w:szCs w:val="24"/>
          <w:lang w:eastAsia="hr-HR"/>
        </w:rPr>
        <w:t xml:space="preserve"> č</w:t>
      </w:r>
      <w:r w:rsidRPr="00A1017F">
        <w:rPr>
          <w:rFonts w:ascii="Calibri" w:eastAsia="Times New Roman" w:hAnsi="Calibri" w:cs="Times New Roman"/>
          <w:sz w:val="24"/>
          <w:szCs w:val="24"/>
          <w:lang w:val="en-US" w:eastAsia="hr-HR"/>
        </w:rPr>
        <w:t>lanka</w:t>
      </w:r>
      <w:r w:rsidRPr="00A1017F">
        <w:rPr>
          <w:rFonts w:ascii="Calibri" w:eastAsia="Times New Roman" w:hAnsi="Calibri" w:cs="Times New Roman"/>
          <w:sz w:val="24"/>
          <w:szCs w:val="24"/>
          <w:lang w:eastAsia="hr-HR"/>
        </w:rPr>
        <w:t xml:space="preserve"> 17. </w:t>
      </w:r>
      <w:r w:rsidRPr="00A1017F">
        <w:rPr>
          <w:rFonts w:ascii="Calibri" w:eastAsia="Times New Roman" w:hAnsi="Calibri" w:cs="Times New Roman"/>
          <w:sz w:val="24"/>
          <w:szCs w:val="24"/>
          <w:lang w:val="en-US" w:eastAsia="hr-HR"/>
        </w:rPr>
        <w:t>Zakona o sustavu civilne zaštite (NN 82/15)</w:t>
      </w:r>
      <w:r w:rsidRPr="00A1017F">
        <w:rPr>
          <w:rFonts w:ascii="Calibri" w:eastAsia="Times New Roman" w:hAnsi="Calibri" w:cs="Times New Roman"/>
          <w:sz w:val="24"/>
          <w:szCs w:val="24"/>
          <w:lang w:eastAsia="hr-HR"/>
        </w:rPr>
        <w:t xml:space="preserve">, </w:t>
      </w:r>
      <w:r w:rsidRPr="00A1017F">
        <w:rPr>
          <w:rFonts w:ascii="Calibri" w:eastAsia="Times New Roman" w:hAnsi="Calibri" w:cs="Times New Roman"/>
          <w:sz w:val="24"/>
          <w:szCs w:val="24"/>
          <w:lang w:val="en-US" w:eastAsia="hr-HR"/>
        </w:rPr>
        <w:t>Op</w:t>
      </w:r>
      <w:r w:rsidRPr="00A1017F">
        <w:rPr>
          <w:rFonts w:ascii="Calibri" w:eastAsia="Times New Roman" w:hAnsi="Calibri" w:cs="Times New Roman"/>
          <w:sz w:val="24"/>
          <w:szCs w:val="24"/>
          <w:lang w:eastAsia="hr-HR"/>
        </w:rPr>
        <w:t>ć</w:t>
      </w:r>
      <w:r w:rsidRPr="00A1017F">
        <w:rPr>
          <w:rFonts w:ascii="Calibri" w:eastAsia="Times New Roman" w:hAnsi="Calibri" w:cs="Times New Roman"/>
          <w:sz w:val="24"/>
          <w:szCs w:val="24"/>
          <w:lang w:val="en-US" w:eastAsia="hr-HR"/>
        </w:rPr>
        <w:t>insko</w:t>
      </w:r>
      <w:r w:rsidRPr="00A1017F">
        <w:rPr>
          <w:rFonts w:ascii="Calibri" w:eastAsia="Times New Roman" w:hAnsi="Calibri" w:cs="Times New Roman"/>
          <w:sz w:val="24"/>
          <w:szCs w:val="24"/>
          <w:lang w:eastAsia="hr-HR"/>
        </w:rPr>
        <w:t xml:space="preserve"> </w:t>
      </w:r>
      <w:r w:rsidRPr="00A1017F">
        <w:rPr>
          <w:rFonts w:ascii="Calibri" w:eastAsia="Times New Roman" w:hAnsi="Calibri" w:cs="Times New Roman"/>
          <w:sz w:val="24"/>
          <w:szCs w:val="24"/>
          <w:lang w:val="en-US" w:eastAsia="hr-HR"/>
        </w:rPr>
        <w:t>vije</w:t>
      </w:r>
      <w:r w:rsidRPr="00A1017F">
        <w:rPr>
          <w:rFonts w:ascii="Calibri" w:eastAsia="Times New Roman" w:hAnsi="Calibri" w:cs="Times New Roman"/>
          <w:sz w:val="24"/>
          <w:szCs w:val="24"/>
          <w:lang w:eastAsia="hr-HR"/>
        </w:rPr>
        <w:t>ć</w:t>
      </w:r>
      <w:r w:rsidRPr="00A1017F">
        <w:rPr>
          <w:rFonts w:ascii="Calibri" w:eastAsia="Times New Roman" w:hAnsi="Calibri" w:cs="Times New Roman"/>
          <w:sz w:val="24"/>
          <w:szCs w:val="24"/>
          <w:lang w:val="en-US" w:eastAsia="hr-HR"/>
        </w:rPr>
        <w:t>e</w:t>
      </w:r>
      <w:r w:rsidRPr="00A1017F">
        <w:rPr>
          <w:rFonts w:ascii="Calibri" w:eastAsia="Times New Roman" w:hAnsi="Calibri" w:cs="Times New Roman"/>
          <w:sz w:val="24"/>
          <w:szCs w:val="24"/>
          <w:lang w:eastAsia="hr-HR"/>
        </w:rPr>
        <w:t xml:space="preserve"> </w:t>
      </w:r>
      <w:r w:rsidRPr="00A1017F">
        <w:rPr>
          <w:rFonts w:ascii="Calibri" w:eastAsia="Times New Roman" w:hAnsi="Calibri" w:cs="Times New Roman"/>
          <w:sz w:val="24"/>
          <w:szCs w:val="24"/>
          <w:lang w:val="en-US" w:eastAsia="hr-HR"/>
        </w:rPr>
        <w:t>Op</w:t>
      </w:r>
      <w:r w:rsidRPr="00A1017F">
        <w:rPr>
          <w:rFonts w:ascii="Calibri" w:eastAsia="Times New Roman" w:hAnsi="Calibri" w:cs="Times New Roman"/>
          <w:sz w:val="24"/>
          <w:szCs w:val="24"/>
          <w:lang w:eastAsia="hr-HR"/>
        </w:rPr>
        <w:t>ć</w:t>
      </w:r>
      <w:r w:rsidRPr="00A1017F">
        <w:rPr>
          <w:rFonts w:ascii="Calibri" w:eastAsia="Times New Roman" w:hAnsi="Calibri" w:cs="Times New Roman"/>
          <w:sz w:val="24"/>
          <w:szCs w:val="24"/>
          <w:lang w:val="en-US" w:eastAsia="hr-HR"/>
        </w:rPr>
        <w:t>ine</w:t>
      </w:r>
      <w:r w:rsidRPr="00A1017F">
        <w:rPr>
          <w:rFonts w:ascii="Calibri" w:eastAsia="Times New Roman" w:hAnsi="Calibri" w:cs="Times New Roman"/>
          <w:sz w:val="24"/>
          <w:szCs w:val="24"/>
          <w:lang w:eastAsia="hr-HR"/>
        </w:rPr>
        <w:t xml:space="preserve"> </w:t>
      </w:r>
      <w:r w:rsidRPr="00A1017F">
        <w:rPr>
          <w:rFonts w:ascii="Calibri" w:eastAsia="Times New Roman" w:hAnsi="Calibri" w:cs="Times New Roman"/>
          <w:sz w:val="24"/>
          <w:szCs w:val="24"/>
          <w:lang w:val="en-US" w:eastAsia="hr-HR"/>
        </w:rPr>
        <w:t>Postira</w:t>
      </w:r>
      <w:r w:rsidRPr="00A1017F">
        <w:rPr>
          <w:rFonts w:ascii="Calibri" w:eastAsia="Times New Roman" w:hAnsi="Calibri" w:cs="Times New Roman"/>
          <w:sz w:val="24"/>
          <w:szCs w:val="24"/>
          <w:lang w:eastAsia="hr-HR"/>
        </w:rPr>
        <w:t xml:space="preserve">, </w:t>
      </w:r>
      <w:r w:rsidRPr="00A1017F">
        <w:rPr>
          <w:rFonts w:ascii="Calibri" w:eastAsia="Times New Roman" w:hAnsi="Calibri" w:cs="Times New Roman"/>
          <w:sz w:val="24"/>
          <w:szCs w:val="24"/>
          <w:lang w:val="en-US" w:eastAsia="hr-HR"/>
        </w:rPr>
        <w:t>je</w:t>
      </w:r>
      <w:r w:rsidRPr="00A1017F">
        <w:rPr>
          <w:rFonts w:ascii="Calibri" w:eastAsia="Times New Roman" w:hAnsi="Calibri" w:cs="Times New Roman"/>
          <w:sz w:val="24"/>
          <w:szCs w:val="24"/>
          <w:lang w:eastAsia="hr-HR"/>
        </w:rPr>
        <w:t xml:space="preserve"> </w:t>
      </w:r>
      <w:r w:rsidRPr="00A1017F">
        <w:rPr>
          <w:rFonts w:ascii="Calibri" w:eastAsia="Times New Roman" w:hAnsi="Calibri" w:cs="Times New Roman"/>
          <w:sz w:val="24"/>
          <w:szCs w:val="24"/>
          <w:lang w:val="en-US" w:eastAsia="hr-HR"/>
        </w:rPr>
        <w:t>na</w:t>
      </w:r>
      <w:r w:rsidRPr="00A1017F">
        <w:rPr>
          <w:rFonts w:ascii="Calibri" w:eastAsia="Times New Roman" w:hAnsi="Calibri" w:cs="Times New Roman"/>
          <w:sz w:val="24"/>
          <w:szCs w:val="24"/>
          <w:lang w:eastAsia="hr-HR"/>
        </w:rPr>
        <w:t xml:space="preserve"> 30. </w:t>
      </w:r>
      <w:r w:rsidRPr="00A1017F">
        <w:rPr>
          <w:rFonts w:ascii="Calibri" w:eastAsia="Times New Roman" w:hAnsi="Calibri" w:cs="Times New Roman"/>
          <w:sz w:val="24"/>
          <w:szCs w:val="24"/>
          <w:lang w:val="en-US" w:eastAsia="hr-HR"/>
        </w:rPr>
        <w:t>sjednici</w:t>
      </w:r>
      <w:r w:rsidRPr="00A1017F">
        <w:rPr>
          <w:rFonts w:ascii="Calibri" w:eastAsia="Times New Roman" w:hAnsi="Calibri" w:cs="Times New Roman"/>
          <w:sz w:val="24"/>
          <w:szCs w:val="24"/>
          <w:lang w:eastAsia="hr-HR"/>
        </w:rPr>
        <w:t xml:space="preserve"> </w:t>
      </w:r>
      <w:r w:rsidRPr="00A1017F">
        <w:rPr>
          <w:rFonts w:ascii="Calibri" w:eastAsia="Times New Roman" w:hAnsi="Calibri" w:cs="Times New Roman"/>
          <w:sz w:val="24"/>
          <w:szCs w:val="24"/>
          <w:lang w:val="en-US" w:eastAsia="hr-HR"/>
        </w:rPr>
        <w:t>odr</w:t>
      </w:r>
      <w:r w:rsidRPr="00A1017F">
        <w:rPr>
          <w:rFonts w:ascii="Calibri" w:eastAsia="Times New Roman" w:hAnsi="Calibri" w:cs="Times New Roman"/>
          <w:sz w:val="24"/>
          <w:szCs w:val="24"/>
          <w:lang w:eastAsia="hr-HR"/>
        </w:rPr>
        <w:t>ž</w:t>
      </w:r>
      <w:r w:rsidRPr="00A1017F">
        <w:rPr>
          <w:rFonts w:ascii="Calibri" w:eastAsia="Times New Roman" w:hAnsi="Calibri" w:cs="Times New Roman"/>
          <w:sz w:val="24"/>
          <w:szCs w:val="24"/>
          <w:lang w:val="en-US" w:eastAsia="hr-HR"/>
        </w:rPr>
        <w:t>anoj</w:t>
      </w:r>
      <w:r w:rsidRPr="00A1017F">
        <w:rPr>
          <w:rFonts w:ascii="Calibri" w:eastAsia="Times New Roman" w:hAnsi="Calibri" w:cs="Times New Roman"/>
          <w:sz w:val="24"/>
          <w:szCs w:val="24"/>
          <w:lang w:eastAsia="hr-HR"/>
        </w:rPr>
        <w:t xml:space="preserve"> 02</w:t>
      </w:r>
      <w:r w:rsidRPr="00A1017F">
        <w:rPr>
          <w:rFonts w:ascii="Calibri" w:eastAsia="Times New Roman" w:hAnsi="Calibri" w:cs="Times New Roman"/>
          <w:sz w:val="24"/>
          <w:szCs w:val="24"/>
          <w:lang w:val="en-US" w:eastAsia="hr-HR"/>
        </w:rPr>
        <w:t>. ožujka 2017. godine</w:t>
      </w:r>
      <w:r w:rsidRPr="00A1017F">
        <w:rPr>
          <w:rFonts w:ascii="Calibri" w:eastAsia="Times New Roman" w:hAnsi="Calibri" w:cs="Times New Roman"/>
          <w:sz w:val="24"/>
          <w:szCs w:val="24"/>
          <w:lang w:eastAsia="hr-HR"/>
        </w:rPr>
        <w:t xml:space="preserve"> </w:t>
      </w:r>
      <w:r w:rsidRPr="00A1017F">
        <w:rPr>
          <w:rFonts w:ascii="Calibri" w:eastAsia="Times New Roman" w:hAnsi="Calibri" w:cs="Times New Roman"/>
          <w:sz w:val="24"/>
          <w:szCs w:val="24"/>
          <w:lang w:val="en-US" w:eastAsia="hr-HR"/>
        </w:rPr>
        <w:t>donijelo</w:t>
      </w:r>
    </w:p>
    <w:p w:rsidR="00A1017F" w:rsidRPr="00A1017F" w:rsidRDefault="00A1017F" w:rsidP="00A1017F">
      <w:pPr>
        <w:spacing w:before="100" w:beforeAutospacing="1" w:after="100" w:afterAutospacing="1" w:line="240" w:lineRule="auto"/>
        <w:jc w:val="center"/>
        <w:rPr>
          <w:rFonts w:ascii="Calibri" w:eastAsia="Times New Roman" w:hAnsi="Calibri" w:cs="Times New Roman"/>
          <w:sz w:val="24"/>
          <w:szCs w:val="24"/>
          <w:lang w:val="it-IT" w:eastAsia="hr-HR"/>
        </w:rPr>
      </w:pPr>
      <w:r w:rsidRPr="00A1017F">
        <w:rPr>
          <w:rFonts w:ascii="Calibri" w:eastAsia="Times New Roman" w:hAnsi="Calibri" w:cs="Times New Roman"/>
          <w:b/>
          <w:bCs/>
          <w:sz w:val="24"/>
          <w:szCs w:val="24"/>
          <w:lang w:val="it-IT" w:eastAsia="hr-HR"/>
        </w:rPr>
        <w:t>A N A L I Z U</w:t>
      </w:r>
      <w:r w:rsidRPr="00A1017F">
        <w:rPr>
          <w:rFonts w:ascii="Calibri" w:eastAsia="Times New Roman" w:hAnsi="Calibri" w:cs="Times New Roman"/>
          <w:b/>
          <w:bCs/>
          <w:sz w:val="24"/>
          <w:szCs w:val="24"/>
          <w:lang w:val="it-IT" w:eastAsia="hr-HR"/>
        </w:rPr>
        <w:br/>
        <w:t>stanja sustava civilne zaštite na području</w:t>
      </w:r>
      <w:r w:rsidRPr="00A1017F">
        <w:rPr>
          <w:rFonts w:ascii="Calibri" w:eastAsia="Times New Roman" w:hAnsi="Calibri" w:cs="Times New Roman"/>
          <w:b/>
          <w:bCs/>
          <w:sz w:val="24"/>
          <w:szCs w:val="24"/>
          <w:lang w:val="it-IT" w:eastAsia="hr-HR"/>
        </w:rPr>
        <w:br/>
        <w:t>Općine Postira u 2016. godini</w:t>
      </w:r>
    </w:p>
    <w:p w:rsidR="00A1017F" w:rsidRPr="00A1017F" w:rsidRDefault="00A1017F" w:rsidP="00A1017F">
      <w:pPr>
        <w:spacing w:before="100" w:beforeAutospacing="1" w:after="100" w:afterAutospacing="1" w:line="240" w:lineRule="auto"/>
        <w:jc w:val="center"/>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UVOD</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ab/>
        <w:t>Sustav zaštite i spašavanja je oblik pripremanja i sudjelovanja sudionika zaštite i spašavanja u reagiranju na katastrofe i velike nesreće, te ustrojavanja, pripremanja i sudjelovanja operativnih snaga zaštite i spašavanja u prevenciji, reagiranju na katastrofe i otklanjanju mogućih uzroka i posljedica katastrofa</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Jedinice lokalne i područne (regionalne) samouprave, u okviru svojih prava i obveza utvrđenih Ustavom i zakonom, uređuju, planiraju, organiziraju, financiraju i provode zaštitu i spašavanje.</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Člankom 17.  Zakona o sustavu civilne zaštite (NN 82/15), definirano je da predstavnička tijela jedinica lokalne i područne (regionalne) samouprave najmanje jednom godišnje, ili pri donošenju proračuna, razmatraju i analiziraju stanje sustava zaštite i spašavanja, donose smjernice za organizaciju i razvoj istog na svom području, utvrđuju izvore i način financiranja, te obavljaju i druge poslove zaštite i spašavanja utvrđene zakonom.</w:t>
      </w:r>
    </w:p>
    <w:p w:rsidR="00A1017F" w:rsidRPr="00A1017F" w:rsidRDefault="00A1017F" w:rsidP="00A1017F">
      <w:pPr>
        <w:spacing w:before="100" w:beforeAutospacing="1" w:after="100" w:afterAutospacing="1" w:line="240" w:lineRule="auto"/>
        <w:jc w:val="center"/>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STANJE SUSTAVA ZAŠTITE I SPAŠAVANJA</w:t>
      </w:r>
    </w:p>
    <w:p w:rsidR="00A1017F" w:rsidRPr="00A1017F" w:rsidRDefault="00A1017F" w:rsidP="00A1017F">
      <w:pPr>
        <w:spacing w:before="100" w:beforeAutospacing="1" w:after="100" w:afterAutospacing="1" w:line="240" w:lineRule="auto"/>
        <w:jc w:val="center"/>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xml:space="preserve"> Sustav zaštite i spašavanja na području Općine Postira organizira se sukladno odredbama Zakona o zaštiti i spašavanju.</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Općina Postira je donijela  i provodi slijedeće akte iz područja zaštite i spašavanja:</w:t>
      </w:r>
    </w:p>
    <w:p w:rsidR="00A1017F" w:rsidRPr="00A1017F" w:rsidRDefault="00A1017F" w:rsidP="00A1017F">
      <w:pPr>
        <w:numPr>
          <w:ilvl w:val="0"/>
          <w:numId w:val="39"/>
        </w:num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xml:space="preserve">Procjenu ugroženosti od požara za Općinu Postira(2015); </w:t>
      </w:r>
    </w:p>
    <w:p w:rsidR="00A1017F" w:rsidRPr="00A1017F" w:rsidRDefault="00A1017F" w:rsidP="00A1017F">
      <w:pPr>
        <w:numPr>
          <w:ilvl w:val="0"/>
          <w:numId w:val="39"/>
        </w:num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lastRenderedPageBreak/>
        <w:t xml:space="preserve">Plan zaštite od požara za Općinu Postira (2015); </w:t>
      </w:r>
    </w:p>
    <w:p w:rsidR="00A1017F" w:rsidRPr="00A1017F" w:rsidRDefault="00A1017F" w:rsidP="00A1017F">
      <w:pPr>
        <w:numPr>
          <w:ilvl w:val="0"/>
          <w:numId w:val="39"/>
        </w:num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Procjena ugroženosti stanovništva, materijalnih i kulturnih dobara za područje Općine Postira ( 2010)</w:t>
      </w:r>
    </w:p>
    <w:p w:rsidR="00A1017F" w:rsidRPr="00A1017F" w:rsidRDefault="00A1017F" w:rsidP="00A1017F">
      <w:pPr>
        <w:numPr>
          <w:ilvl w:val="0"/>
          <w:numId w:val="39"/>
        </w:numPr>
        <w:spacing w:before="100" w:beforeAutospacing="1" w:after="100" w:afterAutospacing="1" w:line="240" w:lineRule="auto"/>
        <w:rPr>
          <w:rFonts w:ascii="Calibri" w:eastAsia="Times New Roman" w:hAnsi="Calibri" w:cs="Times New Roman"/>
          <w:sz w:val="24"/>
          <w:szCs w:val="24"/>
          <w:lang w:val="en-US" w:eastAsia="hr-HR"/>
        </w:rPr>
      </w:pPr>
      <w:r w:rsidRPr="00A1017F">
        <w:rPr>
          <w:rFonts w:ascii="Calibri" w:eastAsia="Times New Roman" w:hAnsi="Calibri" w:cs="Times New Roman"/>
          <w:sz w:val="24"/>
          <w:szCs w:val="24"/>
          <w:lang w:val="en-US" w:eastAsia="hr-HR"/>
        </w:rPr>
        <w:t xml:space="preserve">Osnovan je Stožer zaštite i spašavanja (2008); </w:t>
      </w:r>
    </w:p>
    <w:p w:rsidR="00A1017F" w:rsidRPr="00A1017F" w:rsidRDefault="00A1017F" w:rsidP="00A1017F">
      <w:pPr>
        <w:numPr>
          <w:ilvl w:val="0"/>
          <w:numId w:val="39"/>
        </w:numPr>
        <w:spacing w:before="100" w:beforeAutospacing="1" w:after="100" w:afterAutospacing="1" w:line="240" w:lineRule="auto"/>
        <w:rPr>
          <w:rFonts w:ascii="Calibri" w:eastAsia="Times New Roman" w:hAnsi="Calibri" w:cs="Times New Roman"/>
          <w:sz w:val="24"/>
          <w:szCs w:val="24"/>
          <w:lang w:val="en-US" w:eastAsia="hr-HR"/>
        </w:rPr>
      </w:pPr>
      <w:r w:rsidRPr="00A1017F">
        <w:rPr>
          <w:rFonts w:ascii="Calibri" w:eastAsia="Times New Roman" w:hAnsi="Calibri" w:cs="Times New Roman"/>
          <w:sz w:val="24"/>
          <w:szCs w:val="24"/>
          <w:lang w:val="en-US" w:eastAsia="hr-HR"/>
        </w:rPr>
        <w:t xml:space="preserve"> Za svaku požarnu sezonu – Plan operativnih mjera i zadaća na zaštiti šuma od požara na području Općine Postira za odnosnu godinu; </w:t>
      </w:r>
    </w:p>
    <w:p w:rsidR="00A1017F" w:rsidRPr="00A1017F" w:rsidRDefault="00A1017F" w:rsidP="00A1017F">
      <w:pPr>
        <w:numPr>
          <w:ilvl w:val="0"/>
          <w:numId w:val="39"/>
        </w:num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xml:space="preserve">Plan pozivanja Stožera zaštite i spašavanja Općine Postira. </w:t>
      </w:r>
    </w:p>
    <w:p w:rsidR="00A1017F" w:rsidRPr="00A1017F" w:rsidRDefault="00A1017F" w:rsidP="00A1017F">
      <w:pPr>
        <w:numPr>
          <w:ilvl w:val="0"/>
          <w:numId w:val="39"/>
        </w:num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Plan zaštite i spašavanja.</w:t>
      </w:r>
    </w:p>
    <w:p w:rsidR="00A1017F" w:rsidRPr="00A1017F" w:rsidRDefault="00A1017F" w:rsidP="00A1017F">
      <w:pPr>
        <w:numPr>
          <w:ilvl w:val="0"/>
          <w:numId w:val="39"/>
        </w:num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Plan Civilne zaštite.</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Osnovano je Zapovjedništvo civilne zaštite, imenovan je dio članova postrojbe Civilne zaštite. Inspekcijskim nadzorom od 5. listopada 2011. je utvrđeno da ustroj postrojbe nije usklađen sa strukturom postrojbi kako je to određeno odredbama članka 5. i 8. Pravilnika o ustrojstvu, popuni i opremanju postrojbi CZ i postrojbi za uzbunjivanje, te je naloženo da se to ispravi. Slijedom navedenog dana 5. prosinca 2011. je dana prethodna suglasnost područnog ureda DUZS na izmjene i dopune Procjene ugroženosti stanovništva, materijalnih i kulturnih dobara i okoliša od katastrofa i velikih nesreća za Općinu Postira.</w:t>
      </w:r>
    </w:p>
    <w:p w:rsidR="00A1017F" w:rsidRPr="00A1017F" w:rsidRDefault="00A1017F" w:rsidP="00A1017F">
      <w:pPr>
        <w:spacing w:before="100" w:beforeAutospacing="1" w:after="100" w:afterAutospacing="1" w:line="240" w:lineRule="auto"/>
        <w:jc w:val="center"/>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STANJE PO VAŽNIJIM SASTAVNICAMA SUSTAVA ZAŠTITE I SPAŠAVANJA</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1. CIVILNA ZAŠTITA</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1.1.  STOŽER ZAŠTITE I SPAŠAVANJA</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Rješenjem o imenovanju Stožera zaštite i spašavanja Općine Postira, temeljem Zakona o zaštiti i spašavanju i Pravilnika o pozivanju, mobilizaciji i aktiviranju operativnih snaga za zaštitu i spašavanje u Stožer zaštite i spašavanja imenovani su:</w:t>
      </w:r>
    </w:p>
    <w:p w:rsidR="00A1017F" w:rsidRPr="00A1017F" w:rsidRDefault="00A1017F" w:rsidP="00A1017F">
      <w:pPr>
        <w:numPr>
          <w:ilvl w:val="0"/>
          <w:numId w:val="41"/>
        </w:numPr>
        <w:spacing w:after="0" w:line="240" w:lineRule="auto"/>
        <w:rPr>
          <w:rFonts w:ascii="Calibri" w:eastAsia="Calibri" w:hAnsi="Calibri" w:cs="Times New Roman"/>
          <w:sz w:val="24"/>
          <w:szCs w:val="24"/>
        </w:rPr>
      </w:pPr>
      <w:r w:rsidRPr="00A1017F">
        <w:rPr>
          <w:rFonts w:ascii="Calibri" w:eastAsia="Calibri" w:hAnsi="Calibri" w:cs="Times New Roman"/>
          <w:sz w:val="24"/>
          <w:szCs w:val="24"/>
        </w:rPr>
        <w:t>David Pivalica, za načelnika Stožera, 098 / 225 402</w:t>
      </w:r>
    </w:p>
    <w:p w:rsidR="00A1017F" w:rsidRPr="00A1017F" w:rsidRDefault="00A1017F" w:rsidP="00A1017F">
      <w:pPr>
        <w:spacing w:after="0" w:line="240" w:lineRule="auto"/>
        <w:ind w:left="720"/>
        <w:rPr>
          <w:rFonts w:ascii="Calibri" w:eastAsia="Calibri" w:hAnsi="Calibri" w:cs="Times New Roman"/>
          <w:sz w:val="24"/>
          <w:szCs w:val="24"/>
        </w:rPr>
      </w:pPr>
    </w:p>
    <w:p w:rsidR="00A1017F" w:rsidRPr="00A1017F" w:rsidRDefault="00A1017F" w:rsidP="00A1017F">
      <w:pPr>
        <w:numPr>
          <w:ilvl w:val="0"/>
          <w:numId w:val="41"/>
        </w:numPr>
        <w:spacing w:after="0" w:line="240" w:lineRule="auto"/>
        <w:rPr>
          <w:rFonts w:ascii="Calibri" w:eastAsia="Calibri" w:hAnsi="Calibri" w:cs="Times New Roman"/>
          <w:sz w:val="24"/>
          <w:szCs w:val="24"/>
        </w:rPr>
      </w:pPr>
      <w:r w:rsidRPr="00A1017F">
        <w:rPr>
          <w:rFonts w:ascii="Calibri" w:eastAsia="Calibri" w:hAnsi="Calibri" w:cs="Times New Roman"/>
          <w:sz w:val="24"/>
          <w:szCs w:val="24"/>
        </w:rPr>
        <w:t>Marko Vlahović, za člana Stožera, 091 / 4343 000</w:t>
      </w:r>
    </w:p>
    <w:p w:rsidR="00A1017F" w:rsidRPr="00A1017F" w:rsidRDefault="00A1017F" w:rsidP="00A1017F">
      <w:pPr>
        <w:numPr>
          <w:ilvl w:val="0"/>
          <w:numId w:val="41"/>
        </w:numPr>
        <w:spacing w:after="0" w:line="240" w:lineRule="auto"/>
        <w:rPr>
          <w:rFonts w:ascii="Calibri" w:eastAsia="Calibri" w:hAnsi="Calibri" w:cs="Times New Roman"/>
          <w:sz w:val="24"/>
          <w:szCs w:val="24"/>
        </w:rPr>
      </w:pPr>
      <w:r w:rsidRPr="00A1017F">
        <w:rPr>
          <w:rFonts w:ascii="Calibri" w:eastAsia="Calibri" w:hAnsi="Calibri" w:cs="Times New Roman"/>
          <w:sz w:val="24"/>
          <w:szCs w:val="24"/>
        </w:rPr>
        <w:t>Katica Jelinčić, za članicu Stožera, 091 / 5287 867</w:t>
      </w:r>
    </w:p>
    <w:p w:rsidR="00A1017F" w:rsidRPr="00A1017F" w:rsidRDefault="00A1017F" w:rsidP="00A1017F">
      <w:pPr>
        <w:numPr>
          <w:ilvl w:val="0"/>
          <w:numId w:val="41"/>
        </w:numPr>
        <w:spacing w:after="0" w:line="240" w:lineRule="auto"/>
        <w:rPr>
          <w:rFonts w:ascii="Calibri" w:eastAsia="Calibri" w:hAnsi="Calibri" w:cs="Times New Roman"/>
          <w:sz w:val="24"/>
          <w:szCs w:val="24"/>
        </w:rPr>
      </w:pPr>
      <w:r w:rsidRPr="00A1017F">
        <w:rPr>
          <w:rFonts w:ascii="Calibri" w:eastAsia="Calibri" w:hAnsi="Calibri" w:cs="Times New Roman"/>
          <w:sz w:val="24"/>
          <w:szCs w:val="24"/>
        </w:rPr>
        <w:t>Nenad Bilić, za člana Stožera, 091 / 517 7213</w:t>
      </w:r>
    </w:p>
    <w:p w:rsidR="00A1017F" w:rsidRPr="00A1017F" w:rsidRDefault="00A1017F" w:rsidP="00A1017F">
      <w:pPr>
        <w:numPr>
          <w:ilvl w:val="0"/>
          <w:numId w:val="41"/>
        </w:numPr>
        <w:spacing w:after="0" w:line="240" w:lineRule="auto"/>
        <w:rPr>
          <w:rFonts w:ascii="Calibri" w:eastAsia="Calibri" w:hAnsi="Calibri" w:cs="Times New Roman"/>
          <w:sz w:val="24"/>
          <w:szCs w:val="24"/>
        </w:rPr>
      </w:pPr>
      <w:r w:rsidRPr="00A1017F">
        <w:rPr>
          <w:rFonts w:ascii="Calibri" w:eastAsia="Calibri" w:hAnsi="Calibri" w:cs="Times New Roman"/>
          <w:sz w:val="24"/>
          <w:szCs w:val="24"/>
        </w:rPr>
        <w:t>Jakov Zlatar, za člana Stožera, 091 / 528 7867</w:t>
      </w:r>
    </w:p>
    <w:p w:rsidR="00A1017F" w:rsidRPr="00A1017F" w:rsidRDefault="00A1017F" w:rsidP="00A1017F">
      <w:pPr>
        <w:numPr>
          <w:ilvl w:val="0"/>
          <w:numId w:val="41"/>
        </w:numPr>
        <w:spacing w:after="0" w:line="240" w:lineRule="auto"/>
        <w:rPr>
          <w:rFonts w:ascii="Calibri" w:eastAsia="Calibri" w:hAnsi="Calibri" w:cs="Times New Roman"/>
          <w:sz w:val="24"/>
          <w:szCs w:val="24"/>
        </w:rPr>
      </w:pPr>
      <w:r w:rsidRPr="00A1017F">
        <w:rPr>
          <w:rFonts w:ascii="Calibri" w:eastAsia="Calibri" w:hAnsi="Calibri" w:cs="Times New Roman"/>
          <w:sz w:val="24"/>
          <w:szCs w:val="24"/>
        </w:rPr>
        <w:t>Davor Cvitanić, za člana Stožera, 095 / 859 4218</w:t>
      </w:r>
    </w:p>
    <w:p w:rsidR="00A1017F" w:rsidRPr="00A1017F" w:rsidRDefault="00A1017F" w:rsidP="00A1017F">
      <w:pPr>
        <w:numPr>
          <w:ilvl w:val="0"/>
          <w:numId w:val="41"/>
        </w:numPr>
        <w:spacing w:after="0" w:line="240" w:lineRule="auto"/>
        <w:rPr>
          <w:rFonts w:ascii="Calibri" w:eastAsia="Calibri" w:hAnsi="Calibri" w:cs="Times New Roman"/>
          <w:sz w:val="24"/>
          <w:szCs w:val="24"/>
        </w:rPr>
      </w:pPr>
      <w:r w:rsidRPr="00A1017F">
        <w:rPr>
          <w:rFonts w:ascii="Calibri" w:eastAsia="Calibri" w:hAnsi="Calibri" w:cs="Times New Roman"/>
          <w:sz w:val="24"/>
          <w:szCs w:val="24"/>
        </w:rPr>
        <w:t>Nataša Mrduljaš Đujić za članicu Stožera, 091 / 163 2209</w:t>
      </w:r>
    </w:p>
    <w:p w:rsidR="00A1017F" w:rsidRPr="00A1017F" w:rsidRDefault="00A1017F" w:rsidP="00A1017F">
      <w:pPr>
        <w:spacing w:after="0" w:line="240" w:lineRule="auto"/>
        <w:jc w:val="both"/>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Stožer zaštite i spašavanja osnovan je za upravljanje i usklađivanje aktivnosti operativnih snaga i ukupnih ljudskih i materijalnih resursa zajednice u slučaju neposredne prijetnje, katastrofe i velike nesreće s ciljem sprječavanja, ublažavanja i otklanjanja posljedica katastrofe i velike nesreće.</w:t>
      </w:r>
    </w:p>
    <w:p w:rsidR="00A1017F" w:rsidRPr="00A1017F" w:rsidRDefault="00A1017F" w:rsidP="00A1017F">
      <w:pPr>
        <w:spacing w:after="0" w:line="240" w:lineRule="auto"/>
        <w:jc w:val="both"/>
        <w:rPr>
          <w:rFonts w:ascii="Calibri" w:eastAsia="Times New Roman" w:hAnsi="Calibri" w:cs="Times New Roman"/>
          <w:sz w:val="24"/>
          <w:szCs w:val="24"/>
          <w:lang w:val="it-IT" w:eastAsia="hr-HR"/>
        </w:rPr>
      </w:pPr>
    </w:p>
    <w:p w:rsidR="00A1017F" w:rsidRPr="00A1017F" w:rsidRDefault="00A1017F" w:rsidP="00A1017F">
      <w:pPr>
        <w:spacing w:after="0" w:line="240" w:lineRule="auto"/>
        <w:jc w:val="both"/>
        <w:rPr>
          <w:rFonts w:ascii="Calibri" w:eastAsia="Times New Roman" w:hAnsi="Calibri" w:cs="Times New Roman"/>
          <w:sz w:val="24"/>
          <w:szCs w:val="24"/>
          <w:lang w:val="it-IT" w:eastAsia="hr-HR"/>
        </w:rPr>
      </w:pP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en-US" w:eastAsia="hr-HR"/>
        </w:rPr>
      </w:pPr>
      <w:r w:rsidRPr="00A1017F">
        <w:rPr>
          <w:rFonts w:ascii="Calibri" w:eastAsia="Times New Roman" w:hAnsi="Calibri" w:cs="Times New Roman"/>
          <w:sz w:val="24"/>
          <w:szCs w:val="24"/>
          <w:lang w:val="it-IT" w:eastAsia="hr-HR"/>
        </w:rPr>
        <w:t> </w:t>
      </w:r>
      <w:r w:rsidRPr="00A1017F">
        <w:rPr>
          <w:rFonts w:ascii="Calibri" w:eastAsia="Times New Roman" w:hAnsi="Calibri" w:cs="Times New Roman"/>
          <w:sz w:val="24"/>
          <w:szCs w:val="24"/>
          <w:lang w:val="en-US" w:eastAsia="hr-HR"/>
        </w:rPr>
        <w:t>1.2.  POSTROJBE CIVILNE ZAŠTITE</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Postrojbe civilne zaštite su osnovane, ali zbog zakonskih promjena je potrebno donijeti Odluku o novom ustroju, u skladu sa Procjenom ugroženosti stanovništva, materijalnih i kulturnih dobara za područje Općine Postira</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en-US" w:eastAsia="hr-HR"/>
        </w:rPr>
      </w:pPr>
      <w:r w:rsidRPr="00A1017F">
        <w:rPr>
          <w:rFonts w:ascii="Calibri" w:eastAsia="Times New Roman" w:hAnsi="Calibri" w:cs="Times New Roman"/>
          <w:sz w:val="24"/>
          <w:szCs w:val="24"/>
          <w:lang w:val="en-US" w:eastAsia="hr-HR"/>
        </w:rPr>
        <w:lastRenderedPageBreak/>
        <w:t>1.3.  PREVENTIVA I PLANOVI CIVILNE ZAŠTITE</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en-US" w:eastAsia="hr-HR"/>
        </w:rPr>
      </w:pPr>
      <w:r w:rsidRPr="00A1017F">
        <w:rPr>
          <w:rFonts w:ascii="Calibri" w:eastAsia="Times New Roman" w:hAnsi="Calibri" w:cs="Times New Roman"/>
          <w:sz w:val="24"/>
          <w:szCs w:val="24"/>
          <w:lang w:val="en-US" w:eastAsia="hr-HR"/>
        </w:rPr>
        <w:t>Procjena ugroženosti stanovništva, materijalnih i kulturnih dobara je osnovni dokument na području sustava zaštite I spašavanja.</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en-US" w:eastAsia="hr-HR"/>
        </w:rPr>
      </w:pPr>
      <w:r w:rsidRPr="00A1017F">
        <w:rPr>
          <w:rFonts w:ascii="Calibri" w:eastAsia="Times New Roman" w:hAnsi="Calibri" w:cs="Times New Roman"/>
          <w:sz w:val="24"/>
          <w:szCs w:val="24"/>
          <w:lang w:val="en-US" w:eastAsia="hr-HR"/>
        </w:rPr>
        <w:t xml:space="preserve"> Za angažiranje pokretnina odnosno materijalnih tehničkih sredstava pravnih osoba u slučaju velikih nesreća i katastrofa,Općinski načelnik odnosno Stožer zaštite i spašavanja koristit će tekliča iz sastava djelatnog osoblja općinske uprave.</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de-DE" w:eastAsia="hr-HR"/>
        </w:rPr>
      </w:pPr>
      <w:r w:rsidRPr="00A1017F">
        <w:rPr>
          <w:rFonts w:ascii="Calibri" w:eastAsia="Times New Roman" w:hAnsi="Calibri" w:cs="Times New Roman"/>
          <w:sz w:val="24"/>
          <w:szCs w:val="24"/>
          <w:lang w:val="en-US" w:eastAsia="hr-HR"/>
        </w:rPr>
        <w:t xml:space="preserve">            </w:t>
      </w:r>
      <w:r w:rsidRPr="00A1017F">
        <w:rPr>
          <w:rFonts w:ascii="Calibri" w:eastAsia="Times New Roman" w:hAnsi="Calibri" w:cs="Times New Roman"/>
          <w:sz w:val="24"/>
          <w:szCs w:val="24"/>
          <w:lang w:val="de-DE" w:eastAsia="hr-HR"/>
        </w:rPr>
        <w:t>Građani su upoznati o uvođenju i značaju jedinstvenog broja za hitne pozive 112, a vlasnici i korisnici objekata u kojima se okuplja veći broj ljudi o postavljanju na vidljivom mjestu na svojim objektima obavijesti o novim znakovima za uzbunjivanje, što se treba provjeriti i ponovno pismeno upozoriti na postojanje obavijesti o novim znakovima za uzbunjivanje.</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de-DE" w:eastAsia="hr-HR"/>
        </w:rPr>
      </w:pPr>
      <w:r w:rsidRPr="00A1017F">
        <w:rPr>
          <w:rFonts w:ascii="Calibri" w:eastAsia="Times New Roman" w:hAnsi="Calibri" w:cs="Times New Roman"/>
          <w:sz w:val="24"/>
          <w:szCs w:val="24"/>
          <w:lang w:val="de-DE" w:eastAsia="hr-HR"/>
        </w:rPr>
        <w:t>            Potreba je boljeg i učinkovitijeg upoznavanje građana putem sredstava javnog informiranja, web stranica te kroz rad institucija Općine Postira.</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de-DE" w:eastAsia="hr-HR"/>
        </w:rPr>
      </w:pPr>
      <w:r w:rsidRPr="00A1017F">
        <w:rPr>
          <w:rFonts w:ascii="Calibri" w:eastAsia="Times New Roman" w:hAnsi="Calibri" w:cs="Times New Roman"/>
          <w:sz w:val="24"/>
          <w:szCs w:val="24"/>
          <w:lang w:val="de-DE" w:eastAsia="hr-HR"/>
        </w:rPr>
        <w:t>             1.4.  SKLONIŠTA</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de-DE" w:eastAsia="hr-HR"/>
        </w:rPr>
      </w:pPr>
      <w:r w:rsidRPr="00A1017F">
        <w:rPr>
          <w:rFonts w:ascii="Calibri" w:eastAsia="Times New Roman" w:hAnsi="Calibri" w:cs="Times New Roman"/>
          <w:sz w:val="24"/>
          <w:szCs w:val="24"/>
          <w:lang w:val="de-DE" w:eastAsia="hr-HR"/>
        </w:rPr>
        <w:t>            Da bi se posljedice ugrožavanja ljudi, materijalnih dobara i okoliša smanjile na najmanju moguću mjeru, potrebno je uspostaviti optimalan odgovor na ugrožavanje sa stanovišta prostornog planiranja, uređenja, organizacije i razvoja prostora, te je neophodno i mjere zaštite i spašavanja postaviti integralno, u svim vrstama učešća u prostornom planiranju.</w:t>
      </w:r>
    </w:p>
    <w:p w:rsidR="00A1017F" w:rsidRPr="00A1017F" w:rsidRDefault="00A1017F" w:rsidP="00A1017F">
      <w:pPr>
        <w:autoSpaceDE w:val="0"/>
        <w:autoSpaceDN w:val="0"/>
        <w:adjustRightInd w:val="0"/>
        <w:spacing w:after="0" w:line="240" w:lineRule="auto"/>
        <w:jc w:val="both"/>
        <w:rPr>
          <w:rFonts w:ascii="Calibri" w:eastAsia="Times New Roman" w:hAnsi="Calibri" w:cs="Times New Roman"/>
          <w:sz w:val="24"/>
          <w:szCs w:val="24"/>
          <w:lang w:eastAsia="hr-HR"/>
        </w:rPr>
      </w:pPr>
      <w:r w:rsidRPr="00A1017F">
        <w:rPr>
          <w:rFonts w:ascii="Calibri" w:eastAsia="Times New Roman" w:hAnsi="Calibri" w:cs="Times New Roman"/>
          <w:sz w:val="24"/>
          <w:szCs w:val="24"/>
          <w:lang w:val="de-DE" w:eastAsia="hr-HR"/>
        </w:rPr>
        <w:t>     </w:t>
      </w:r>
      <w:r w:rsidRPr="00A1017F">
        <w:rPr>
          <w:rFonts w:ascii="Calibri" w:eastAsia="Times New Roman" w:hAnsi="Calibri" w:cs="Times New Roman"/>
          <w:sz w:val="24"/>
          <w:szCs w:val="24"/>
          <w:lang w:eastAsia="hr-HR"/>
        </w:rPr>
        <w:t>Skloništa građena za takvu svrhu (skloništa osnovne namjene i sl.) u Općini Postira</w:t>
      </w:r>
    </w:p>
    <w:p w:rsidR="00A1017F" w:rsidRPr="00A1017F" w:rsidRDefault="00A1017F" w:rsidP="00A1017F">
      <w:pPr>
        <w:autoSpaceDE w:val="0"/>
        <w:autoSpaceDN w:val="0"/>
        <w:adjustRightInd w:val="0"/>
        <w:spacing w:after="0" w:line="240" w:lineRule="auto"/>
        <w:jc w:val="both"/>
        <w:rPr>
          <w:rFonts w:ascii="Calibri" w:eastAsia="Times New Roman" w:hAnsi="Calibri" w:cs="Times New Roman"/>
          <w:sz w:val="24"/>
          <w:szCs w:val="24"/>
          <w:lang w:eastAsia="hr-HR"/>
        </w:rPr>
      </w:pPr>
      <w:r w:rsidRPr="00A1017F">
        <w:rPr>
          <w:rFonts w:ascii="Calibri" w:eastAsia="Times New Roman" w:hAnsi="Calibri" w:cs="Times New Roman"/>
          <w:sz w:val="24"/>
          <w:szCs w:val="24"/>
          <w:lang w:eastAsia="hr-HR"/>
        </w:rPr>
        <w:t>nema ali ima objekata koji mogu poslužiti kao priručno sklonište a to su hoteli Pastura, Vrilo i Lipa u Postirama, osnovna škola, vrtić i Pastoralni centar (2 učionice</w:t>
      </w:r>
      <w:r w:rsidRPr="00A1017F">
        <w:rPr>
          <w:rFonts w:ascii="Calibri" w:eastAsia="Times New Roman" w:hAnsi="Calibri" w:cs="Helvetica"/>
          <w:sz w:val="23"/>
          <w:szCs w:val="23"/>
          <w:lang w:eastAsia="hr-HR"/>
        </w:rPr>
        <w:t>).</w:t>
      </w:r>
      <w:r w:rsidRPr="00A1017F">
        <w:rPr>
          <w:rFonts w:ascii="Calibri" w:eastAsia="Times New Roman" w:hAnsi="Calibri" w:cs="Times New Roman"/>
          <w:sz w:val="24"/>
          <w:szCs w:val="24"/>
          <w:lang w:val="it-IT" w:eastAsia="hr-HR"/>
        </w:rPr>
        <w:t> </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de-DE" w:eastAsia="hr-HR"/>
        </w:rPr>
      </w:pPr>
      <w:r w:rsidRPr="00A1017F">
        <w:rPr>
          <w:rFonts w:ascii="Calibri" w:eastAsia="Times New Roman" w:hAnsi="Calibri" w:cs="Times New Roman"/>
          <w:sz w:val="24"/>
          <w:szCs w:val="24"/>
          <w:lang w:val="de-DE" w:eastAsia="hr-HR"/>
        </w:rPr>
        <w:t>2. VATROGASTVO</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de-DE" w:eastAsia="hr-HR"/>
        </w:rPr>
      </w:pPr>
      <w:r w:rsidRPr="00A1017F">
        <w:rPr>
          <w:rFonts w:ascii="Calibri" w:eastAsia="Times New Roman" w:hAnsi="Calibri" w:cs="Times New Roman"/>
          <w:sz w:val="24"/>
          <w:szCs w:val="24"/>
          <w:lang w:val="de-DE" w:eastAsia="hr-HR"/>
        </w:rPr>
        <w:t>             DVD Supetar  je temeljna vatrogasna postrojba koja djeluje na području Općine Postira. </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de-DE" w:eastAsia="hr-HR"/>
        </w:rPr>
      </w:pPr>
      <w:r w:rsidRPr="00A1017F">
        <w:rPr>
          <w:rFonts w:ascii="Calibri" w:eastAsia="Times New Roman" w:hAnsi="Calibri" w:cs="Times New Roman"/>
          <w:sz w:val="24"/>
          <w:szCs w:val="24"/>
          <w:lang w:val="de-DE" w:eastAsia="hr-HR"/>
        </w:rPr>
        <w:t>            U ljetnoj požarnoj sezoni, 24-satno dežurstvo je organizirano u 4 smjene.</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de-DE" w:eastAsia="hr-HR"/>
        </w:rPr>
      </w:pPr>
      <w:r w:rsidRPr="00A1017F">
        <w:rPr>
          <w:rFonts w:ascii="Calibri" w:eastAsia="Times New Roman" w:hAnsi="Calibri" w:cs="Times New Roman"/>
          <w:sz w:val="24"/>
          <w:szCs w:val="24"/>
          <w:lang w:val="de-DE" w:eastAsia="hr-HR"/>
        </w:rPr>
        <w:t>            Vatrogasna postrojba DVD Supetar raspolaže sa tri vozila ( navalano, autocisterna i kombi),a stanje ljudstva je prikazano u slijedećoj tablici: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7"/>
        <w:gridCol w:w="461"/>
        <w:gridCol w:w="1803"/>
        <w:gridCol w:w="461"/>
        <w:gridCol w:w="1918"/>
        <w:gridCol w:w="780"/>
        <w:gridCol w:w="1727"/>
        <w:gridCol w:w="339"/>
      </w:tblGrid>
      <w:tr w:rsidR="00A1017F" w:rsidRPr="00A1017F" w:rsidTr="00D5676F">
        <w:trPr>
          <w:cantSplit/>
          <w:trHeight w:val="549"/>
        </w:trPr>
        <w:tc>
          <w:tcPr>
            <w:tcW w:w="2258" w:type="dxa"/>
            <w:gridSpan w:val="2"/>
            <w:tcBorders>
              <w:top w:val="double" w:sz="4" w:space="0" w:color="auto"/>
              <w:left w:val="double" w:sz="4" w:space="0" w:color="auto"/>
            </w:tcBorders>
            <w:vAlign w:val="center"/>
          </w:tcPr>
          <w:p w:rsidR="00A1017F" w:rsidRPr="00A1017F" w:rsidRDefault="00A1017F" w:rsidP="00A1017F">
            <w:pPr>
              <w:keepNext/>
              <w:spacing w:after="0" w:line="240" w:lineRule="auto"/>
              <w:jc w:val="center"/>
              <w:outlineLvl w:val="4"/>
              <w:rPr>
                <w:rFonts w:ascii="Calibri" w:eastAsia="Times New Roman" w:hAnsi="Calibri" w:cs="Times New Roman"/>
                <w:b/>
                <w:sz w:val="20"/>
                <w:szCs w:val="20"/>
              </w:rPr>
            </w:pPr>
            <w:r w:rsidRPr="00A1017F">
              <w:rPr>
                <w:rFonts w:ascii="Calibri" w:eastAsia="Times New Roman" w:hAnsi="Calibri" w:cs="Times New Roman"/>
                <w:b/>
                <w:sz w:val="20"/>
                <w:szCs w:val="20"/>
              </w:rPr>
              <w:t>STEČENO ZVANJE</w:t>
            </w:r>
          </w:p>
        </w:tc>
        <w:tc>
          <w:tcPr>
            <w:tcW w:w="2264" w:type="dxa"/>
            <w:gridSpan w:val="2"/>
            <w:tcBorders>
              <w:top w:val="double" w:sz="4" w:space="0" w:color="auto"/>
            </w:tcBorders>
            <w:vAlign w:val="center"/>
          </w:tcPr>
          <w:p w:rsidR="00A1017F" w:rsidRPr="00A1017F" w:rsidRDefault="00A1017F" w:rsidP="00A1017F">
            <w:pPr>
              <w:spacing w:after="0" w:line="240" w:lineRule="auto"/>
              <w:jc w:val="center"/>
              <w:rPr>
                <w:rFonts w:ascii="Calibri" w:eastAsia="Times New Roman" w:hAnsi="Calibri" w:cs="Times New Roman"/>
                <w:b/>
                <w:sz w:val="24"/>
                <w:szCs w:val="24"/>
                <w:lang w:eastAsia="hr-HR"/>
              </w:rPr>
            </w:pPr>
            <w:r w:rsidRPr="00A1017F">
              <w:rPr>
                <w:rFonts w:ascii="Calibri" w:eastAsia="Times New Roman" w:hAnsi="Calibri" w:cs="Times New Roman"/>
                <w:b/>
                <w:sz w:val="24"/>
                <w:szCs w:val="24"/>
                <w:lang w:eastAsia="hr-HR"/>
              </w:rPr>
              <w:t>STRUČNA SPREMA I BROJ UPOSLENIH</w:t>
            </w:r>
          </w:p>
        </w:tc>
        <w:tc>
          <w:tcPr>
            <w:tcW w:w="2698" w:type="dxa"/>
            <w:gridSpan w:val="2"/>
            <w:tcBorders>
              <w:top w:val="double" w:sz="4" w:space="0" w:color="auto"/>
            </w:tcBorders>
            <w:vAlign w:val="center"/>
          </w:tcPr>
          <w:p w:rsidR="00A1017F" w:rsidRPr="00A1017F" w:rsidRDefault="00A1017F" w:rsidP="00A1017F">
            <w:pPr>
              <w:spacing w:after="0" w:line="240" w:lineRule="auto"/>
              <w:jc w:val="center"/>
              <w:rPr>
                <w:rFonts w:ascii="Calibri" w:eastAsia="Times New Roman" w:hAnsi="Calibri" w:cs="Times New Roman"/>
                <w:b/>
                <w:sz w:val="24"/>
                <w:szCs w:val="24"/>
                <w:lang w:eastAsia="hr-HR"/>
              </w:rPr>
            </w:pPr>
            <w:r w:rsidRPr="00A1017F">
              <w:rPr>
                <w:rFonts w:ascii="Calibri" w:eastAsia="Times New Roman" w:hAnsi="Calibri" w:cs="Times New Roman"/>
                <w:b/>
                <w:sz w:val="24"/>
                <w:szCs w:val="24"/>
                <w:lang w:eastAsia="hr-HR"/>
              </w:rPr>
              <w:t>TIP VATROGASNOG DEŽURSTVA OD - DO</w:t>
            </w:r>
          </w:p>
        </w:tc>
        <w:tc>
          <w:tcPr>
            <w:tcW w:w="2066" w:type="dxa"/>
            <w:gridSpan w:val="2"/>
            <w:tcBorders>
              <w:top w:val="double" w:sz="4" w:space="0" w:color="auto"/>
              <w:right w:val="double" w:sz="4" w:space="0" w:color="auto"/>
            </w:tcBorders>
            <w:vAlign w:val="center"/>
          </w:tcPr>
          <w:p w:rsidR="00A1017F" w:rsidRPr="00A1017F" w:rsidRDefault="00A1017F" w:rsidP="00A1017F">
            <w:pPr>
              <w:spacing w:after="0" w:line="240" w:lineRule="auto"/>
              <w:jc w:val="center"/>
              <w:rPr>
                <w:rFonts w:ascii="Calibri" w:eastAsia="Times New Roman" w:hAnsi="Calibri" w:cs="Times New Roman"/>
                <w:b/>
                <w:sz w:val="24"/>
                <w:szCs w:val="24"/>
                <w:lang w:eastAsia="hr-HR"/>
              </w:rPr>
            </w:pPr>
            <w:r w:rsidRPr="00A1017F">
              <w:rPr>
                <w:rFonts w:ascii="Calibri" w:eastAsia="Times New Roman" w:hAnsi="Calibri" w:cs="Times New Roman"/>
                <w:b/>
                <w:sz w:val="24"/>
                <w:szCs w:val="24"/>
                <w:lang w:eastAsia="hr-HR"/>
              </w:rPr>
              <w:t>POSTROJBA RASPOLAŽE S:</w:t>
            </w:r>
          </w:p>
        </w:tc>
      </w:tr>
      <w:tr w:rsidR="00A1017F" w:rsidRPr="00A1017F" w:rsidTr="00D5676F">
        <w:trPr>
          <w:cantSplit/>
        </w:trPr>
        <w:tc>
          <w:tcPr>
            <w:tcW w:w="1797" w:type="dxa"/>
            <w:tcBorders>
              <w:left w:val="double" w:sz="4" w:space="0" w:color="auto"/>
            </w:tcBorders>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Viši vatrog, časnik</w:t>
            </w:r>
          </w:p>
        </w:tc>
        <w:tc>
          <w:tcPr>
            <w:tcW w:w="461" w:type="dxa"/>
          </w:tcPr>
          <w:p w:rsidR="00A1017F" w:rsidRPr="00A1017F" w:rsidRDefault="00A1017F" w:rsidP="00A1017F">
            <w:pPr>
              <w:spacing w:after="0" w:line="240" w:lineRule="auto"/>
              <w:jc w:val="center"/>
              <w:rPr>
                <w:rFonts w:ascii="Calibri" w:eastAsia="Times New Roman" w:hAnsi="Calibri" w:cs="Times New Roman"/>
                <w:b/>
                <w:szCs w:val="24"/>
                <w:lang w:eastAsia="hr-HR"/>
              </w:rPr>
            </w:pPr>
          </w:p>
        </w:tc>
        <w:tc>
          <w:tcPr>
            <w:tcW w:w="1803" w:type="dxa"/>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VSS</w:t>
            </w:r>
          </w:p>
        </w:tc>
        <w:tc>
          <w:tcPr>
            <w:tcW w:w="461" w:type="dxa"/>
          </w:tcPr>
          <w:p w:rsidR="00A1017F" w:rsidRPr="00A1017F" w:rsidRDefault="00A1017F" w:rsidP="00A1017F">
            <w:pPr>
              <w:spacing w:after="0" w:line="240" w:lineRule="auto"/>
              <w:jc w:val="center"/>
              <w:rPr>
                <w:rFonts w:ascii="Calibri" w:eastAsia="Times New Roman" w:hAnsi="Calibri" w:cs="Times New Roman"/>
                <w:b/>
                <w:szCs w:val="24"/>
                <w:lang w:eastAsia="hr-HR"/>
              </w:rPr>
            </w:pPr>
          </w:p>
        </w:tc>
        <w:tc>
          <w:tcPr>
            <w:tcW w:w="1918" w:type="dxa"/>
          </w:tcPr>
          <w:p w:rsidR="00A1017F" w:rsidRPr="00A1017F" w:rsidRDefault="00A1017F" w:rsidP="00A1017F">
            <w:pPr>
              <w:spacing w:after="0" w:line="240" w:lineRule="auto"/>
              <w:rPr>
                <w:rFonts w:ascii="Calibri" w:eastAsia="Times New Roman" w:hAnsi="Calibri" w:cs="Times New Roman"/>
                <w:bCs/>
                <w:szCs w:val="24"/>
                <w:vertAlign w:val="superscript"/>
                <w:lang w:eastAsia="hr-HR"/>
              </w:rPr>
            </w:pPr>
            <w:r w:rsidRPr="00A1017F">
              <w:rPr>
                <w:rFonts w:ascii="Calibri" w:eastAsia="Times New Roman" w:hAnsi="Calibri" w:cs="Times New Roman"/>
                <w:bCs/>
                <w:szCs w:val="24"/>
                <w:lang w:eastAsia="hr-HR"/>
              </w:rPr>
              <w:t xml:space="preserve">Permanentno </w:t>
            </w:r>
          </w:p>
        </w:tc>
        <w:tc>
          <w:tcPr>
            <w:tcW w:w="780" w:type="dxa"/>
            <w:vAlign w:val="center"/>
          </w:tcPr>
          <w:p w:rsidR="00A1017F" w:rsidRPr="00A1017F" w:rsidRDefault="00A1017F" w:rsidP="00A1017F">
            <w:pPr>
              <w:spacing w:after="0" w:line="240" w:lineRule="auto"/>
              <w:jc w:val="center"/>
              <w:rPr>
                <w:rFonts w:ascii="Calibri" w:eastAsia="Times New Roman" w:hAnsi="Calibri" w:cs="Times New Roman"/>
                <w:b/>
                <w:szCs w:val="24"/>
                <w:lang w:eastAsia="hr-HR"/>
              </w:rPr>
            </w:pPr>
            <w:r w:rsidRPr="00A1017F">
              <w:rPr>
                <w:rFonts w:ascii="Calibri" w:eastAsia="Times New Roman" w:hAnsi="Calibri" w:cs="Times New Roman"/>
                <w:b/>
                <w:szCs w:val="24"/>
                <w:lang w:eastAsia="hr-HR"/>
              </w:rPr>
              <w:t>00-24</w:t>
            </w:r>
          </w:p>
        </w:tc>
        <w:tc>
          <w:tcPr>
            <w:tcW w:w="1727" w:type="dxa"/>
            <w:vMerge w:val="restart"/>
            <w:vAlign w:val="center"/>
          </w:tcPr>
          <w:p w:rsidR="00A1017F" w:rsidRPr="00A1017F" w:rsidRDefault="00A1017F" w:rsidP="00A1017F">
            <w:pPr>
              <w:spacing w:after="0" w:line="240" w:lineRule="auto"/>
              <w:jc w:val="center"/>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Vatrogasnim domom</w:t>
            </w:r>
          </w:p>
        </w:tc>
        <w:tc>
          <w:tcPr>
            <w:tcW w:w="339" w:type="dxa"/>
            <w:vMerge w:val="restart"/>
            <w:tcBorders>
              <w:right w:val="double" w:sz="4" w:space="0" w:color="auto"/>
            </w:tcBorders>
            <w:vAlign w:val="center"/>
          </w:tcPr>
          <w:p w:rsidR="00A1017F" w:rsidRPr="00A1017F" w:rsidRDefault="00A1017F" w:rsidP="00A1017F">
            <w:pPr>
              <w:spacing w:after="0" w:line="240" w:lineRule="auto"/>
              <w:jc w:val="center"/>
              <w:rPr>
                <w:rFonts w:ascii="Calibri" w:eastAsia="Times New Roman" w:hAnsi="Calibri" w:cs="Times New Roman"/>
                <w:b/>
                <w:szCs w:val="24"/>
                <w:lang w:eastAsia="hr-HR"/>
              </w:rPr>
            </w:pPr>
          </w:p>
        </w:tc>
      </w:tr>
      <w:tr w:rsidR="00A1017F" w:rsidRPr="00A1017F" w:rsidTr="00D5676F">
        <w:trPr>
          <w:cantSplit/>
        </w:trPr>
        <w:tc>
          <w:tcPr>
            <w:tcW w:w="1797" w:type="dxa"/>
            <w:tcBorders>
              <w:left w:val="double" w:sz="4" w:space="0" w:color="auto"/>
            </w:tcBorders>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Vatrogasni časnik</w:t>
            </w:r>
          </w:p>
        </w:tc>
        <w:tc>
          <w:tcPr>
            <w:tcW w:w="461" w:type="dxa"/>
          </w:tcPr>
          <w:p w:rsidR="00A1017F" w:rsidRPr="00A1017F" w:rsidRDefault="00A1017F" w:rsidP="00A1017F">
            <w:pPr>
              <w:spacing w:after="0" w:line="240" w:lineRule="auto"/>
              <w:jc w:val="center"/>
              <w:rPr>
                <w:rFonts w:ascii="Calibri" w:eastAsia="Times New Roman" w:hAnsi="Calibri" w:cs="Times New Roman"/>
                <w:b/>
                <w:szCs w:val="24"/>
                <w:lang w:eastAsia="hr-HR"/>
              </w:rPr>
            </w:pPr>
            <w:r w:rsidRPr="00A1017F">
              <w:rPr>
                <w:rFonts w:ascii="Calibri" w:eastAsia="Times New Roman" w:hAnsi="Calibri" w:cs="Times New Roman"/>
                <w:b/>
                <w:szCs w:val="24"/>
                <w:lang w:eastAsia="hr-HR"/>
              </w:rPr>
              <w:t>14</w:t>
            </w:r>
          </w:p>
        </w:tc>
        <w:tc>
          <w:tcPr>
            <w:tcW w:w="1803" w:type="dxa"/>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VŠS</w:t>
            </w:r>
          </w:p>
        </w:tc>
        <w:tc>
          <w:tcPr>
            <w:tcW w:w="461" w:type="dxa"/>
          </w:tcPr>
          <w:p w:rsidR="00A1017F" w:rsidRPr="00A1017F" w:rsidRDefault="00A1017F" w:rsidP="00A1017F">
            <w:pPr>
              <w:spacing w:after="0" w:line="240" w:lineRule="auto"/>
              <w:jc w:val="center"/>
              <w:rPr>
                <w:rFonts w:ascii="Calibri" w:eastAsia="Times New Roman" w:hAnsi="Calibri" w:cs="Times New Roman"/>
                <w:b/>
                <w:szCs w:val="24"/>
                <w:lang w:eastAsia="hr-HR"/>
              </w:rPr>
            </w:pPr>
          </w:p>
        </w:tc>
        <w:tc>
          <w:tcPr>
            <w:tcW w:w="1918" w:type="dxa"/>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Sezonski</w:t>
            </w:r>
          </w:p>
        </w:tc>
        <w:tc>
          <w:tcPr>
            <w:tcW w:w="780" w:type="dxa"/>
            <w:vAlign w:val="center"/>
          </w:tcPr>
          <w:p w:rsidR="00A1017F" w:rsidRPr="00A1017F" w:rsidRDefault="00A1017F" w:rsidP="00A1017F">
            <w:pPr>
              <w:spacing w:after="0" w:line="240" w:lineRule="auto"/>
              <w:jc w:val="center"/>
              <w:rPr>
                <w:rFonts w:ascii="Calibri" w:eastAsia="Times New Roman" w:hAnsi="Calibri" w:cs="Times New Roman"/>
                <w:b/>
                <w:szCs w:val="24"/>
                <w:lang w:eastAsia="hr-HR"/>
              </w:rPr>
            </w:pPr>
          </w:p>
        </w:tc>
        <w:tc>
          <w:tcPr>
            <w:tcW w:w="1727" w:type="dxa"/>
            <w:vMerge/>
          </w:tcPr>
          <w:p w:rsidR="00A1017F" w:rsidRPr="00A1017F" w:rsidRDefault="00A1017F" w:rsidP="00A1017F">
            <w:pPr>
              <w:spacing w:after="0" w:line="240" w:lineRule="auto"/>
              <w:rPr>
                <w:rFonts w:ascii="Calibri" w:eastAsia="Times New Roman" w:hAnsi="Calibri" w:cs="Times New Roman"/>
                <w:bCs/>
                <w:szCs w:val="24"/>
                <w:lang w:eastAsia="hr-HR"/>
              </w:rPr>
            </w:pPr>
          </w:p>
        </w:tc>
        <w:tc>
          <w:tcPr>
            <w:tcW w:w="339" w:type="dxa"/>
            <w:vMerge/>
            <w:tcBorders>
              <w:right w:val="double" w:sz="4" w:space="0" w:color="auto"/>
            </w:tcBorders>
          </w:tcPr>
          <w:p w:rsidR="00A1017F" w:rsidRPr="00A1017F" w:rsidRDefault="00A1017F" w:rsidP="00A1017F">
            <w:pPr>
              <w:spacing w:after="0" w:line="240" w:lineRule="auto"/>
              <w:rPr>
                <w:rFonts w:ascii="Calibri" w:eastAsia="Times New Roman" w:hAnsi="Calibri" w:cs="Times New Roman"/>
                <w:b/>
                <w:szCs w:val="24"/>
                <w:lang w:eastAsia="hr-HR"/>
              </w:rPr>
            </w:pPr>
          </w:p>
        </w:tc>
      </w:tr>
      <w:tr w:rsidR="00A1017F" w:rsidRPr="00A1017F" w:rsidTr="00D5676F">
        <w:tc>
          <w:tcPr>
            <w:tcW w:w="1797" w:type="dxa"/>
            <w:tcBorders>
              <w:left w:val="double" w:sz="4" w:space="0" w:color="auto"/>
            </w:tcBorders>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Vatrogasni dočasnik</w:t>
            </w:r>
          </w:p>
        </w:tc>
        <w:tc>
          <w:tcPr>
            <w:tcW w:w="461" w:type="dxa"/>
          </w:tcPr>
          <w:p w:rsidR="00A1017F" w:rsidRPr="00A1017F" w:rsidRDefault="00A1017F" w:rsidP="00A1017F">
            <w:pPr>
              <w:spacing w:after="0" w:line="240" w:lineRule="auto"/>
              <w:jc w:val="center"/>
              <w:rPr>
                <w:rFonts w:ascii="Calibri" w:eastAsia="Times New Roman" w:hAnsi="Calibri" w:cs="Times New Roman"/>
                <w:b/>
                <w:szCs w:val="24"/>
                <w:lang w:eastAsia="hr-HR"/>
              </w:rPr>
            </w:pPr>
            <w:r w:rsidRPr="00A1017F">
              <w:rPr>
                <w:rFonts w:ascii="Calibri" w:eastAsia="Times New Roman" w:hAnsi="Calibri" w:cs="Times New Roman"/>
                <w:b/>
                <w:szCs w:val="24"/>
                <w:lang w:eastAsia="hr-HR"/>
              </w:rPr>
              <w:t>4</w:t>
            </w:r>
          </w:p>
        </w:tc>
        <w:tc>
          <w:tcPr>
            <w:tcW w:w="1803" w:type="dxa"/>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SSS</w:t>
            </w:r>
          </w:p>
        </w:tc>
        <w:tc>
          <w:tcPr>
            <w:tcW w:w="461" w:type="dxa"/>
          </w:tcPr>
          <w:p w:rsidR="00A1017F" w:rsidRPr="00A1017F" w:rsidRDefault="00A1017F" w:rsidP="00A1017F">
            <w:pPr>
              <w:spacing w:after="0" w:line="240" w:lineRule="auto"/>
              <w:jc w:val="center"/>
              <w:rPr>
                <w:rFonts w:ascii="Calibri" w:eastAsia="Times New Roman" w:hAnsi="Calibri" w:cs="Times New Roman"/>
                <w:b/>
                <w:szCs w:val="24"/>
                <w:lang w:eastAsia="hr-HR"/>
              </w:rPr>
            </w:pPr>
            <w:r w:rsidRPr="00A1017F">
              <w:rPr>
                <w:rFonts w:ascii="Calibri" w:eastAsia="Times New Roman" w:hAnsi="Calibri" w:cs="Times New Roman"/>
                <w:b/>
                <w:szCs w:val="24"/>
                <w:lang w:eastAsia="hr-HR"/>
              </w:rPr>
              <w:t>40</w:t>
            </w:r>
          </w:p>
        </w:tc>
        <w:tc>
          <w:tcPr>
            <w:tcW w:w="1918" w:type="dxa"/>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Povremeno</w:t>
            </w:r>
          </w:p>
        </w:tc>
        <w:tc>
          <w:tcPr>
            <w:tcW w:w="780" w:type="dxa"/>
            <w:vAlign w:val="center"/>
          </w:tcPr>
          <w:p w:rsidR="00A1017F" w:rsidRPr="00A1017F" w:rsidRDefault="00A1017F" w:rsidP="00A1017F">
            <w:pPr>
              <w:spacing w:after="0" w:line="240" w:lineRule="auto"/>
              <w:jc w:val="center"/>
              <w:rPr>
                <w:rFonts w:ascii="Calibri" w:eastAsia="Times New Roman" w:hAnsi="Calibri" w:cs="Times New Roman"/>
                <w:b/>
                <w:szCs w:val="24"/>
                <w:lang w:eastAsia="hr-HR"/>
              </w:rPr>
            </w:pPr>
          </w:p>
        </w:tc>
        <w:tc>
          <w:tcPr>
            <w:tcW w:w="1727" w:type="dxa"/>
            <w:vAlign w:val="center"/>
          </w:tcPr>
          <w:p w:rsidR="00A1017F" w:rsidRPr="00A1017F" w:rsidRDefault="00A1017F" w:rsidP="00A1017F">
            <w:pPr>
              <w:spacing w:after="0" w:line="240" w:lineRule="auto"/>
              <w:jc w:val="center"/>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Spremište</w:t>
            </w:r>
          </w:p>
        </w:tc>
        <w:tc>
          <w:tcPr>
            <w:tcW w:w="339" w:type="dxa"/>
            <w:tcBorders>
              <w:right w:val="double" w:sz="4" w:space="0" w:color="auto"/>
            </w:tcBorders>
          </w:tcPr>
          <w:p w:rsidR="00A1017F" w:rsidRPr="00A1017F" w:rsidRDefault="00A1017F" w:rsidP="00A1017F">
            <w:pPr>
              <w:spacing w:after="0" w:line="240" w:lineRule="auto"/>
              <w:rPr>
                <w:rFonts w:ascii="Calibri" w:eastAsia="Times New Roman" w:hAnsi="Calibri" w:cs="Times New Roman"/>
                <w:b/>
                <w:szCs w:val="24"/>
                <w:lang w:eastAsia="hr-HR"/>
              </w:rPr>
            </w:pPr>
          </w:p>
        </w:tc>
      </w:tr>
      <w:tr w:rsidR="00A1017F" w:rsidRPr="00A1017F" w:rsidTr="00D5676F">
        <w:tc>
          <w:tcPr>
            <w:tcW w:w="1797" w:type="dxa"/>
            <w:tcBorders>
              <w:left w:val="double" w:sz="4" w:space="0" w:color="auto"/>
              <w:bottom w:val="double" w:sz="4" w:space="0" w:color="auto"/>
            </w:tcBorders>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Vatrogasac</w:t>
            </w:r>
          </w:p>
        </w:tc>
        <w:tc>
          <w:tcPr>
            <w:tcW w:w="461" w:type="dxa"/>
            <w:tcBorders>
              <w:bottom w:val="double" w:sz="4" w:space="0" w:color="auto"/>
            </w:tcBorders>
          </w:tcPr>
          <w:p w:rsidR="00A1017F" w:rsidRPr="00A1017F" w:rsidRDefault="00A1017F" w:rsidP="00A1017F">
            <w:pPr>
              <w:spacing w:after="0" w:line="240" w:lineRule="auto"/>
              <w:jc w:val="center"/>
              <w:rPr>
                <w:rFonts w:ascii="Calibri" w:eastAsia="Times New Roman" w:hAnsi="Calibri" w:cs="Times New Roman"/>
                <w:b/>
                <w:szCs w:val="24"/>
                <w:lang w:eastAsia="hr-HR"/>
              </w:rPr>
            </w:pPr>
            <w:r w:rsidRPr="00A1017F">
              <w:rPr>
                <w:rFonts w:ascii="Calibri" w:eastAsia="Times New Roman" w:hAnsi="Calibri" w:cs="Times New Roman"/>
                <w:b/>
                <w:szCs w:val="24"/>
                <w:lang w:eastAsia="hr-HR"/>
              </w:rPr>
              <w:t>22</w:t>
            </w:r>
          </w:p>
        </w:tc>
        <w:tc>
          <w:tcPr>
            <w:tcW w:w="1803" w:type="dxa"/>
            <w:tcBorders>
              <w:bottom w:val="double" w:sz="4" w:space="0" w:color="auto"/>
            </w:tcBorders>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NSS</w:t>
            </w:r>
          </w:p>
        </w:tc>
        <w:tc>
          <w:tcPr>
            <w:tcW w:w="461" w:type="dxa"/>
            <w:tcBorders>
              <w:bottom w:val="double" w:sz="4" w:space="0" w:color="auto"/>
            </w:tcBorders>
          </w:tcPr>
          <w:p w:rsidR="00A1017F" w:rsidRPr="00A1017F" w:rsidRDefault="00A1017F" w:rsidP="00A1017F">
            <w:pPr>
              <w:spacing w:after="0" w:line="240" w:lineRule="auto"/>
              <w:jc w:val="center"/>
              <w:rPr>
                <w:rFonts w:ascii="Calibri" w:eastAsia="Times New Roman" w:hAnsi="Calibri" w:cs="Times New Roman"/>
                <w:b/>
                <w:szCs w:val="24"/>
                <w:lang w:eastAsia="hr-HR"/>
              </w:rPr>
            </w:pPr>
          </w:p>
        </w:tc>
        <w:tc>
          <w:tcPr>
            <w:tcW w:w="1918" w:type="dxa"/>
            <w:tcBorders>
              <w:bottom w:val="double" w:sz="4" w:space="0" w:color="auto"/>
            </w:tcBorders>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Ostali period</w:t>
            </w:r>
          </w:p>
        </w:tc>
        <w:tc>
          <w:tcPr>
            <w:tcW w:w="780" w:type="dxa"/>
            <w:tcBorders>
              <w:bottom w:val="double" w:sz="4" w:space="0" w:color="auto"/>
            </w:tcBorders>
            <w:vAlign w:val="center"/>
          </w:tcPr>
          <w:p w:rsidR="00A1017F" w:rsidRPr="00A1017F" w:rsidRDefault="00A1017F" w:rsidP="00A1017F">
            <w:pPr>
              <w:spacing w:after="0" w:line="240" w:lineRule="auto"/>
              <w:jc w:val="center"/>
              <w:rPr>
                <w:rFonts w:ascii="Calibri" w:eastAsia="Times New Roman" w:hAnsi="Calibri" w:cs="Times New Roman"/>
                <w:b/>
                <w:szCs w:val="24"/>
                <w:lang w:eastAsia="hr-HR"/>
              </w:rPr>
            </w:pPr>
          </w:p>
        </w:tc>
        <w:tc>
          <w:tcPr>
            <w:tcW w:w="1727" w:type="dxa"/>
            <w:tcBorders>
              <w:bottom w:val="double" w:sz="4" w:space="0" w:color="auto"/>
            </w:tcBorders>
          </w:tcPr>
          <w:p w:rsidR="00A1017F" w:rsidRPr="00A1017F" w:rsidRDefault="00A1017F" w:rsidP="00A1017F">
            <w:pPr>
              <w:spacing w:after="0" w:line="240" w:lineRule="auto"/>
              <w:rPr>
                <w:rFonts w:ascii="Calibri" w:eastAsia="Times New Roman" w:hAnsi="Calibri" w:cs="Times New Roman"/>
                <w:bCs/>
                <w:szCs w:val="24"/>
                <w:lang w:eastAsia="hr-HR"/>
              </w:rPr>
            </w:pPr>
            <w:r w:rsidRPr="00A1017F">
              <w:rPr>
                <w:rFonts w:ascii="Calibri" w:eastAsia="Times New Roman" w:hAnsi="Calibri" w:cs="Times New Roman"/>
                <w:bCs/>
                <w:szCs w:val="24"/>
                <w:lang w:eastAsia="hr-HR"/>
              </w:rPr>
              <w:t>Garaža za vozila</w:t>
            </w:r>
          </w:p>
        </w:tc>
        <w:tc>
          <w:tcPr>
            <w:tcW w:w="339" w:type="dxa"/>
            <w:tcBorders>
              <w:bottom w:val="double" w:sz="4" w:space="0" w:color="auto"/>
              <w:right w:val="double" w:sz="4" w:space="0" w:color="auto"/>
            </w:tcBorders>
          </w:tcPr>
          <w:p w:rsidR="00A1017F" w:rsidRPr="00A1017F" w:rsidRDefault="00A1017F" w:rsidP="00A1017F">
            <w:pPr>
              <w:spacing w:after="0" w:line="240" w:lineRule="auto"/>
              <w:rPr>
                <w:rFonts w:ascii="Calibri" w:eastAsia="Times New Roman" w:hAnsi="Calibri" w:cs="Times New Roman"/>
                <w:b/>
                <w:szCs w:val="24"/>
                <w:lang w:eastAsia="hr-HR"/>
              </w:rPr>
            </w:pPr>
            <w:r w:rsidRPr="00A1017F">
              <w:rPr>
                <w:rFonts w:ascii="Calibri" w:eastAsia="Times New Roman" w:hAnsi="Calibri" w:cs="Times New Roman"/>
                <w:b/>
                <w:szCs w:val="24"/>
                <w:lang w:eastAsia="hr-HR"/>
              </w:rPr>
              <w:t>1</w:t>
            </w:r>
          </w:p>
        </w:tc>
      </w:tr>
    </w:tbl>
    <w:p w:rsidR="00A1017F" w:rsidRPr="00A1017F" w:rsidRDefault="00A1017F" w:rsidP="00A1017F">
      <w:pPr>
        <w:keepNext/>
        <w:spacing w:before="240" w:after="60" w:line="240" w:lineRule="auto"/>
        <w:outlineLvl w:val="1"/>
        <w:rPr>
          <w:rFonts w:ascii="Calibri" w:eastAsia="Times New Roman" w:hAnsi="Calibri" w:cs="Arial"/>
          <w:b/>
          <w:bCs/>
          <w:i/>
          <w:iCs/>
          <w:sz w:val="28"/>
          <w:szCs w:val="28"/>
          <w:lang w:eastAsia="hr-HR"/>
        </w:rPr>
      </w:pPr>
    </w:p>
    <w:p w:rsidR="00A1017F" w:rsidRPr="00A1017F" w:rsidRDefault="00A1017F" w:rsidP="00A1017F">
      <w:pPr>
        <w:spacing w:after="0" w:line="240" w:lineRule="auto"/>
        <w:rPr>
          <w:rFonts w:ascii="Calibri" w:eastAsia="Times New Roman" w:hAnsi="Calibri" w:cs="Times New Roman"/>
          <w:b/>
          <w:sz w:val="24"/>
          <w:szCs w:val="24"/>
          <w:lang w:eastAsia="hr-HR"/>
        </w:rPr>
      </w:pP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eastAsia="hr-HR"/>
        </w:rPr>
        <w:t xml:space="preserve">          </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Sva vozila tehnički su ispravna, registrirana i opremljena radio vezom i potrebnom opremom.</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Općinsko vijeće Općine Postira je svojim Proračunom za 2016. godinu za rad DVD Supetar planiralo 200.000,00 Kn.</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Također se može istaknuti da je vatrogasna postrojba efikasno obavila sve zadaće u prethodnoj i tekućoj godini, što je rezultiralo uspješnim stanjem protupožarne zaštite na području Općine Postira. </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3. UDRUGE GRAĐANA OD ZNAČAJA ZA ZAŠTITU I SPAŠAVANJE</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Nisu u dovoljnoj mjeri uspostavljeni izravni kontakti s udrugama građana od značaja za zaštitu i spašavanje s područja Općine Postira, u cilju materijalno-tehničko i kadrovsko jačanje udruge u dijelu od značaja za sustav zaštite i spašavanja,  što bi se u okviru mogućnosti Proračuna Općine Postira financiralo iz Proračuna, a prema podnesenim i prihvaćenim razvojnim projektima.</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4. SLUŽBE I PRAVNE OSOBE KOJE SE ZAŠTITOM I SPAŠAVANJEM BAVE U OKVIRU REDOVNE DJELATNOSTI</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Službe i pravne osobe koje se zaštitom i spašavanjem bave u okviru redovne djelatnosti predstavljaju okosnicu sustava zaštite i spašavanja na području Općine Postira. Službe i pravne osobe koje imaju zadaće u sustavu zaštite i spašavanja, kao što je Dom zdravlja SDŽ ,Ispostava Postira, Lučka kapetanija-Ispostava Supetar, Policijska postaja Brač, DVD Supetar i dr.</w:t>
      </w:r>
    </w:p>
    <w:p w:rsidR="00A1017F" w:rsidRPr="00A1017F" w:rsidRDefault="00A1017F" w:rsidP="00A1017F">
      <w:pPr>
        <w:spacing w:before="100" w:beforeAutospacing="1" w:after="100" w:afterAutospacing="1" w:line="240" w:lineRule="auto"/>
        <w:jc w:val="center"/>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STANJE PROTUPOŽARNE ZAŠTITE</w:t>
      </w:r>
    </w:p>
    <w:p w:rsidR="00A1017F" w:rsidRPr="00A1017F" w:rsidRDefault="00A1017F" w:rsidP="00A1017F">
      <w:p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U kontekstu sustava zaštite i spašavanja su i mjere i zadaće koje proizlaze iz Zakona o zaštiti od požara, i u tom segmentu, Općina Postire je izradila, odnosno  provela zadane mjere a što je utvrđeno inspekcijskim nadzorom MUP-a, i to:</w:t>
      </w:r>
    </w:p>
    <w:p w:rsidR="00A1017F" w:rsidRPr="00A1017F" w:rsidRDefault="00A1017F" w:rsidP="00A1017F">
      <w:pPr>
        <w:numPr>
          <w:ilvl w:val="0"/>
          <w:numId w:val="40"/>
        </w:num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xml:space="preserve">Propisala agrotehničke mjere te mjere za uređivanje i održavanje poljoprivrednih rudina u dijelu koji se odnosi na zaštitu od požara. </w:t>
      </w:r>
    </w:p>
    <w:p w:rsidR="00A1017F" w:rsidRPr="00A1017F" w:rsidRDefault="00A1017F" w:rsidP="00A1017F">
      <w:pPr>
        <w:numPr>
          <w:ilvl w:val="0"/>
          <w:numId w:val="40"/>
        </w:numPr>
        <w:spacing w:before="100" w:beforeAutospacing="1" w:after="100" w:afterAutospacing="1" w:line="240" w:lineRule="auto"/>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xml:space="preserve">Obilježila propisanim oznakama i izradili grafički prikaz svih hidranata na terenu. </w:t>
      </w:r>
    </w:p>
    <w:p w:rsidR="00A1017F" w:rsidRPr="00A1017F" w:rsidRDefault="00A1017F" w:rsidP="00A1017F">
      <w:pPr>
        <w:spacing w:before="100" w:beforeAutospacing="1" w:after="100" w:afterAutospacing="1" w:line="240" w:lineRule="auto"/>
        <w:jc w:val="center"/>
        <w:rPr>
          <w:rFonts w:ascii="Calibri" w:eastAsia="Times New Roman" w:hAnsi="Calibri" w:cs="Times New Roman"/>
          <w:sz w:val="24"/>
          <w:szCs w:val="24"/>
          <w:lang w:val="it-IT" w:eastAsia="hr-HR"/>
        </w:rPr>
      </w:pPr>
    </w:p>
    <w:p w:rsidR="00A1017F" w:rsidRDefault="00A1017F" w:rsidP="00A1017F">
      <w:pPr>
        <w:spacing w:before="100" w:beforeAutospacing="1" w:after="100" w:afterAutospacing="1" w:line="240" w:lineRule="auto"/>
        <w:jc w:val="center"/>
        <w:rPr>
          <w:rFonts w:ascii="Calibri" w:eastAsia="Times New Roman" w:hAnsi="Calibri" w:cs="Times New Roman"/>
          <w:sz w:val="24"/>
          <w:szCs w:val="24"/>
          <w:lang w:val="it-IT" w:eastAsia="hr-HR"/>
        </w:rPr>
      </w:pPr>
    </w:p>
    <w:p w:rsidR="00A1017F" w:rsidRDefault="00A1017F" w:rsidP="00A1017F">
      <w:pPr>
        <w:spacing w:before="100" w:beforeAutospacing="1" w:after="100" w:afterAutospacing="1" w:line="240" w:lineRule="auto"/>
        <w:jc w:val="center"/>
        <w:rPr>
          <w:rFonts w:ascii="Calibri" w:eastAsia="Times New Roman" w:hAnsi="Calibri" w:cs="Times New Roman"/>
          <w:sz w:val="24"/>
          <w:szCs w:val="24"/>
          <w:lang w:val="it-IT" w:eastAsia="hr-HR"/>
        </w:rPr>
      </w:pPr>
    </w:p>
    <w:p w:rsidR="00A1017F" w:rsidRPr="00A1017F" w:rsidRDefault="00A1017F" w:rsidP="00A1017F">
      <w:pPr>
        <w:spacing w:before="100" w:beforeAutospacing="1" w:after="100" w:afterAutospacing="1" w:line="240" w:lineRule="auto"/>
        <w:jc w:val="center"/>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lastRenderedPageBreak/>
        <w:t>ZAKLJUČAK </w:t>
      </w:r>
    </w:p>
    <w:p w:rsidR="00A1017F" w:rsidRPr="00A1017F" w:rsidRDefault="00A1017F" w:rsidP="00A1017F">
      <w:pPr>
        <w:spacing w:before="100" w:beforeAutospacing="1" w:after="100" w:afterAutospacing="1" w:line="240" w:lineRule="auto"/>
        <w:jc w:val="both"/>
        <w:rPr>
          <w:rFonts w:ascii="Calibri" w:eastAsia="Times New Roman" w:hAnsi="Calibri" w:cs="Times New Roman"/>
          <w:sz w:val="24"/>
          <w:szCs w:val="24"/>
          <w:lang w:val="it-IT" w:eastAsia="hr-HR"/>
        </w:rPr>
      </w:pPr>
      <w:r w:rsidRPr="00A1017F">
        <w:rPr>
          <w:rFonts w:ascii="Calibri" w:eastAsia="Times New Roman" w:hAnsi="Calibri" w:cs="Times New Roman"/>
          <w:sz w:val="24"/>
          <w:szCs w:val="24"/>
          <w:lang w:val="it-IT" w:eastAsia="hr-HR"/>
        </w:rPr>
        <w:t>            Smjernicama za organizaciju i razvoj sustava civilne zaštite Općine Postira u 2016. godini treba utvrditi potrebne aktivnosti, pravce djelovanja i financijska sredstva sa ciljem što kvalitetnijeg razvoja istog.</w:t>
      </w:r>
    </w:p>
    <w:p w:rsidR="00A1017F" w:rsidRPr="00A1017F" w:rsidRDefault="00A1017F" w:rsidP="00A1017F">
      <w:pPr>
        <w:spacing w:after="0" w:line="240" w:lineRule="auto"/>
        <w:rPr>
          <w:rFonts w:ascii="Calibri" w:eastAsia="Times New Roman" w:hAnsi="Calibri" w:cs="Times New Roman"/>
          <w:sz w:val="24"/>
          <w:szCs w:val="24"/>
          <w:lang w:eastAsia="hr-HR"/>
        </w:rPr>
      </w:pPr>
    </w:p>
    <w:p w:rsidR="00A1017F" w:rsidRPr="00A1017F" w:rsidRDefault="00A1017F" w:rsidP="00A1017F">
      <w:pPr>
        <w:spacing w:after="0" w:line="240" w:lineRule="auto"/>
        <w:rPr>
          <w:rFonts w:ascii="Calibri" w:eastAsia="Times New Roman" w:hAnsi="Calibri" w:cs="Times New Roman"/>
          <w:sz w:val="24"/>
          <w:szCs w:val="24"/>
          <w:lang w:eastAsia="hr-HR"/>
        </w:rPr>
      </w:pP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t>Predsjednik Općinskog vijeća</w:t>
      </w:r>
    </w:p>
    <w:p w:rsidR="00A1017F" w:rsidRPr="00A1017F" w:rsidRDefault="00A1017F" w:rsidP="00A1017F">
      <w:pPr>
        <w:spacing w:after="0" w:line="240" w:lineRule="auto"/>
        <w:rPr>
          <w:rFonts w:ascii="Calibri" w:eastAsia="Times New Roman" w:hAnsi="Calibri" w:cs="Times New Roman"/>
          <w:sz w:val="24"/>
          <w:szCs w:val="24"/>
          <w:lang w:eastAsia="hr-HR"/>
        </w:rPr>
      </w:pPr>
    </w:p>
    <w:p w:rsidR="00A1017F" w:rsidRPr="00A1017F" w:rsidRDefault="00A1017F" w:rsidP="00A1017F">
      <w:pPr>
        <w:spacing w:after="0" w:line="240" w:lineRule="auto"/>
        <w:rPr>
          <w:rFonts w:ascii="Calibri" w:eastAsia="Times New Roman" w:hAnsi="Calibri" w:cs="Times New Roman"/>
          <w:sz w:val="24"/>
          <w:szCs w:val="24"/>
          <w:lang w:eastAsia="hr-HR"/>
        </w:rPr>
      </w:pP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r>
      <w:r w:rsidRPr="00A1017F">
        <w:rPr>
          <w:rFonts w:ascii="Calibri" w:eastAsia="Times New Roman" w:hAnsi="Calibri" w:cs="Times New Roman"/>
          <w:sz w:val="24"/>
          <w:szCs w:val="24"/>
          <w:lang w:eastAsia="hr-HR"/>
        </w:rPr>
        <w:tab/>
        <w:t>Marko Radić v.r.</w:t>
      </w:r>
    </w:p>
    <w:p w:rsidR="00A1017F" w:rsidRDefault="00A1017F" w:rsidP="00A1017F"/>
    <w:p w:rsidR="00A1017F" w:rsidRDefault="00A1017F" w:rsidP="00A1017F"/>
    <w:p w:rsidR="00A1017F" w:rsidRDefault="00A1017F" w:rsidP="00A1017F"/>
    <w:p w:rsidR="00A1017F" w:rsidRDefault="00A1017F" w:rsidP="00A1017F"/>
    <w:p w:rsidR="00A1017F" w:rsidRDefault="00A1017F" w:rsidP="00A1017F"/>
    <w:p w:rsidR="00A1017F" w:rsidRDefault="00A1017F" w:rsidP="00A1017F"/>
    <w:p w:rsidR="00A1017F" w:rsidRDefault="00A1017F" w:rsidP="00A1017F"/>
    <w:p w:rsidR="00A1017F" w:rsidRDefault="00A1017F" w:rsidP="00A1017F"/>
    <w:p w:rsidR="00A1017F" w:rsidRDefault="00A1017F" w:rsidP="00A1017F"/>
    <w:p w:rsidR="007351F4" w:rsidRDefault="007351F4" w:rsidP="00A1017F"/>
    <w:p w:rsidR="007351F4" w:rsidRDefault="007351F4" w:rsidP="00A1017F"/>
    <w:p w:rsidR="007351F4" w:rsidRDefault="007351F4" w:rsidP="00A1017F"/>
    <w:p w:rsidR="007351F4" w:rsidRDefault="007351F4" w:rsidP="00A1017F"/>
    <w:p w:rsidR="007351F4" w:rsidRDefault="007351F4" w:rsidP="00A1017F"/>
    <w:p w:rsidR="007351F4" w:rsidRDefault="007351F4" w:rsidP="00A1017F"/>
    <w:p w:rsidR="007351F4" w:rsidRDefault="007351F4" w:rsidP="00A1017F"/>
    <w:p w:rsidR="007351F4" w:rsidRDefault="007351F4" w:rsidP="00A1017F"/>
    <w:p w:rsidR="007351F4" w:rsidRDefault="007351F4" w:rsidP="00A1017F"/>
    <w:p w:rsidR="007351F4" w:rsidRDefault="007351F4" w:rsidP="00A1017F"/>
    <w:p w:rsidR="007351F4" w:rsidRDefault="007351F4" w:rsidP="00A1017F"/>
    <w:p w:rsidR="007351F4" w:rsidRDefault="007351F4" w:rsidP="00A1017F"/>
    <w:p w:rsidR="007351F4" w:rsidRDefault="007351F4" w:rsidP="00A1017F"/>
    <w:p w:rsidR="007351F4" w:rsidRPr="007351F4" w:rsidRDefault="007351F4" w:rsidP="007351F4">
      <w:pPr>
        <w:rPr>
          <w:rFonts w:ascii="Calibri" w:eastAsia="Times New Roman" w:hAnsi="Calibri" w:cs="Times New Roman"/>
          <w:i/>
          <w:sz w:val="24"/>
          <w:szCs w:val="24"/>
          <w:lang w:eastAsia="hr-HR"/>
        </w:rPr>
      </w:pPr>
      <w:r>
        <w:lastRenderedPageBreak/>
        <w:t xml:space="preserve">                      </w:t>
      </w:r>
      <w:r w:rsidR="00D5676F">
        <w:rPr>
          <w:rFonts w:ascii="Calibri" w:eastAsia="Times New Roman" w:hAnsi="Calibri" w:cs="Times New Roman"/>
          <w:i/>
          <w:sz w:val="24"/>
          <w:szCs w:val="24"/>
          <w:lang w:eastAsia="hr-HR"/>
        </w:rPr>
        <w:t xml:space="preserve"> </w:t>
      </w:r>
      <w:r w:rsidRPr="007351F4">
        <w:rPr>
          <w:rFonts w:ascii="Calibri" w:eastAsia="Times New Roman" w:hAnsi="Calibri" w:cs="Times New Roman"/>
          <w:i/>
          <w:sz w:val="24"/>
          <w:szCs w:val="24"/>
          <w:lang w:eastAsia="hr-HR"/>
        </w:rPr>
        <w:t xml:space="preserve"> </w:t>
      </w:r>
      <w:r>
        <w:rPr>
          <w:rFonts w:ascii="Calibri" w:eastAsia="Times New Roman" w:hAnsi="Calibri" w:cs="Times New Roman"/>
          <w:i/>
          <w:noProof/>
          <w:sz w:val="24"/>
          <w:szCs w:val="24"/>
          <w:lang w:eastAsia="hr-HR"/>
        </w:rPr>
        <w:drawing>
          <wp:inline distT="0" distB="0" distL="0" distR="0">
            <wp:extent cx="490220" cy="731520"/>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0220" cy="731520"/>
                    </a:xfrm>
                    <a:prstGeom prst="rect">
                      <a:avLst/>
                    </a:prstGeom>
                    <a:noFill/>
                    <a:ln>
                      <a:noFill/>
                    </a:ln>
                  </pic:spPr>
                </pic:pic>
              </a:graphicData>
            </a:graphic>
          </wp:inline>
        </w:drawing>
      </w:r>
    </w:p>
    <w:p w:rsidR="007351F4" w:rsidRPr="007351F4" w:rsidRDefault="007351F4" w:rsidP="007351F4">
      <w:pPr>
        <w:spacing w:after="0" w:line="240" w:lineRule="auto"/>
        <w:outlineLvl w:val="0"/>
        <w:rPr>
          <w:rFonts w:ascii="Calibri" w:eastAsia="Times New Roman" w:hAnsi="Calibri" w:cs="Times New Roman"/>
          <w:sz w:val="24"/>
          <w:szCs w:val="24"/>
          <w:lang w:eastAsia="hr-HR"/>
        </w:rPr>
      </w:pPr>
      <w:r w:rsidRPr="007351F4">
        <w:rPr>
          <w:rFonts w:ascii="Calibri" w:eastAsia="Times New Roman" w:hAnsi="Calibri" w:cs="Times New Roman"/>
          <w:sz w:val="24"/>
          <w:szCs w:val="24"/>
          <w:lang w:eastAsia="hr-HR"/>
        </w:rPr>
        <w:t xml:space="preserve">         </w:t>
      </w:r>
      <w:r w:rsidRPr="007351F4">
        <w:rPr>
          <w:rFonts w:ascii="Calibri" w:eastAsia="Times New Roman" w:hAnsi="Calibri" w:cs="Times New Roman"/>
          <w:sz w:val="24"/>
          <w:szCs w:val="24"/>
          <w:lang w:val="de-DE" w:eastAsia="hr-HR"/>
        </w:rPr>
        <w:t>REPUBLIKA</w:t>
      </w:r>
      <w:r w:rsidRPr="007351F4">
        <w:rPr>
          <w:rFonts w:ascii="Calibri" w:eastAsia="Times New Roman" w:hAnsi="Calibri" w:cs="Times New Roman"/>
          <w:sz w:val="24"/>
          <w:szCs w:val="24"/>
          <w:lang w:eastAsia="hr-HR"/>
        </w:rPr>
        <w:t xml:space="preserve">  </w:t>
      </w:r>
      <w:r w:rsidRPr="007351F4">
        <w:rPr>
          <w:rFonts w:ascii="Calibri" w:eastAsia="Times New Roman" w:hAnsi="Calibri" w:cs="Times New Roman"/>
          <w:sz w:val="24"/>
          <w:szCs w:val="24"/>
          <w:lang w:val="de-DE" w:eastAsia="hr-HR"/>
        </w:rPr>
        <w:t>HRVATSKA</w:t>
      </w:r>
    </w:p>
    <w:p w:rsidR="007351F4" w:rsidRPr="007351F4" w:rsidRDefault="007351F4" w:rsidP="007351F4">
      <w:pPr>
        <w:spacing w:after="0" w:line="240" w:lineRule="auto"/>
        <w:outlineLvl w:val="0"/>
        <w:rPr>
          <w:rFonts w:ascii="Calibri" w:eastAsia="Times New Roman" w:hAnsi="Calibri" w:cs="Times New Roman"/>
          <w:sz w:val="24"/>
          <w:szCs w:val="24"/>
          <w:lang w:eastAsia="hr-HR"/>
        </w:rPr>
      </w:pPr>
      <w:r w:rsidRPr="007351F4">
        <w:rPr>
          <w:rFonts w:ascii="Calibri" w:eastAsia="Times New Roman" w:hAnsi="Calibri" w:cs="Times New Roman"/>
          <w:sz w:val="24"/>
          <w:szCs w:val="24"/>
          <w:lang w:eastAsia="hr-HR"/>
        </w:rPr>
        <w:t>Ž</w:t>
      </w:r>
      <w:r w:rsidRPr="007351F4">
        <w:rPr>
          <w:rFonts w:ascii="Calibri" w:eastAsia="Times New Roman" w:hAnsi="Calibri" w:cs="Times New Roman"/>
          <w:sz w:val="24"/>
          <w:szCs w:val="24"/>
          <w:lang w:val="de-DE" w:eastAsia="hr-HR"/>
        </w:rPr>
        <w:t>UPANIJA</w:t>
      </w:r>
      <w:r w:rsidRPr="007351F4">
        <w:rPr>
          <w:rFonts w:ascii="Calibri" w:eastAsia="Times New Roman" w:hAnsi="Calibri" w:cs="Times New Roman"/>
          <w:sz w:val="24"/>
          <w:szCs w:val="24"/>
          <w:lang w:eastAsia="hr-HR"/>
        </w:rPr>
        <w:t xml:space="preserve"> </w:t>
      </w:r>
      <w:r w:rsidRPr="007351F4">
        <w:rPr>
          <w:rFonts w:ascii="Calibri" w:eastAsia="Times New Roman" w:hAnsi="Calibri" w:cs="Times New Roman"/>
          <w:sz w:val="24"/>
          <w:szCs w:val="24"/>
          <w:lang w:val="de-DE" w:eastAsia="hr-HR"/>
        </w:rPr>
        <w:t>SPLITSKO</w:t>
      </w:r>
      <w:r w:rsidRPr="007351F4">
        <w:rPr>
          <w:rFonts w:ascii="Calibri" w:eastAsia="Times New Roman" w:hAnsi="Calibri" w:cs="Times New Roman"/>
          <w:sz w:val="24"/>
          <w:szCs w:val="24"/>
          <w:lang w:eastAsia="hr-HR"/>
        </w:rPr>
        <w:t xml:space="preserve"> </w:t>
      </w:r>
      <w:r w:rsidRPr="007351F4">
        <w:rPr>
          <w:rFonts w:ascii="Calibri" w:eastAsia="Times New Roman" w:hAnsi="Calibri" w:cs="Times New Roman"/>
          <w:sz w:val="24"/>
          <w:szCs w:val="24"/>
          <w:lang w:val="de-DE" w:eastAsia="hr-HR"/>
        </w:rPr>
        <w:t>DALMATINSKA</w:t>
      </w:r>
    </w:p>
    <w:p w:rsidR="007351F4" w:rsidRPr="007351F4" w:rsidRDefault="007351F4" w:rsidP="007351F4">
      <w:pPr>
        <w:spacing w:after="0" w:line="240" w:lineRule="auto"/>
        <w:outlineLvl w:val="0"/>
        <w:rPr>
          <w:rFonts w:ascii="Calibri" w:eastAsia="Times New Roman" w:hAnsi="Calibri" w:cs="Times New Roman"/>
          <w:sz w:val="24"/>
          <w:szCs w:val="24"/>
          <w:lang w:eastAsia="hr-HR"/>
        </w:rPr>
      </w:pPr>
      <w:r w:rsidRPr="007351F4">
        <w:rPr>
          <w:rFonts w:ascii="Calibri" w:eastAsia="Times New Roman" w:hAnsi="Calibri" w:cs="Times New Roman"/>
          <w:sz w:val="24"/>
          <w:szCs w:val="24"/>
          <w:lang w:val="it-IT" w:eastAsia="hr-HR"/>
        </w:rPr>
        <w:t>OP</w:t>
      </w:r>
      <w:r w:rsidRPr="007351F4">
        <w:rPr>
          <w:rFonts w:ascii="Calibri" w:eastAsia="Times New Roman" w:hAnsi="Calibri" w:cs="Times New Roman"/>
          <w:sz w:val="24"/>
          <w:szCs w:val="24"/>
          <w:lang w:eastAsia="hr-HR"/>
        </w:rPr>
        <w:t>Ć</w:t>
      </w:r>
      <w:r w:rsidRPr="007351F4">
        <w:rPr>
          <w:rFonts w:ascii="Calibri" w:eastAsia="Times New Roman" w:hAnsi="Calibri" w:cs="Times New Roman"/>
          <w:sz w:val="24"/>
          <w:szCs w:val="24"/>
          <w:lang w:val="it-IT" w:eastAsia="hr-HR"/>
        </w:rPr>
        <w:t>INA</w:t>
      </w:r>
      <w:r w:rsidRPr="007351F4">
        <w:rPr>
          <w:rFonts w:ascii="Calibri" w:eastAsia="Times New Roman" w:hAnsi="Calibri" w:cs="Times New Roman"/>
          <w:sz w:val="24"/>
          <w:szCs w:val="24"/>
          <w:lang w:eastAsia="hr-HR"/>
        </w:rPr>
        <w:t xml:space="preserve"> </w:t>
      </w:r>
      <w:r w:rsidRPr="007351F4">
        <w:rPr>
          <w:rFonts w:ascii="Calibri" w:eastAsia="Times New Roman" w:hAnsi="Calibri" w:cs="Times New Roman"/>
          <w:sz w:val="24"/>
          <w:szCs w:val="24"/>
          <w:lang w:val="it-IT" w:eastAsia="hr-HR"/>
        </w:rPr>
        <w:t>POSTIRA</w:t>
      </w:r>
    </w:p>
    <w:p w:rsidR="007351F4" w:rsidRPr="007351F4" w:rsidRDefault="007351F4" w:rsidP="007351F4">
      <w:pPr>
        <w:spacing w:after="0" w:line="240" w:lineRule="auto"/>
        <w:outlineLvl w:val="0"/>
        <w:rPr>
          <w:rFonts w:ascii="Calibri" w:eastAsia="Times New Roman" w:hAnsi="Calibri" w:cs="Times New Roman"/>
          <w:sz w:val="24"/>
          <w:szCs w:val="24"/>
          <w:lang w:val="it-IT" w:eastAsia="hr-HR"/>
        </w:rPr>
      </w:pPr>
      <w:r w:rsidRPr="007351F4">
        <w:rPr>
          <w:rFonts w:ascii="Calibri" w:eastAsia="Times New Roman" w:hAnsi="Calibri" w:cs="Times New Roman"/>
          <w:sz w:val="24"/>
          <w:szCs w:val="24"/>
          <w:lang w:val="it-IT" w:eastAsia="hr-HR"/>
        </w:rPr>
        <w:t xml:space="preserve">Polježice 2, 21410 POSTIRA </w:t>
      </w:r>
    </w:p>
    <w:p w:rsidR="007351F4" w:rsidRPr="007351F4" w:rsidRDefault="007351F4" w:rsidP="007351F4">
      <w:pPr>
        <w:spacing w:after="0" w:line="240" w:lineRule="auto"/>
        <w:outlineLvl w:val="0"/>
        <w:rPr>
          <w:rFonts w:ascii="Calibri" w:eastAsia="Times New Roman" w:hAnsi="Calibri" w:cs="Times New Roman"/>
          <w:sz w:val="24"/>
          <w:szCs w:val="24"/>
          <w:lang w:val="it-IT" w:eastAsia="hr-HR"/>
        </w:rPr>
      </w:pPr>
      <w:r w:rsidRPr="007351F4">
        <w:rPr>
          <w:rFonts w:ascii="Calibri" w:eastAsia="Times New Roman" w:hAnsi="Calibri" w:cs="Times New Roman"/>
          <w:sz w:val="24"/>
          <w:szCs w:val="24"/>
          <w:lang w:val="it-IT" w:eastAsia="hr-HR"/>
        </w:rPr>
        <w:t>tel (021) 63 21 33</w:t>
      </w:r>
    </w:p>
    <w:p w:rsidR="007351F4" w:rsidRPr="007351F4" w:rsidRDefault="007351F4" w:rsidP="007351F4">
      <w:pPr>
        <w:spacing w:after="0" w:line="240" w:lineRule="auto"/>
        <w:rPr>
          <w:rFonts w:ascii="Calibri" w:eastAsia="Times New Roman" w:hAnsi="Calibri" w:cs="Times New Roman"/>
          <w:sz w:val="24"/>
          <w:szCs w:val="24"/>
          <w:lang w:val="it-IT" w:eastAsia="hr-HR"/>
        </w:rPr>
      </w:pPr>
      <w:r w:rsidRPr="007351F4">
        <w:rPr>
          <w:rFonts w:ascii="Calibri" w:eastAsia="Times New Roman" w:hAnsi="Calibri" w:cs="Times New Roman"/>
          <w:sz w:val="24"/>
          <w:szCs w:val="24"/>
          <w:lang w:val="it-IT" w:eastAsia="hr-HR"/>
        </w:rPr>
        <w:t>fax (021) 63 21 07</w:t>
      </w:r>
    </w:p>
    <w:p w:rsidR="007351F4" w:rsidRPr="007351F4" w:rsidRDefault="007351F4" w:rsidP="007351F4">
      <w:pPr>
        <w:spacing w:after="0" w:line="240" w:lineRule="auto"/>
        <w:rPr>
          <w:rFonts w:ascii="Calibri" w:eastAsia="Times New Roman" w:hAnsi="Calibri" w:cs="Times New Roman"/>
          <w:sz w:val="24"/>
          <w:szCs w:val="24"/>
          <w:lang w:val="it-IT" w:eastAsia="hr-HR"/>
        </w:rPr>
      </w:pPr>
      <w:r w:rsidRPr="007351F4">
        <w:rPr>
          <w:rFonts w:ascii="Calibri" w:eastAsia="Times New Roman" w:hAnsi="Calibri" w:cs="Times New Roman"/>
          <w:sz w:val="24"/>
          <w:szCs w:val="24"/>
          <w:lang w:val="it-IT" w:eastAsia="hr-HR"/>
        </w:rPr>
        <w:t>e-mail: info@ opcina-postira.hr</w:t>
      </w:r>
    </w:p>
    <w:p w:rsidR="007351F4" w:rsidRPr="007351F4" w:rsidRDefault="007351F4" w:rsidP="007351F4">
      <w:pPr>
        <w:spacing w:after="0" w:line="240" w:lineRule="auto"/>
        <w:rPr>
          <w:rFonts w:ascii="Calibri" w:eastAsia="Times New Roman" w:hAnsi="Calibri" w:cs="Times New Roman"/>
          <w:sz w:val="24"/>
          <w:szCs w:val="24"/>
          <w:lang w:eastAsia="hr-HR"/>
        </w:rPr>
      </w:pPr>
      <w:r w:rsidRPr="007351F4">
        <w:rPr>
          <w:rFonts w:ascii="Calibri" w:eastAsia="Times New Roman" w:hAnsi="Calibri" w:cs="Times New Roman"/>
          <w:sz w:val="24"/>
          <w:szCs w:val="24"/>
          <w:lang w:eastAsia="hr-HR"/>
        </w:rPr>
        <w:t>KLASA    : 021-05/17-01/07</w:t>
      </w:r>
    </w:p>
    <w:p w:rsidR="007351F4" w:rsidRPr="007351F4" w:rsidRDefault="007351F4" w:rsidP="007351F4">
      <w:pPr>
        <w:spacing w:after="0" w:line="240" w:lineRule="auto"/>
        <w:rPr>
          <w:rFonts w:ascii="Calibri" w:eastAsia="Times New Roman" w:hAnsi="Calibri" w:cs="Times New Roman"/>
          <w:sz w:val="24"/>
          <w:szCs w:val="24"/>
          <w:lang w:eastAsia="hr-HR"/>
        </w:rPr>
      </w:pPr>
      <w:r w:rsidRPr="007351F4">
        <w:rPr>
          <w:rFonts w:ascii="Calibri" w:eastAsia="Times New Roman" w:hAnsi="Calibri" w:cs="Times New Roman"/>
          <w:sz w:val="24"/>
          <w:szCs w:val="24"/>
          <w:lang w:eastAsia="hr-HR"/>
        </w:rPr>
        <w:t>URBROJ : 2104/05-01-17-01</w:t>
      </w:r>
    </w:p>
    <w:p w:rsidR="007351F4" w:rsidRPr="007351F4" w:rsidRDefault="007351F4" w:rsidP="007351F4">
      <w:pPr>
        <w:spacing w:after="0" w:line="240" w:lineRule="auto"/>
        <w:rPr>
          <w:rFonts w:ascii="Calibri" w:eastAsia="Times New Roman" w:hAnsi="Calibri" w:cs="Times New Roman"/>
          <w:sz w:val="24"/>
          <w:szCs w:val="24"/>
          <w:lang w:eastAsia="hr-HR"/>
        </w:rPr>
      </w:pPr>
      <w:r w:rsidRPr="007351F4">
        <w:rPr>
          <w:rFonts w:ascii="Calibri" w:eastAsia="Times New Roman" w:hAnsi="Calibri" w:cs="Times New Roman"/>
          <w:sz w:val="24"/>
          <w:szCs w:val="24"/>
          <w:lang w:eastAsia="hr-HR"/>
        </w:rPr>
        <w:t>Postira,02. ožujka, 2017.godine</w:t>
      </w:r>
    </w:p>
    <w:p w:rsidR="007351F4" w:rsidRPr="007351F4" w:rsidRDefault="007351F4" w:rsidP="007351F4">
      <w:pPr>
        <w:spacing w:after="0" w:line="240" w:lineRule="auto"/>
        <w:jc w:val="both"/>
        <w:rPr>
          <w:rFonts w:ascii="Calibri" w:eastAsia="Times New Roman" w:hAnsi="Calibri" w:cs="Calibri"/>
          <w:sz w:val="24"/>
          <w:szCs w:val="24"/>
          <w:lang w:val="en-US" w:eastAsia="hr-HR"/>
        </w:rPr>
      </w:pPr>
    </w:p>
    <w:p w:rsidR="007351F4" w:rsidRPr="007351F4" w:rsidRDefault="007351F4" w:rsidP="007351F4">
      <w:pPr>
        <w:spacing w:after="0" w:line="240" w:lineRule="auto"/>
        <w:jc w:val="both"/>
        <w:rPr>
          <w:rFonts w:ascii="Calibri" w:eastAsia="Times New Roman" w:hAnsi="Calibri" w:cs="Calibri"/>
          <w:sz w:val="24"/>
          <w:szCs w:val="24"/>
          <w:lang w:val="en-US" w:eastAsia="hr-HR"/>
        </w:rPr>
      </w:pPr>
    </w:p>
    <w:p w:rsidR="007351F4" w:rsidRPr="007351F4" w:rsidRDefault="007351F4" w:rsidP="007351F4">
      <w:pPr>
        <w:spacing w:after="0" w:line="240" w:lineRule="auto"/>
        <w:jc w:val="both"/>
        <w:rPr>
          <w:rFonts w:ascii="Calibri" w:eastAsia="Times New Roman" w:hAnsi="Calibri" w:cs="Calibri"/>
          <w:sz w:val="24"/>
          <w:szCs w:val="24"/>
          <w:lang w:val="en-US" w:eastAsia="hr-HR"/>
        </w:rPr>
      </w:pPr>
      <w:r w:rsidRPr="007351F4">
        <w:rPr>
          <w:rFonts w:ascii="Calibri" w:eastAsia="Times New Roman" w:hAnsi="Calibri" w:cs="Calibri"/>
          <w:sz w:val="24"/>
          <w:szCs w:val="24"/>
          <w:lang w:val="en-US" w:eastAsia="hr-HR"/>
        </w:rPr>
        <w:t xml:space="preserve">Na temelju članka 11. i 22. Zakona o grobljima (Narodne novine br. 19/98, 50/12) i članka 32. Statuta Općine Postira (Službeni glasnik Općine Postira br. 3/13, 6/13) Općinsko vijeće Općine Postira na svojoj 30. sjednici održanoj dana 02. ožujka, 2017. godine donijelo je </w:t>
      </w:r>
    </w:p>
    <w:p w:rsidR="007351F4" w:rsidRPr="007351F4" w:rsidRDefault="007351F4" w:rsidP="007351F4">
      <w:pPr>
        <w:spacing w:after="0" w:line="240" w:lineRule="auto"/>
        <w:jc w:val="both"/>
        <w:rPr>
          <w:rFonts w:ascii="Calibri" w:eastAsia="Times New Roman" w:hAnsi="Calibri" w:cs="Calibri"/>
          <w:sz w:val="24"/>
          <w:szCs w:val="24"/>
          <w:lang w:val="en-US" w:eastAsia="hr-HR"/>
        </w:rPr>
      </w:pPr>
    </w:p>
    <w:p w:rsidR="007351F4" w:rsidRPr="007351F4" w:rsidRDefault="007351F4" w:rsidP="007351F4">
      <w:pPr>
        <w:spacing w:after="0" w:line="240" w:lineRule="auto"/>
        <w:jc w:val="both"/>
        <w:rPr>
          <w:rFonts w:ascii="Calibri" w:eastAsia="Times New Roman" w:hAnsi="Calibri" w:cs="Calibri"/>
          <w:sz w:val="24"/>
          <w:szCs w:val="24"/>
          <w:lang w:val="en-US" w:eastAsia="hr-HR"/>
        </w:rPr>
      </w:pPr>
    </w:p>
    <w:p w:rsidR="007351F4" w:rsidRPr="007351F4" w:rsidRDefault="007351F4" w:rsidP="007351F4">
      <w:pPr>
        <w:spacing w:after="0" w:line="240" w:lineRule="auto"/>
        <w:jc w:val="center"/>
        <w:rPr>
          <w:rFonts w:ascii="Calibri" w:eastAsia="Times New Roman" w:hAnsi="Calibri" w:cs="Calibri"/>
          <w:b/>
          <w:sz w:val="24"/>
          <w:szCs w:val="24"/>
          <w:lang w:val="de-DE" w:eastAsia="hr-HR"/>
        </w:rPr>
      </w:pPr>
      <w:r w:rsidRPr="007351F4">
        <w:rPr>
          <w:rFonts w:ascii="Calibri" w:eastAsia="Times New Roman" w:hAnsi="Calibri" w:cs="Calibri"/>
          <w:b/>
          <w:sz w:val="24"/>
          <w:szCs w:val="24"/>
          <w:lang w:val="de-DE" w:eastAsia="hr-HR"/>
        </w:rPr>
        <w:t>O D L U K U</w:t>
      </w:r>
    </w:p>
    <w:p w:rsidR="007351F4" w:rsidRPr="007351F4" w:rsidRDefault="007351F4" w:rsidP="007351F4">
      <w:pPr>
        <w:spacing w:after="0" w:line="240" w:lineRule="auto"/>
        <w:jc w:val="center"/>
        <w:rPr>
          <w:rFonts w:ascii="Calibri" w:eastAsia="Times New Roman" w:hAnsi="Calibri" w:cs="Calibri"/>
          <w:b/>
          <w:sz w:val="24"/>
          <w:szCs w:val="24"/>
          <w:lang w:val="de-DE" w:eastAsia="hr-HR"/>
        </w:rPr>
      </w:pPr>
      <w:r w:rsidRPr="007351F4">
        <w:rPr>
          <w:rFonts w:ascii="Calibri" w:eastAsia="Times New Roman" w:hAnsi="Calibri" w:cs="Calibri"/>
          <w:b/>
          <w:sz w:val="24"/>
          <w:szCs w:val="24"/>
          <w:lang w:val="de-DE" w:eastAsia="hr-HR"/>
        </w:rPr>
        <w:t xml:space="preserve"> o izmjenama i dopunama Odluke</w:t>
      </w:r>
    </w:p>
    <w:p w:rsidR="007351F4" w:rsidRPr="007351F4" w:rsidRDefault="007351F4" w:rsidP="007351F4">
      <w:pPr>
        <w:spacing w:after="0" w:line="240" w:lineRule="auto"/>
        <w:jc w:val="center"/>
        <w:rPr>
          <w:rFonts w:ascii="Calibri" w:eastAsia="Times New Roman" w:hAnsi="Calibri" w:cs="Calibri"/>
          <w:b/>
          <w:sz w:val="24"/>
          <w:szCs w:val="24"/>
          <w:lang w:val="de-DE" w:eastAsia="hr-HR"/>
        </w:rPr>
      </w:pPr>
      <w:r w:rsidRPr="007351F4">
        <w:rPr>
          <w:rFonts w:ascii="Calibri" w:eastAsia="Times New Roman" w:hAnsi="Calibri" w:cs="Calibri"/>
          <w:b/>
          <w:sz w:val="24"/>
          <w:szCs w:val="24"/>
          <w:lang w:val="de-DE" w:eastAsia="hr-HR"/>
        </w:rPr>
        <w:t>o grobljima Općine Postira</w:t>
      </w:r>
    </w:p>
    <w:p w:rsidR="007351F4" w:rsidRPr="007351F4" w:rsidRDefault="007351F4" w:rsidP="007351F4">
      <w:pPr>
        <w:spacing w:after="0" w:line="240" w:lineRule="auto"/>
        <w:jc w:val="center"/>
        <w:rPr>
          <w:rFonts w:ascii="Calibri" w:eastAsia="Times New Roman" w:hAnsi="Calibri" w:cs="Calibri"/>
          <w:b/>
          <w:sz w:val="24"/>
          <w:szCs w:val="24"/>
          <w:lang w:val="de-DE" w:eastAsia="hr-HR"/>
        </w:rPr>
      </w:pPr>
    </w:p>
    <w:p w:rsidR="007351F4" w:rsidRPr="007351F4" w:rsidRDefault="007351F4" w:rsidP="007351F4">
      <w:pPr>
        <w:spacing w:after="0" w:line="240" w:lineRule="auto"/>
        <w:rPr>
          <w:rFonts w:ascii="Calibri" w:eastAsia="Times New Roman" w:hAnsi="Calibri" w:cs="Calibri"/>
          <w:sz w:val="24"/>
          <w:szCs w:val="24"/>
          <w:lang w:val="en-US" w:eastAsia="hr-HR"/>
        </w:rPr>
      </w:pPr>
    </w:p>
    <w:p w:rsidR="007351F4" w:rsidRPr="007351F4" w:rsidRDefault="007351F4" w:rsidP="007351F4">
      <w:pPr>
        <w:spacing w:after="0" w:line="240" w:lineRule="auto"/>
        <w:jc w:val="center"/>
        <w:rPr>
          <w:rFonts w:ascii="Calibri" w:eastAsia="Times New Roman" w:hAnsi="Calibri" w:cs="Calibri"/>
          <w:b/>
          <w:sz w:val="24"/>
          <w:szCs w:val="24"/>
          <w:lang w:val="en-US" w:eastAsia="hr-HR"/>
        </w:rPr>
      </w:pPr>
      <w:r w:rsidRPr="007351F4">
        <w:rPr>
          <w:rFonts w:ascii="Calibri" w:eastAsia="Times New Roman" w:hAnsi="Calibri" w:cs="Calibri"/>
          <w:b/>
          <w:sz w:val="24"/>
          <w:szCs w:val="24"/>
          <w:lang w:val="en-US" w:eastAsia="hr-HR"/>
        </w:rPr>
        <w:t>Članak 1.</w:t>
      </w:r>
    </w:p>
    <w:p w:rsidR="007351F4" w:rsidRPr="007351F4" w:rsidRDefault="007351F4" w:rsidP="007351F4">
      <w:pPr>
        <w:spacing w:after="0" w:line="240" w:lineRule="auto"/>
        <w:jc w:val="center"/>
        <w:rPr>
          <w:rFonts w:ascii="Calibri" w:eastAsia="Times New Roman" w:hAnsi="Calibri" w:cs="Calibri"/>
          <w:b/>
          <w:sz w:val="24"/>
          <w:szCs w:val="24"/>
          <w:lang w:val="en-US" w:eastAsia="hr-HR"/>
        </w:rPr>
      </w:pPr>
    </w:p>
    <w:p w:rsidR="007351F4" w:rsidRPr="007351F4" w:rsidRDefault="007351F4" w:rsidP="007351F4">
      <w:pPr>
        <w:spacing w:after="0" w:line="240" w:lineRule="auto"/>
        <w:jc w:val="both"/>
        <w:rPr>
          <w:rFonts w:ascii="Calibri" w:eastAsia="Times New Roman" w:hAnsi="Calibri" w:cs="Calibri"/>
          <w:sz w:val="24"/>
          <w:szCs w:val="24"/>
          <w:lang w:val="en-US" w:eastAsia="hr-HR"/>
        </w:rPr>
      </w:pPr>
      <w:r w:rsidRPr="007351F4">
        <w:rPr>
          <w:rFonts w:ascii="Calibri" w:eastAsia="Times New Roman" w:hAnsi="Calibri" w:cs="Calibri"/>
          <w:sz w:val="24"/>
          <w:szCs w:val="24"/>
          <w:lang w:val="en-US" w:eastAsia="hr-HR"/>
        </w:rPr>
        <w:t>U Odluci o groblju ( “Službeni glasnik 1/98”) u cijelom tekstu brišu se riječi “Općinsko poglavarstvo” te se zamjenuju riječima “Općinsko Vijeće”.</w:t>
      </w:r>
    </w:p>
    <w:p w:rsidR="007351F4" w:rsidRPr="007351F4" w:rsidRDefault="007351F4" w:rsidP="007351F4">
      <w:pPr>
        <w:spacing w:after="0" w:line="240" w:lineRule="auto"/>
        <w:jc w:val="both"/>
        <w:rPr>
          <w:rFonts w:ascii="Calibri" w:eastAsia="Times New Roman" w:hAnsi="Calibri" w:cs="Calibri"/>
          <w:sz w:val="24"/>
          <w:szCs w:val="24"/>
          <w:lang w:val="en-US" w:eastAsia="hr-HR"/>
        </w:rPr>
      </w:pPr>
      <w:r w:rsidRPr="007351F4">
        <w:rPr>
          <w:rFonts w:ascii="Calibri" w:eastAsia="Times New Roman" w:hAnsi="Calibri" w:cs="Calibri"/>
          <w:sz w:val="24"/>
          <w:szCs w:val="24"/>
          <w:lang w:val="en-US" w:eastAsia="hr-HR"/>
        </w:rPr>
        <w:tab/>
      </w:r>
    </w:p>
    <w:p w:rsidR="007351F4" w:rsidRPr="007351F4" w:rsidRDefault="007351F4" w:rsidP="007351F4">
      <w:pPr>
        <w:spacing w:after="0" w:line="240" w:lineRule="auto"/>
        <w:jc w:val="center"/>
        <w:rPr>
          <w:rFonts w:ascii="Calibri" w:eastAsia="Times New Roman" w:hAnsi="Calibri" w:cs="Calibri"/>
          <w:b/>
          <w:sz w:val="24"/>
          <w:szCs w:val="24"/>
          <w:lang w:val="en-US" w:eastAsia="hr-HR"/>
        </w:rPr>
      </w:pPr>
      <w:r w:rsidRPr="007351F4">
        <w:rPr>
          <w:rFonts w:ascii="Calibri" w:eastAsia="Times New Roman" w:hAnsi="Calibri" w:cs="Calibri"/>
          <w:b/>
          <w:sz w:val="24"/>
          <w:szCs w:val="24"/>
          <w:lang w:val="en-US" w:eastAsia="hr-HR"/>
        </w:rPr>
        <w:t>Članak 2.</w:t>
      </w:r>
    </w:p>
    <w:p w:rsidR="007351F4" w:rsidRPr="007351F4" w:rsidRDefault="007351F4" w:rsidP="007351F4">
      <w:pPr>
        <w:spacing w:after="0" w:line="240" w:lineRule="auto"/>
        <w:jc w:val="center"/>
        <w:rPr>
          <w:rFonts w:ascii="Calibri" w:eastAsia="Times New Roman" w:hAnsi="Calibri" w:cs="Calibri"/>
          <w:b/>
          <w:sz w:val="24"/>
          <w:szCs w:val="24"/>
          <w:lang w:val="en-US" w:eastAsia="hr-HR"/>
        </w:rPr>
      </w:pPr>
    </w:p>
    <w:p w:rsidR="007351F4" w:rsidRPr="007351F4" w:rsidRDefault="007351F4" w:rsidP="007351F4">
      <w:pPr>
        <w:spacing w:after="0" w:line="240" w:lineRule="auto"/>
        <w:rPr>
          <w:rFonts w:ascii="Calibri" w:eastAsia="Times New Roman" w:hAnsi="Calibri" w:cs="Calibri"/>
          <w:sz w:val="24"/>
          <w:szCs w:val="24"/>
          <w:lang w:val="en-US" w:eastAsia="hr-HR"/>
        </w:rPr>
      </w:pPr>
      <w:r w:rsidRPr="007351F4">
        <w:rPr>
          <w:rFonts w:ascii="Calibri" w:eastAsia="Times New Roman" w:hAnsi="Calibri" w:cs="Calibri"/>
          <w:sz w:val="24"/>
          <w:szCs w:val="24"/>
          <w:lang w:val="en-US" w:eastAsia="hr-HR"/>
        </w:rPr>
        <w:t xml:space="preserve">U članku 27. dodaje se stavak tri koji glasi: Ako između članova obitelji ili interesenata nastanu sporovi oko održavanja grobnice te ukoliko prijeti urušavanje iste Jedinstveni upravni odjel općine Postira naložiti će Rješenjem sanaciju grobnice. Ukoliko korisnik u roku od 15 dana od primitka Rješenja ne pristupi sanaciji grobnice Jedinstveni upravni odjel radove će izvesti o trošku korisnika, koji po Rješenju o dodjeli na korištenje grobnog mjesta, koriste grobnicu. </w:t>
      </w:r>
    </w:p>
    <w:p w:rsidR="007351F4" w:rsidRPr="007351F4" w:rsidRDefault="007351F4" w:rsidP="007351F4">
      <w:pPr>
        <w:spacing w:after="0" w:line="240" w:lineRule="auto"/>
        <w:jc w:val="center"/>
        <w:rPr>
          <w:rFonts w:ascii="Calibri" w:eastAsia="Times New Roman" w:hAnsi="Calibri" w:cs="Calibri"/>
          <w:b/>
          <w:sz w:val="24"/>
          <w:szCs w:val="24"/>
          <w:lang w:val="en-US" w:eastAsia="hr-HR"/>
        </w:rPr>
      </w:pPr>
    </w:p>
    <w:p w:rsidR="007351F4" w:rsidRPr="007351F4" w:rsidRDefault="007351F4" w:rsidP="007351F4">
      <w:pPr>
        <w:spacing w:after="0" w:line="240" w:lineRule="auto"/>
        <w:jc w:val="center"/>
        <w:rPr>
          <w:rFonts w:ascii="Calibri" w:eastAsia="Times New Roman" w:hAnsi="Calibri" w:cs="Calibri"/>
          <w:b/>
          <w:sz w:val="24"/>
          <w:szCs w:val="24"/>
          <w:lang w:val="en-US" w:eastAsia="hr-HR"/>
        </w:rPr>
      </w:pPr>
      <w:r w:rsidRPr="007351F4">
        <w:rPr>
          <w:rFonts w:ascii="Calibri" w:eastAsia="Times New Roman" w:hAnsi="Calibri" w:cs="Calibri"/>
          <w:b/>
          <w:sz w:val="24"/>
          <w:szCs w:val="24"/>
          <w:lang w:val="en-US" w:eastAsia="hr-HR"/>
        </w:rPr>
        <w:t>Članak 3.</w:t>
      </w:r>
    </w:p>
    <w:p w:rsidR="007351F4" w:rsidRPr="007351F4" w:rsidRDefault="007351F4" w:rsidP="007351F4">
      <w:pPr>
        <w:spacing w:after="0" w:line="240" w:lineRule="auto"/>
        <w:jc w:val="center"/>
        <w:rPr>
          <w:rFonts w:ascii="Calibri" w:eastAsia="Times New Roman" w:hAnsi="Calibri" w:cs="Calibri"/>
          <w:b/>
          <w:sz w:val="24"/>
          <w:szCs w:val="24"/>
          <w:lang w:val="en-US" w:eastAsia="hr-HR"/>
        </w:rPr>
      </w:pPr>
    </w:p>
    <w:p w:rsidR="007351F4" w:rsidRPr="007351F4" w:rsidRDefault="007351F4" w:rsidP="007351F4">
      <w:pPr>
        <w:spacing w:after="0" w:line="240" w:lineRule="auto"/>
        <w:jc w:val="both"/>
        <w:rPr>
          <w:rFonts w:ascii="Calibri" w:eastAsia="Times New Roman" w:hAnsi="Calibri" w:cs="Calibri"/>
          <w:sz w:val="24"/>
          <w:szCs w:val="24"/>
          <w:lang w:val="en-US" w:eastAsia="hr-HR"/>
        </w:rPr>
      </w:pPr>
      <w:r w:rsidRPr="007351F4">
        <w:rPr>
          <w:rFonts w:ascii="Calibri" w:eastAsia="Times New Roman" w:hAnsi="Calibri" w:cs="Calibri"/>
          <w:b/>
          <w:sz w:val="24"/>
          <w:szCs w:val="24"/>
          <w:lang w:val="en-US" w:eastAsia="hr-HR"/>
        </w:rPr>
        <w:tab/>
      </w:r>
      <w:r w:rsidRPr="007351F4">
        <w:rPr>
          <w:rFonts w:ascii="Calibri" w:eastAsia="Times New Roman" w:hAnsi="Calibri" w:cs="Calibri"/>
          <w:sz w:val="24"/>
          <w:szCs w:val="24"/>
          <w:lang w:val="en-US" w:eastAsia="hr-HR"/>
        </w:rPr>
        <w:t>Ova Odluka stupa na snagu osmog dana od objave u “Službenom glasniku Općine Postira”.</w:t>
      </w:r>
    </w:p>
    <w:p w:rsidR="007351F4" w:rsidRPr="007351F4" w:rsidRDefault="007351F4" w:rsidP="007351F4">
      <w:pPr>
        <w:spacing w:after="0" w:line="240" w:lineRule="auto"/>
        <w:rPr>
          <w:rFonts w:ascii="Calibri" w:eastAsia="Times New Roman" w:hAnsi="Calibri" w:cs="Calibri"/>
          <w:sz w:val="24"/>
          <w:szCs w:val="24"/>
          <w:lang w:val="en-US" w:eastAsia="hr-HR"/>
        </w:rPr>
      </w:pPr>
    </w:p>
    <w:p w:rsidR="007351F4" w:rsidRPr="007351F4" w:rsidRDefault="007351F4" w:rsidP="007351F4">
      <w:pPr>
        <w:tabs>
          <w:tab w:val="left" w:pos="6605"/>
        </w:tabs>
        <w:spacing w:after="0" w:line="240" w:lineRule="auto"/>
        <w:rPr>
          <w:rFonts w:ascii="Calibri" w:eastAsia="Times New Roman" w:hAnsi="Calibri" w:cs="Calibri"/>
          <w:sz w:val="24"/>
          <w:szCs w:val="24"/>
          <w:lang w:val="en-US" w:eastAsia="hr-HR"/>
        </w:rPr>
      </w:pPr>
      <w:r w:rsidRPr="007351F4">
        <w:rPr>
          <w:rFonts w:ascii="Calibri" w:eastAsia="Times New Roman" w:hAnsi="Calibri" w:cs="Calibri"/>
          <w:sz w:val="24"/>
          <w:szCs w:val="24"/>
          <w:lang w:val="en-US" w:eastAsia="hr-HR"/>
        </w:rPr>
        <w:t xml:space="preserve">                                                                                                  Predsjednik Općinskog Vijeća</w:t>
      </w:r>
    </w:p>
    <w:p w:rsidR="007351F4" w:rsidRPr="007351F4" w:rsidRDefault="007351F4" w:rsidP="007351F4">
      <w:pPr>
        <w:tabs>
          <w:tab w:val="left" w:pos="6605"/>
        </w:tabs>
        <w:spacing w:after="0" w:line="240" w:lineRule="auto"/>
        <w:jc w:val="center"/>
        <w:rPr>
          <w:rFonts w:ascii="Calibri" w:eastAsia="Times New Roman" w:hAnsi="Calibri" w:cs="Calibri"/>
          <w:sz w:val="24"/>
          <w:szCs w:val="24"/>
          <w:lang w:val="en-US" w:eastAsia="hr-HR"/>
        </w:rPr>
      </w:pPr>
      <w:r w:rsidRPr="007351F4">
        <w:rPr>
          <w:rFonts w:ascii="Calibri" w:eastAsia="Times New Roman" w:hAnsi="Calibri" w:cs="Calibri"/>
          <w:sz w:val="24"/>
          <w:szCs w:val="24"/>
          <w:lang w:val="en-US" w:eastAsia="hr-HR"/>
        </w:rPr>
        <w:t xml:space="preserve">                                                                                        Marko Radić v.r.</w:t>
      </w:r>
    </w:p>
    <w:p w:rsidR="00633E6F" w:rsidRPr="00633E6F" w:rsidRDefault="00633E6F" w:rsidP="00633E6F">
      <w:pPr>
        <w:spacing w:after="0" w:line="240" w:lineRule="auto"/>
        <w:rPr>
          <w:rFonts w:ascii="Times New Roman" w:eastAsia="Times New Roman" w:hAnsi="Times New Roman" w:cs="Times New Roman"/>
          <w:sz w:val="24"/>
          <w:szCs w:val="24"/>
          <w:lang w:eastAsia="hr-HR"/>
        </w:rPr>
      </w:pPr>
    </w:p>
    <w:p w:rsidR="00633E6F" w:rsidRPr="00633E6F" w:rsidRDefault="00633E6F" w:rsidP="00633E6F">
      <w:pPr>
        <w:spacing w:after="0" w:line="240" w:lineRule="auto"/>
        <w:rPr>
          <w:rFonts w:ascii="Times New Roman" w:eastAsia="Times New Roman" w:hAnsi="Times New Roman" w:cs="Times New Roman"/>
          <w:sz w:val="24"/>
          <w:szCs w:val="24"/>
          <w:lang w:eastAsia="hr-HR"/>
        </w:rPr>
      </w:pPr>
    </w:p>
    <w:p w:rsidR="00633E6F" w:rsidRPr="00633E6F" w:rsidRDefault="00633E6F" w:rsidP="00633E6F">
      <w:pPr>
        <w:spacing w:after="0" w:line="240" w:lineRule="auto"/>
        <w:rPr>
          <w:rFonts w:ascii="Calibri" w:eastAsia="Times New Roman" w:hAnsi="Calibri" w:cs="Calibri"/>
          <w:sz w:val="24"/>
          <w:szCs w:val="24"/>
          <w:lang w:eastAsia="hr-HR"/>
        </w:rPr>
      </w:pPr>
      <w:r w:rsidRPr="00633E6F">
        <w:rPr>
          <w:rFonts w:ascii="Calibri" w:eastAsia="Times New Roman" w:hAnsi="Calibri" w:cs="Calibri"/>
          <w:sz w:val="24"/>
          <w:szCs w:val="24"/>
          <w:lang w:eastAsia="hr-HR"/>
        </w:rPr>
        <w:t xml:space="preserve">                        </w:t>
      </w:r>
      <w:r>
        <w:rPr>
          <w:rFonts w:ascii="Calibri" w:eastAsia="Times New Roman" w:hAnsi="Calibri" w:cs="Calibri"/>
          <w:noProof/>
          <w:sz w:val="20"/>
          <w:szCs w:val="24"/>
          <w:lang w:eastAsia="hr-HR"/>
        </w:rPr>
        <w:drawing>
          <wp:inline distT="0" distB="0" distL="0" distR="0">
            <wp:extent cx="490220" cy="73152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0220" cy="731520"/>
                    </a:xfrm>
                    <a:prstGeom prst="rect">
                      <a:avLst/>
                    </a:prstGeom>
                    <a:noFill/>
                    <a:ln>
                      <a:noFill/>
                    </a:ln>
                  </pic:spPr>
                </pic:pic>
              </a:graphicData>
            </a:graphic>
          </wp:inline>
        </w:drawing>
      </w:r>
    </w:p>
    <w:p w:rsidR="00633E6F" w:rsidRPr="00633E6F" w:rsidRDefault="00633E6F" w:rsidP="00633E6F">
      <w:pPr>
        <w:spacing w:after="0" w:line="240" w:lineRule="auto"/>
        <w:outlineLvl w:val="0"/>
        <w:rPr>
          <w:rFonts w:ascii="Calibri" w:eastAsia="Times New Roman" w:hAnsi="Calibri" w:cs="Calibri"/>
          <w:sz w:val="24"/>
          <w:szCs w:val="24"/>
          <w:lang w:val="de-DE" w:eastAsia="hr-HR"/>
        </w:rPr>
      </w:pPr>
      <w:r w:rsidRPr="00633E6F">
        <w:rPr>
          <w:rFonts w:ascii="Calibri" w:eastAsia="Times New Roman" w:hAnsi="Calibri" w:cs="Calibri"/>
          <w:sz w:val="24"/>
          <w:szCs w:val="24"/>
          <w:lang w:eastAsia="hr-HR"/>
        </w:rPr>
        <w:t xml:space="preserve">         </w:t>
      </w:r>
      <w:r w:rsidRPr="00633E6F">
        <w:rPr>
          <w:rFonts w:ascii="Calibri" w:eastAsia="Times New Roman" w:hAnsi="Calibri" w:cs="Calibri"/>
          <w:sz w:val="24"/>
          <w:szCs w:val="24"/>
          <w:lang w:val="de-DE" w:eastAsia="hr-HR"/>
        </w:rPr>
        <w:t>REPUBLIKA  HRVATSKA</w:t>
      </w:r>
    </w:p>
    <w:p w:rsidR="00633E6F" w:rsidRPr="00633E6F" w:rsidRDefault="00633E6F" w:rsidP="00633E6F">
      <w:pPr>
        <w:spacing w:after="0" w:line="240" w:lineRule="auto"/>
        <w:outlineLvl w:val="0"/>
        <w:rPr>
          <w:rFonts w:ascii="Calibri" w:eastAsia="Times New Roman" w:hAnsi="Calibri" w:cs="Calibri"/>
          <w:sz w:val="24"/>
          <w:szCs w:val="24"/>
          <w:lang w:val="de-DE" w:eastAsia="hr-HR"/>
        </w:rPr>
      </w:pPr>
      <w:r w:rsidRPr="00633E6F">
        <w:rPr>
          <w:rFonts w:ascii="Calibri" w:eastAsia="Times New Roman" w:hAnsi="Calibri" w:cs="Calibri"/>
          <w:sz w:val="24"/>
          <w:szCs w:val="24"/>
          <w:lang w:val="de-DE" w:eastAsia="hr-HR"/>
        </w:rPr>
        <w:t>ŽUPANIJA SPLITSKO DALMATINSKA</w:t>
      </w:r>
    </w:p>
    <w:p w:rsidR="00633E6F" w:rsidRPr="00633E6F" w:rsidRDefault="00633E6F" w:rsidP="00633E6F">
      <w:pPr>
        <w:spacing w:after="0" w:line="240" w:lineRule="auto"/>
        <w:outlineLvl w:val="0"/>
        <w:rPr>
          <w:rFonts w:ascii="Calibri" w:eastAsia="Times New Roman" w:hAnsi="Calibri" w:cs="Calibri"/>
          <w:sz w:val="24"/>
          <w:szCs w:val="24"/>
          <w:lang w:val="de-DE" w:eastAsia="hr-HR"/>
        </w:rPr>
      </w:pPr>
      <w:r w:rsidRPr="00633E6F">
        <w:rPr>
          <w:rFonts w:ascii="Calibri" w:eastAsia="Times New Roman" w:hAnsi="Calibri" w:cs="Calibri"/>
          <w:sz w:val="24"/>
          <w:szCs w:val="24"/>
          <w:lang w:val="de-DE" w:eastAsia="hr-HR"/>
        </w:rPr>
        <w:t xml:space="preserve">             OPĆINA  POSTIRA</w:t>
      </w:r>
    </w:p>
    <w:p w:rsidR="00633E6F" w:rsidRPr="00633E6F" w:rsidRDefault="00633E6F" w:rsidP="00633E6F">
      <w:pPr>
        <w:spacing w:after="0" w:line="240" w:lineRule="auto"/>
        <w:rPr>
          <w:rFonts w:ascii="Calibri" w:eastAsia="Times New Roman" w:hAnsi="Calibri" w:cs="Calibri"/>
          <w:sz w:val="24"/>
          <w:szCs w:val="24"/>
          <w:lang w:val="de-DE" w:eastAsia="hr-HR"/>
        </w:rPr>
      </w:pPr>
      <w:r w:rsidRPr="00633E6F">
        <w:rPr>
          <w:rFonts w:ascii="Calibri" w:eastAsia="Times New Roman" w:hAnsi="Calibri" w:cs="Calibri"/>
          <w:sz w:val="24"/>
          <w:szCs w:val="24"/>
          <w:lang w:val="de-DE" w:eastAsia="hr-HR"/>
        </w:rPr>
        <w:t>KLASA : 022-05/17-01/08</w:t>
      </w:r>
    </w:p>
    <w:p w:rsidR="00633E6F" w:rsidRPr="00633E6F" w:rsidRDefault="00633E6F" w:rsidP="00633E6F">
      <w:pPr>
        <w:spacing w:after="0" w:line="240" w:lineRule="auto"/>
        <w:outlineLvl w:val="0"/>
        <w:rPr>
          <w:rFonts w:ascii="Calibri" w:eastAsia="Times New Roman" w:hAnsi="Calibri" w:cs="Calibri"/>
          <w:sz w:val="24"/>
          <w:szCs w:val="24"/>
          <w:lang w:val="de-DE" w:eastAsia="hr-HR"/>
        </w:rPr>
      </w:pPr>
      <w:r w:rsidRPr="00633E6F">
        <w:rPr>
          <w:rFonts w:ascii="Calibri" w:eastAsia="Times New Roman" w:hAnsi="Calibri" w:cs="Calibri"/>
          <w:sz w:val="24"/>
          <w:szCs w:val="24"/>
          <w:lang w:val="de-DE" w:eastAsia="hr-HR"/>
        </w:rPr>
        <w:t>URBROJ : 2104/05-02-17-01</w:t>
      </w:r>
    </w:p>
    <w:p w:rsidR="00633E6F" w:rsidRPr="00633E6F" w:rsidRDefault="00633E6F" w:rsidP="00633E6F">
      <w:pPr>
        <w:spacing w:after="0" w:line="240" w:lineRule="auto"/>
        <w:outlineLvl w:val="0"/>
        <w:rPr>
          <w:rFonts w:ascii="Calibri" w:eastAsia="Times New Roman" w:hAnsi="Calibri" w:cs="Calibri"/>
          <w:sz w:val="24"/>
          <w:szCs w:val="24"/>
          <w:lang w:val="de-DE" w:eastAsia="hr-HR"/>
        </w:rPr>
      </w:pPr>
      <w:r w:rsidRPr="00633E6F">
        <w:rPr>
          <w:rFonts w:ascii="Calibri" w:eastAsia="Times New Roman" w:hAnsi="Calibri" w:cs="Calibri"/>
          <w:sz w:val="24"/>
          <w:szCs w:val="24"/>
          <w:lang w:val="de-DE" w:eastAsia="hr-HR"/>
        </w:rPr>
        <w:t>Postira, 02. ožujka, 2017. god.</w:t>
      </w:r>
    </w:p>
    <w:p w:rsidR="00633E6F" w:rsidRPr="00633E6F" w:rsidRDefault="00633E6F" w:rsidP="00633E6F">
      <w:pPr>
        <w:spacing w:after="0" w:line="240" w:lineRule="auto"/>
        <w:rPr>
          <w:rFonts w:ascii="Calibri" w:eastAsia="Times New Roman" w:hAnsi="Calibri" w:cs="Calibri"/>
          <w:sz w:val="24"/>
          <w:szCs w:val="24"/>
          <w:lang w:eastAsia="hr-HR"/>
        </w:rPr>
      </w:pPr>
    </w:p>
    <w:p w:rsidR="00633E6F" w:rsidRPr="00633E6F" w:rsidRDefault="00633E6F" w:rsidP="00633E6F">
      <w:pPr>
        <w:spacing w:after="0" w:line="240" w:lineRule="auto"/>
        <w:rPr>
          <w:rFonts w:ascii="Calibri" w:eastAsia="Times New Roman" w:hAnsi="Calibri" w:cs="Calibri"/>
          <w:sz w:val="24"/>
          <w:szCs w:val="24"/>
          <w:lang w:eastAsia="hr-HR"/>
        </w:rPr>
      </w:pPr>
    </w:p>
    <w:p w:rsidR="00633E6F" w:rsidRPr="00633E6F" w:rsidRDefault="00633E6F" w:rsidP="00633E6F">
      <w:pPr>
        <w:spacing w:after="0" w:line="240" w:lineRule="auto"/>
        <w:ind w:firstLine="708"/>
        <w:rPr>
          <w:rFonts w:ascii="Calibri" w:eastAsia="Times New Roman" w:hAnsi="Calibri" w:cs="Calibri"/>
          <w:sz w:val="24"/>
          <w:szCs w:val="24"/>
          <w:lang w:eastAsia="hr-HR"/>
        </w:rPr>
      </w:pPr>
      <w:r w:rsidRPr="00633E6F">
        <w:rPr>
          <w:rFonts w:ascii="Calibri" w:eastAsia="Times New Roman" w:hAnsi="Calibri" w:cs="Calibri"/>
          <w:sz w:val="24"/>
          <w:szCs w:val="24"/>
          <w:lang w:eastAsia="hr-HR"/>
        </w:rPr>
        <w:t>Na temelju članka 10. Zakona  o grobljima i članka 5. Odluke o grobljima na području Općine Postira te članka 32. Statuta Općine Postira („Službeni glasnik Općine Postira“ br: 3/13 i 6/13, Općinsko Vijeća na 30. sjednici održanoj dana 02. ožujka, 2017 god. donosi</w:t>
      </w:r>
    </w:p>
    <w:p w:rsidR="00633E6F" w:rsidRPr="00633E6F" w:rsidRDefault="00633E6F" w:rsidP="00633E6F">
      <w:pPr>
        <w:spacing w:after="0" w:line="240" w:lineRule="auto"/>
        <w:rPr>
          <w:rFonts w:ascii="Calibri" w:eastAsia="Times New Roman" w:hAnsi="Calibri" w:cs="Calibri"/>
          <w:sz w:val="24"/>
          <w:szCs w:val="24"/>
          <w:lang w:eastAsia="hr-HR"/>
        </w:rPr>
      </w:pPr>
    </w:p>
    <w:p w:rsidR="00633E6F" w:rsidRPr="00633E6F" w:rsidRDefault="00633E6F" w:rsidP="00633E6F">
      <w:pPr>
        <w:spacing w:after="0" w:line="240" w:lineRule="auto"/>
        <w:rPr>
          <w:rFonts w:ascii="Calibri" w:eastAsia="Times New Roman" w:hAnsi="Calibri" w:cs="Calibri"/>
          <w:sz w:val="24"/>
          <w:szCs w:val="24"/>
          <w:lang w:eastAsia="hr-HR"/>
        </w:rPr>
      </w:pP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p>
    <w:p w:rsidR="00633E6F" w:rsidRPr="00633E6F" w:rsidRDefault="00633E6F" w:rsidP="00633E6F">
      <w:pPr>
        <w:spacing w:after="0" w:line="240" w:lineRule="auto"/>
        <w:jc w:val="center"/>
        <w:rPr>
          <w:rFonts w:ascii="Calibri" w:eastAsia="Times New Roman" w:hAnsi="Calibri" w:cs="Calibri"/>
          <w:b/>
          <w:sz w:val="24"/>
          <w:szCs w:val="24"/>
          <w:lang w:eastAsia="hr-HR"/>
        </w:rPr>
      </w:pPr>
      <w:r w:rsidRPr="00633E6F">
        <w:rPr>
          <w:rFonts w:ascii="Calibri" w:eastAsia="Times New Roman" w:hAnsi="Calibri" w:cs="Calibri"/>
          <w:b/>
          <w:sz w:val="24"/>
          <w:szCs w:val="24"/>
          <w:lang w:eastAsia="hr-HR"/>
        </w:rPr>
        <w:t>O D L U K U</w:t>
      </w:r>
    </w:p>
    <w:p w:rsidR="00633E6F" w:rsidRPr="00633E6F" w:rsidRDefault="00633E6F" w:rsidP="00633E6F">
      <w:pPr>
        <w:spacing w:after="0" w:line="240" w:lineRule="auto"/>
        <w:jc w:val="center"/>
        <w:rPr>
          <w:rFonts w:ascii="Calibri" w:eastAsia="Times New Roman" w:hAnsi="Calibri" w:cs="Calibri"/>
          <w:b/>
          <w:sz w:val="24"/>
          <w:szCs w:val="24"/>
          <w:lang w:eastAsia="hr-HR"/>
        </w:rPr>
      </w:pPr>
      <w:r w:rsidRPr="00633E6F">
        <w:rPr>
          <w:rFonts w:ascii="Calibri" w:eastAsia="Times New Roman" w:hAnsi="Calibri" w:cs="Calibri"/>
          <w:b/>
          <w:sz w:val="24"/>
          <w:szCs w:val="24"/>
          <w:lang w:eastAsia="hr-HR"/>
        </w:rPr>
        <w:t>o određivanju cijene grobljanske naknade</w:t>
      </w:r>
    </w:p>
    <w:p w:rsidR="00633E6F" w:rsidRPr="00633E6F" w:rsidRDefault="00633E6F" w:rsidP="00633E6F">
      <w:pPr>
        <w:spacing w:after="0" w:line="240" w:lineRule="auto"/>
        <w:jc w:val="center"/>
        <w:rPr>
          <w:rFonts w:ascii="Calibri" w:eastAsia="Times New Roman" w:hAnsi="Calibri" w:cs="Calibri"/>
          <w:sz w:val="24"/>
          <w:szCs w:val="24"/>
          <w:lang w:eastAsia="hr-HR"/>
        </w:rPr>
      </w:pPr>
    </w:p>
    <w:p w:rsidR="00633E6F" w:rsidRPr="00633E6F" w:rsidRDefault="00633E6F" w:rsidP="00633E6F">
      <w:pPr>
        <w:spacing w:after="0" w:line="240" w:lineRule="auto"/>
        <w:jc w:val="center"/>
        <w:rPr>
          <w:rFonts w:ascii="Calibri" w:eastAsia="Times New Roman" w:hAnsi="Calibri" w:cs="Calibri"/>
          <w:sz w:val="24"/>
          <w:szCs w:val="24"/>
          <w:lang w:eastAsia="hr-HR"/>
        </w:rPr>
      </w:pPr>
    </w:p>
    <w:p w:rsidR="00633E6F" w:rsidRPr="00633E6F" w:rsidRDefault="00633E6F" w:rsidP="00633E6F">
      <w:pPr>
        <w:spacing w:after="0" w:line="240" w:lineRule="auto"/>
        <w:jc w:val="center"/>
        <w:rPr>
          <w:rFonts w:ascii="Calibri" w:eastAsia="Times New Roman" w:hAnsi="Calibri" w:cs="Calibri"/>
          <w:b/>
          <w:sz w:val="24"/>
          <w:szCs w:val="24"/>
          <w:lang w:eastAsia="hr-HR"/>
        </w:rPr>
      </w:pPr>
      <w:r w:rsidRPr="00633E6F">
        <w:rPr>
          <w:rFonts w:ascii="Calibri" w:eastAsia="Times New Roman" w:hAnsi="Calibri" w:cs="Calibri"/>
          <w:b/>
          <w:sz w:val="24"/>
          <w:szCs w:val="24"/>
          <w:lang w:eastAsia="hr-HR"/>
        </w:rPr>
        <w:t>Članak 1.</w:t>
      </w:r>
    </w:p>
    <w:p w:rsidR="00633E6F" w:rsidRPr="00633E6F" w:rsidRDefault="00633E6F" w:rsidP="00633E6F">
      <w:pPr>
        <w:spacing w:after="0" w:line="240" w:lineRule="auto"/>
        <w:rPr>
          <w:rFonts w:ascii="Calibri" w:eastAsia="Times New Roman" w:hAnsi="Calibri" w:cs="Calibri"/>
          <w:sz w:val="24"/>
          <w:szCs w:val="24"/>
          <w:lang w:eastAsia="hr-HR"/>
        </w:rPr>
      </w:pPr>
    </w:p>
    <w:p w:rsidR="00633E6F" w:rsidRPr="00633E6F" w:rsidRDefault="00633E6F" w:rsidP="00633E6F">
      <w:pPr>
        <w:spacing w:after="0" w:line="240" w:lineRule="auto"/>
        <w:ind w:firstLine="708"/>
        <w:jc w:val="both"/>
        <w:rPr>
          <w:rFonts w:ascii="Calibri" w:eastAsia="Times New Roman" w:hAnsi="Calibri" w:cs="Calibri"/>
          <w:sz w:val="24"/>
          <w:szCs w:val="24"/>
          <w:lang w:eastAsia="hr-HR"/>
        </w:rPr>
      </w:pPr>
      <w:r w:rsidRPr="00633E6F">
        <w:rPr>
          <w:rFonts w:ascii="Calibri" w:eastAsia="Times New Roman" w:hAnsi="Calibri" w:cs="Calibri"/>
          <w:sz w:val="24"/>
          <w:szCs w:val="24"/>
          <w:lang w:eastAsia="hr-HR"/>
        </w:rPr>
        <w:t>Utvrđuje se visina grobljanske u iznosu 120 kn. godišnje. Obveznici plaćanja su korisnici groblja kojima će se dostaviti posebna rješenja.</w:t>
      </w:r>
    </w:p>
    <w:p w:rsidR="00633E6F" w:rsidRPr="00633E6F" w:rsidRDefault="00633E6F" w:rsidP="00633E6F">
      <w:pPr>
        <w:spacing w:after="0" w:line="240" w:lineRule="auto"/>
        <w:ind w:firstLine="708"/>
        <w:rPr>
          <w:rFonts w:ascii="Calibri" w:eastAsia="Times New Roman" w:hAnsi="Calibri" w:cs="Calibri"/>
          <w:sz w:val="24"/>
          <w:szCs w:val="24"/>
          <w:lang w:eastAsia="hr-HR"/>
        </w:rPr>
      </w:pPr>
    </w:p>
    <w:p w:rsidR="00633E6F" w:rsidRPr="00633E6F" w:rsidRDefault="00633E6F" w:rsidP="00633E6F">
      <w:pPr>
        <w:spacing w:after="0" w:line="240" w:lineRule="auto"/>
        <w:ind w:firstLine="708"/>
        <w:jc w:val="center"/>
        <w:rPr>
          <w:rFonts w:ascii="Calibri" w:eastAsia="Times New Roman" w:hAnsi="Calibri" w:cs="Calibri"/>
          <w:b/>
          <w:sz w:val="24"/>
          <w:szCs w:val="24"/>
          <w:lang w:eastAsia="hr-HR"/>
        </w:rPr>
      </w:pPr>
      <w:r w:rsidRPr="00633E6F">
        <w:rPr>
          <w:rFonts w:ascii="Calibri" w:eastAsia="Times New Roman" w:hAnsi="Calibri" w:cs="Calibri"/>
          <w:b/>
          <w:sz w:val="24"/>
          <w:szCs w:val="24"/>
          <w:lang w:eastAsia="hr-HR"/>
        </w:rPr>
        <w:t>Članak 2.</w:t>
      </w:r>
    </w:p>
    <w:p w:rsidR="00633E6F" w:rsidRPr="00633E6F" w:rsidRDefault="00633E6F" w:rsidP="00633E6F">
      <w:pPr>
        <w:spacing w:after="0" w:line="240" w:lineRule="auto"/>
        <w:ind w:firstLine="708"/>
        <w:jc w:val="both"/>
        <w:rPr>
          <w:rFonts w:ascii="Calibri" w:eastAsia="Times New Roman" w:hAnsi="Calibri" w:cs="Calibri"/>
          <w:b/>
          <w:sz w:val="24"/>
          <w:szCs w:val="24"/>
          <w:lang w:eastAsia="hr-HR"/>
        </w:rPr>
      </w:pPr>
    </w:p>
    <w:p w:rsidR="00633E6F" w:rsidRPr="00633E6F" w:rsidRDefault="00633E6F" w:rsidP="00633E6F">
      <w:pPr>
        <w:spacing w:after="0" w:line="240" w:lineRule="auto"/>
        <w:ind w:firstLine="708"/>
        <w:jc w:val="both"/>
        <w:rPr>
          <w:rFonts w:ascii="Calibri" w:eastAsia="Times New Roman" w:hAnsi="Calibri" w:cs="Calibri"/>
          <w:sz w:val="24"/>
          <w:szCs w:val="24"/>
          <w:lang w:eastAsia="hr-HR"/>
        </w:rPr>
      </w:pPr>
      <w:r w:rsidRPr="00633E6F">
        <w:rPr>
          <w:rFonts w:ascii="Calibri" w:eastAsia="Times New Roman" w:hAnsi="Calibri" w:cs="Calibri"/>
          <w:sz w:val="24"/>
          <w:szCs w:val="24"/>
          <w:lang w:eastAsia="hr-HR"/>
        </w:rPr>
        <w:t>Ova Odluka stupa na snagu danom donošenja i biti će objavljena u „Službenom glasniku Općine Postira“.</w:t>
      </w:r>
    </w:p>
    <w:p w:rsidR="00633E6F" w:rsidRPr="00633E6F" w:rsidRDefault="00633E6F" w:rsidP="00633E6F">
      <w:pPr>
        <w:spacing w:after="0" w:line="240" w:lineRule="auto"/>
        <w:ind w:firstLine="708"/>
        <w:jc w:val="both"/>
        <w:rPr>
          <w:rFonts w:ascii="Calibri" w:eastAsia="Times New Roman" w:hAnsi="Calibri" w:cs="Calibri"/>
          <w:sz w:val="24"/>
          <w:szCs w:val="24"/>
          <w:lang w:eastAsia="hr-HR"/>
        </w:rPr>
      </w:pPr>
    </w:p>
    <w:p w:rsidR="00633E6F" w:rsidRPr="00633E6F" w:rsidRDefault="00633E6F" w:rsidP="00633E6F">
      <w:pPr>
        <w:spacing w:after="0" w:line="240" w:lineRule="auto"/>
        <w:ind w:firstLine="708"/>
        <w:rPr>
          <w:rFonts w:ascii="Calibri" w:eastAsia="Times New Roman" w:hAnsi="Calibri" w:cs="Calibri"/>
          <w:sz w:val="24"/>
          <w:szCs w:val="24"/>
          <w:lang w:eastAsia="hr-HR"/>
        </w:rPr>
      </w:pPr>
    </w:p>
    <w:p w:rsidR="00633E6F" w:rsidRPr="00633E6F" w:rsidRDefault="00633E6F" w:rsidP="00633E6F">
      <w:pPr>
        <w:spacing w:after="0" w:line="240" w:lineRule="auto"/>
        <w:ind w:firstLine="708"/>
        <w:rPr>
          <w:rFonts w:ascii="Calibri" w:eastAsia="Times New Roman" w:hAnsi="Calibri" w:cs="Calibri"/>
          <w:sz w:val="24"/>
          <w:szCs w:val="24"/>
          <w:lang w:eastAsia="hr-HR"/>
        </w:rPr>
      </w:pPr>
    </w:p>
    <w:p w:rsidR="00633E6F" w:rsidRPr="00633E6F" w:rsidRDefault="00633E6F" w:rsidP="00633E6F">
      <w:pPr>
        <w:spacing w:after="0" w:line="240" w:lineRule="auto"/>
        <w:ind w:firstLine="708"/>
        <w:rPr>
          <w:rFonts w:ascii="Calibri" w:eastAsia="Times New Roman" w:hAnsi="Calibri" w:cs="Calibri"/>
          <w:sz w:val="24"/>
          <w:szCs w:val="24"/>
          <w:lang w:eastAsia="hr-HR"/>
        </w:rPr>
      </w:pPr>
    </w:p>
    <w:p w:rsidR="00633E6F" w:rsidRPr="00633E6F" w:rsidRDefault="00633E6F" w:rsidP="00633E6F">
      <w:pPr>
        <w:spacing w:after="0" w:line="240" w:lineRule="auto"/>
        <w:ind w:firstLine="708"/>
        <w:rPr>
          <w:rFonts w:ascii="Calibri" w:eastAsia="Times New Roman" w:hAnsi="Calibri" w:cs="Calibri"/>
          <w:sz w:val="24"/>
          <w:szCs w:val="24"/>
          <w:lang w:eastAsia="hr-HR"/>
        </w:rPr>
      </w:pP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t>Predsjednik Općinskog Vijeća</w:t>
      </w:r>
    </w:p>
    <w:p w:rsidR="00633E6F" w:rsidRPr="00633E6F" w:rsidRDefault="00633E6F" w:rsidP="00633E6F">
      <w:pPr>
        <w:spacing w:after="0" w:line="240" w:lineRule="auto"/>
        <w:ind w:firstLine="708"/>
        <w:rPr>
          <w:rFonts w:ascii="Calibri" w:eastAsia="Times New Roman" w:hAnsi="Calibri" w:cs="Calibri"/>
          <w:sz w:val="24"/>
          <w:szCs w:val="24"/>
          <w:lang w:eastAsia="hr-HR"/>
        </w:rPr>
      </w:pPr>
    </w:p>
    <w:p w:rsidR="00633E6F" w:rsidRPr="00633E6F" w:rsidRDefault="00633E6F" w:rsidP="00633E6F">
      <w:pPr>
        <w:spacing w:after="0" w:line="240" w:lineRule="auto"/>
        <w:ind w:firstLine="708"/>
        <w:rPr>
          <w:rFonts w:ascii="Calibri" w:eastAsia="Times New Roman" w:hAnsi="Calibri" w:cs="Calibri"/>
          <w:sz w:val="24"/>
          <w:szCs w:val="24"/>
          <w:lang w:eastAsia="hr-HR"/>
        </w:rPr>
      </w:pP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t xml:space="preserve">        Marko Radić v.r.</w:t>
      </w:r>
    </w:p>
    <w:p w:rsidR="00A1017F" w:rsidRDefault="00A1017F" w:rsidP="00A1017F"/>
    <w:p w:rsidR="00633E6F" w:rsidRDefault="00633E6F" w:rsidP="00A1017F"/>
    <w:p w:rsidR="00D5676F" w:rsidRDefault="00D5676F" w:rsidP="00A1017F"/>
    <w:p w:rsidR="00633E6F" w:rsidRPr="00633E6F" w:rsidRDefault="00633E6F" w:rsidP="00633E6F">
      <w:pPr>
        <w:spacing w:after="0" w:line="240" w:lineRule="auto"/>
        <w:rPr>
          <w:rFonts w:ascii="Calibri" w:eastAsia="Times New Roman" w:hAnsi="Calibri" w:cs="Times New Roman"/>
          <w:sz w:val="24"/>
          <w:szCs w:val="24"/>
          <w:lang w:eastAsia="hr-HR"/>
        </w:rPr>
      </w:pPr>
      <w:r w:rsidRPr="00633E6F">
        <w:rPr>
          <w:rFonts w:ascii="Calibri" w:eastAsia="Times New Roman" w:hAnsi="Calibri" w:cs="Times New Roman"/>
          <w:sz w:val="24"/>
          <w:szCs w:val="24"/>
          <w:lang w:eastAsia="hr-HR"/>
        </w:rPr>
        <w:lastRenderedPageBreak/>
        <w:t xml:space="preserve">                      </w:t>
      </w:r>
      <w:r>
        <w:rPr>
          <w:rFonts w:ascii="Calibri" w:eastAsia="Times New Roman" w:hAnsi="Calibri" w:cs="Times New Roman"/>
          <w:noProof/>
          <w:sz w:val="24"/>
          <w:szCs w:val="24"/>
          <w:lang w:eastAsia="hr-HR"/>
        </w:rPr>
        <w:drawing>
          <wp:inline distT="0" distB="0" distL="0" distR="0">
            <wp:extent cx="490220" cy="731520"/>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0220" cy="731520"/>
                    </a:xfrm>
                    <a:prstGeom prst="rect">
                      <a:avLst/>
                    </a:prstGeom>
                    <a:noFill/>
                    <a:ln>
                      <a:noFill/>
                    </a:ln>
                  </pic:spPr>
                </pic:pic>
              </a:graphicData>
            </a:graphic>
          </wp:inline>
        </w:drawing>
      </w:r>
    </w:p>
    <w:p w:rsidR="00633E6F" w:rsidRPr="00633E6F" w:rsidRDefault="00633E6F" w:rsidP="00633E6F">
      <w:pPr>
        <w:spacing w:after="0" w:line="240" w:lineRule="auto"/>
        <w:outlineLvl w:val="0"/>
        <w:rPr>
          <w:rFonts w:ascii="Calibri" w:eastAsia="Times New Roman" w:hAnsi="Calibri" w:cs="Times New Roman"/>
          <w:sz w:val="24"/>
          <w:szCs w:val="24"/>
          <w:lang w:eastAsia="hr-HR"/>
        </w:rPr>
      </w:pPr>
      <w:r w:rsidRPr="00633E6F">
        <w:rPr>
          <w:rFonts w:ascii="Calibri" w:eastAsia="Times New Roman" w:hAnsi="Calibri" w:cs="Times New Roman"/>
          <w:sz w:val="24"/>
          <w:szCs w:val="24"/>
          <w:lang w:eastAsia="hr-HR"/>
        </w:rPr>
        <w:t xml:space="preserve">         </w:t>
      </w:r>
      <w:r w:rsidRPr="00633E6F">
        <w:rPr>
          <w:rFonts w:ascii="Calibri" w:eastAsia="Times New Roman" w:hAnsi="Calibri" w:cs="Times New Roman"/>
          <w:sz w:val="24"/>
          <w:szCs w:val="24"/>
          <w:lang w:val="de-DE" w:eastAsia="hr-HR"/>
        </w:rPr>
        <w:t>REPUBLIKA</w:t>
      </w:r>
      <w:r w:rsidRPr="00633E6F">
        <w:rPr>
          <w:rFonts w:ascii="Calibri" w:eastAsia="Times New Roman" w:hAnsi="Calibri" w:cs="Times New Roman"/>
          <w:sz w:val="24"/>
          <w:szCs w:val="24"/>
          <w:lang w:eastAsia="hr-HR"/>
        </w:rPr>
        <w:t xml:space="preserve">  </w:t>
      </w:r>
      <w:r w:rsidRPr="00633E6F">
        <w:rPr>
          <w:rFonts w:ascii="Calibri" w:eastAsia="Times New Roman" w:hAnsi="Calibri" w:cs="Times New Roman"/>
          <w:sz w:val="24"/>
          <w:szCs w:val="24"/>
          <w:lang w:val="de-DE" w:eastAsia="hr-HR"/>
        </w:rPr>
        <w:t>HRVATSKA</w:t>
      </w:r>
    </w:p>
    <w:p w:rsidR="00633E6F" w:rsidRPr="00633E6F" w:rsidRDefault="00633E6F" w:rsidP="00633E6F">
      <w:pPr>
        <w:spacing w:after="0" w:line="240" w:lineRule="auto"/>
        <w:outlineLvl w:val="0"/>
        <w:rPr>
          <w:rFonts w:ascii="Calibri" w:eastAsia="Times New Roman" w:hAnsi="Calibri" w:cs="Times New Roman"/>
          <w:sz w:val="24"/>
          <w:szCs w:val="24"/>
          <w:lang w:eastAsia="hr-HR"/>
        </w:rPr>
      </w:pPr>
      <w:r w:rsidRPr="00633E6F">
        <w:rPr>
          <w:rFonts w:ascii="Calibri" w:eastAsia="Times New Roman" w:hAnsi="Calibri" w:cs="Times New Roman"/>
          <w:sz w:val="24"/>
          <w:szCs w:val="24"/>
          <w:lang w:eastAsia="hr-HR"/>
        </w:rPr>
        <w:t>Ž</w:t>
      </w:r>
      <w:r w:rsidRPr="00633E6F">
        <w:rPr>
          <w:rFonts w:ascii="Calibri" w:eastAsia="Times New Roman" w:hAnsi="Calibri" w:cs="Times New Roman"/>
          <w:sz w:val="24"/>
          <w:szCs w:val="24"/>
          <w:lang w:val="de-DE" w:eastAsia="hr-HR"/>
        </w:rPr>
        <w:t>UPANIJA</w:t>
      </w:r>
      <w:r w:rsidRPr="00633E6F">
        <w:rPr>
          <w:rFonts w:ascii="Calibri" w:eastAsia="Times New Roman" w:hAnsi="Calibri" w:cs="Times New Roman"/>
          <w:sz w:val="24"/>
          <w:szCs w:val="24"/>
          <w:lang w:eastAsia="hr-HR"/>
        </w:rPr>
        <w:t xml:space="preserve"> </w:t>
      </w:r>
      <w:r w:rsidRPr="00633E6F">
        <w:rPr>
          <w:rFonts w:ascii="Calibri" w:eastAsia="Times New Roman" w:hAnsi="Calibri" w:cs="Times New Roman"/>
          <w:sz w:val="24"/>
          <w:szCs w:val="24"/>
          <w:lang w:val="de-DE" w:eastAsia="hr-HR"/>
        </w:rPr>
        <w:t>SPLITSKO</w:t>
      </w:r>
      <w:r w:rsidRPr="00633E6F">
        <w:rPr>
          <w:rFonts w:ascii="Calibri" w:eastAsia="Times New Roman" w:hAnsi="Calibri" w:cs="Times New Roman"/>
          <w:sz w:val="24"/>
          <w:szCs w:val="24"/>
          <w:lang w:eastAsia="hr-HR"/>
        </w:rPr>
        <w:t xml:space="preserve"> </w:t>
      </w:r>
      <w:r w:rsidRPr="00633E6F">
        <w:rPr>
          <w:rFonts w:ascii="Calibri" w:eastAsia="Times New Roman" w:hAnsi="Calibri" w:cs="Times New Roman"/>
          <w:sz w:val="24"/>
          <w:szCs w:val="24"/>
          <w:lang w:val="de-DE" w:eastAsia="hr-HR"/>
        </w:rPr>
        <w:t>DALMATINSKA</w:t>
      </w:r>
    </w:p>
    <w:p w:rsidR="00633E6F" w:rsidRPr="00633E6F" w:rsidRDefault="00633E6F" w:rsidP="00633E6F">
      <w:pPr>
        <w:spacing w:after="0" w:line="240" w:lineRule="auto"/>
        <w:outlineLvl w:val="0"/>
        <w:rPr>
          <w:rFonts w:ascii="Calibri" w:eastAsia="Times New Roman" w:hAnsi="Calibri" w:cs="Times New Roman"/>
          <w:sz w:val="24"/>
          <w:szCs w:val="24"/>
          <w:lang w:eastAsia="hr-HR"/>
        </w:rPr>
      </w:pPr>
      <w:r w:rsidRPr="00633E6F">
        <w:rPr>
          <w:rFonts w:ascii="Calibri" w:eastAsia="Times New Roman" w:hAnsi="Calibri" w:cs="Times New Roman"/>
          <w:sz w:val="24"/>
          <w:szCs w:val="24"/>
          <w:lang w:eastAsia="hr-HR"/>
        </w:rPr>
        <w:t xml:space="preserve">             </w:t>
      </w:r>
      <w:r w:rsidRPr="00633E6F">
        <w:rPr>
          <w:rFonts w:ascii="Calibri" w:eastAsia="Times New Roman" w:hAnsi="Calibri" w:cs="Times New Roman"/>
          <w:sz w:val="24"/>
          <w:szCs w:val="24"/>
          <w:lang w:val="en-GB" w:eastAsia="hr-HR"/>
        </w:rPr>
        <w:t>OP</w:t>
      </w:r>
      <w:r w:rsidRPr="00633E6F">
        <w:rPr>
          <w:rFonts w:ascii="Calibri" w:eastAsia="Times New Roman" w:hAnsi="Calibri" w:cs="Times New Roman"/>
          <w:sz w:val="24"/>
          <w:szCs w:val="24"/>
          <w:lang w:eastAsia="hr-HR"/>
        </w:rPr>
        <w:t>Ć</w:t>
      </w:r>
      <w:r w:rsidRPr="00633E6F">
        <w:rPr>
          <w:rFonts w:ascii="Calibri" w:eastAsia="Times New Roman" w:hAnsi="Calibri" w:cs="Times New Roman"/>
          <w:sz w:val="24"/>
          <w:szCs w:val="24"/>
          <w:lang w:val="en-GB" w:eastAsia="hr-HR"/>
        </w:rPr>
        <w:t>INA</w:t>
      </w:r>
      <w:r w:rsidRPr="00633E6F">
        <w:rPr>
          <w:rFonts w:ascii="Calibri" w:eastAsia="Times New Roman" w:hAnsi="Calibri" w:cs="Times New Roman"/>
          <w:sz w:val="24"/>
          <w:szCs w:val="24"/>
          <w:lang w:eastAsia="hr-HR"/>
        </w:rPr>
        <w:t xml:space="preserve"> </w:t>
      </w:r>
      <w:r w:rsidRPr="00633E6F">
        <w:rPr>
          <w:rFonts w:ascii="Calibri" w:eastAsia="Times New Roman" w:hAnsi="Calibri" w:cs="Times New Roman"/>
          <w:sz w:val="24"/>
          <w:szCs w:val="24"/>
          <w:lang w:val="en-GB" w:eastAsia="hr-HR"/>
        </w:rPr>
        <w:t>POSTIRA</w:t>
      </w:r>
    </w:p>
    <w:p w:rsidR="00633E6F" w:rsidRPr="00633E6F" w:rsidRDefault="00633E6F" w:rsidP="00633E6F">
      <w:pPr>
        <w:spacing w:after="0" w:line="240" w:lineRule="auto"/>
        <w:outlineLvl w:val="0"/>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 xml:space="preserve">Polježice 2, 21410 POSTIRA </w:t>
      </w:r>
    </w:p>
    <w:p w:rsidR="00633E6F" w:rsidRPr="00633E6F" w:rsidRDefault="00633E6F" w:rsidP="00633E6F">
      <w:pPr>
        <w:spacing w:after="0" w:line="240" w:lineRule="auto"/>
        <w:outlineLvl w:val="0"/>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tel (021) 63 21 33</w:t>
      </w:r>
    </w:p>
    <w:p w:rsidR="00633E6F" w:rsidRPr="00633E6F" w:rsidRDefault="00633E6F" w:rsidP="00633E6F">
      <w:pPr>
        <w:spacing w:after="0" w:line="240" w:lineRule="auto"/>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fax (021) 63 21 07</w:t>
      </w:r>
    </w:p>
    <w:p w:rsidR="00633E6F" w:rsidRPr="00633E6F" w:rsidRDefault="00633E6F" w:rsidP="00633E6F">
      <w:pPr>
        <w:spacing w:after="0" w:line="240" w:lineRule="auto"/>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e-mail: opcina-postira@net.hr</w:t>
      </w:r>
    </w:p>
    <w:p w:rsidR="00633E6F" w:rsidRPr="00633E6F" w:rsidRDefault="00633E6F" w:rsidP="00633E6F">
      <w:pPr>
        <w:spacing w:after="0" w:line="240" w:lineRule="auto"/>
        <w:jc w:val="both"/>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Općinsko vijeće</w:t>
      </w:r>
    </w:p>
    <w:p w:rsidR="00633E6F" w:rsidRPr="00633E6F" w:rsidRDefault="00633E6F" w:rsidP="00633E6F">
      <w:pPr>
        <w:spacing w:after="0" w:line="240" w:lineRule="auto"/>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KLASA    : 021-05/17-01/09</w:t>
      </w:r>
    </w:p>
    <w:p w:rsidR="00633E6F" w:rsidRPr="00633E6F" w:rsidRDefault="00633E6F" w:rsidP="00633E6F">
      <w:pPr>
        <w:spacing w:after="0" w:line="240" w:lineRule="auto"/>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URBROJ : 2104/05-01-17-01</w:t>
      </w:r>
    </w:p>
    <w:p w:rsidR="00633E6F" w:rsidRPr="00633E6F" w:rsidRDefault="00633E6F" w:rsidP="00633E6F">
      <w:pPr>
        <w:spacing w:after="0" w:line="240" w:lineRule="auto"/>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Postira,02. ožujka 2017.god.</w:t>
      </w:r>
    </w:p>
    <w:p w:rsidR="00633E6F" w:rsidRPr="00633E6F" w:rsidRDefault="00633E6F" w:rsidP="00633E6F">
      <w:pPr>
        <w:spacing w:after="0" w:line="240" w:lineRule="auto"/>
        <w:rPr>
          <w:rFonts w:ascii="Calibri" w:eastAsia="Times New Roman" w:hAnsi="Calibri" w:cs="Times New Roman"/>
          <w:sz w:val="24"/>
          <w:szCs w:val="24"/>
          <w:lang w:val="it-IT" w:eastAsia="hr-HR"/>
        </w:rPr>
      </w:pPr>
    </w:p>
    <w:p w:rsidR="00633E6F" w:rsidRPr="00633E6F" w:rsidRDefault="00633E6F" w:rsidP="00633E6F">
      <w:pPr>
        <w:spacing w:after="0" w:line="240" w:lineRule="auto"/>
        <w:rPr>
          <w:rFonts w:ascii="Calibri" w:eastAsia="Times New Roman" w:hAnsi="Calibri" w:cs="Times New Roman"/>
          <w:sz w:val="24"/>
          <w:szCs w:val="24"/>
          <w:lang w:eastAsia="hr-HR"/>
        </w:rPr>
      </w:pPr>
    </w:p>
    <w:p w:rsidR="00633E6F" w:rsidRPr="00633E6F" w:rsidRDefault="00633E6F" w:rsidP="00633E6F">
      <w:pPr>
        <w:spacing w:after="0" w:line="240" w:lineRule="auto"/>
        <w:ind w:firstLine="708"/>
        <w:rPr>
          <w:rFonts w:ascii="Calibri" w:eastAsia="Times-Roman" w:hAnsi="Calibri" w:cs="Times New Roman"/>
          <w:sz w:val="24"/>
          <w:szCs w:val="24"/>
          <w:lang w:eastAsia="hr-HR"/>
        </w:rPr>
      </w:pPr>
      <w:r w:rsidRPr="00633E6F">
        <w:rPr>
          <w:rFonts w:ascii="Calibri" w:eastAsia="Times-Roman" w:hAnsi="Calibri" w:cs="Times New Roman"/>
          <w:sz w:val="24"/>
          <w:szCs w:val="24"/>
          <w:lang w:eastAsia="hr-HR"/>
        </w:rPr>
        <w:t>Na</w:t>
      </w:r>
      <w:r w:rsidRPr="00633E6F">
        <w:rPr>
          <w:rFonts w:ascii="Calibri" w:eastAsia="Times-Roman" w:hAnsi="Calibri" w:cs="Times New Roman"/>
          <w:sz w:val="20"/>
          <w:szCs w:val="20"/>
          <w:lang w:eastAsia="hr-HR"/>
        </w:rPr>
        <w:t xml:space="preserve"> </w:t>
      </w:r>
      <w:r w:rsidRPr="00633E6F">
        <w:rPr>
          <w:rFonts w:ascii="Calibri" w:eastAsia="Times-Roman" w:hAnsi="Calibri" w:cs="Times New Roman"/>
          <w:sz w:val="24"/>
          <w:szCs w:val="24"/>
          <w:lang w:eastAsia="hr-HR"/>
        </w:rPr>
        <w:t>temelju  članka 32. Statuta Općine Postira ( Službeni glasnik općine Postira 3/13, 6/13) Općinsko vijeće općine Postira na svojoj 30.  sjednici održanoj dana 02. ožujka 2017. godine  donijelo je</w:t>
      </w:r>
    </w:p>
    <w:p w:rsidR="00633E6F" w:rsidRPr="00633E6F" w:rsidRDefault="00633E6F" w:rsidP="00633E6F">
      <w:pPr>
        <w:spacing w:after="0" w:line="240" w:lineRule="auto"/>
        <w:rPr>
          <w:rFonts w:ascii="Calibri" w:eastAsia="Times-Roman" w:hAnsi="Calibri" w:cs="Times New Roman"/>
          <w:sz w:val="24"/>
          <w:szCs w:val="24"/>
          <w:lang w:eastAsia="hr-HR"/>
        </w:rPr>
      </w:pPr>
    </w:p>
    <w:p w:rsidR="00633E6F" w:rsidRPr="00633E6F" w:rsidRDefault="00633E6F" w:rsidP="00633E6F">
      <w:pPr>
        <w:spacing w:after="0" w:line="240" w:lineRule="auto"/>
        <w:ind w:firstLine="708"/>
        <w:rPr>
          <w:rFonts w:ascii="Calibri" w:eastAsia="Times-Roman" w:hAnsi="Calibri" w:cs="Times New Roman"/>
          <w:sz w:val="24"/>
          <w:szCs w:val="24"/>
          <w:lang w:eastAsia="hr-HR"/>
        </w:rPr>
      </w:pPr>
    </w:p>
    <w:p w:rsidR="00633E6F" w:rsidRPr="00633E6F" w:rsidRDefault="00633E6F" w:rsidP="00633E6F">
      <w:pPr>
        <w:spacing w:after="0" w:line="240" w:lineRule="auto"/>
        <w:ind w:firstLine="708"/>
        <w:jc w:val="center"/>
        <w:rPr>
          <w:rFonts w:ascii="Calibri" w:eastAsia="Times-Roman" w:hAnsi="Calibri" w:cs="Times New Roman"/>
          <w:b/>
          <w:sz w:val="24"/>
          <w:szCs w:val="24"/>
          <w:lang w:eastAsia="hr-HR"/>
        </w:rPr>
      </w:pPr>
      <w:r w:rsidRPr="00633E6F">
        <w:rPr>
          <w:rFonts w:ascii="Calibri" w:eastAsia="Times-Roman" w:hAnsi="Calibri" w:cs="Times New Roman"/>
          <w:b/>
          <w:sz w:val="24"/>
          <w:szCs w:val="24"/>
          <w:lang w:eastAsia="hr-HR"/>
        </w:rPr>
        <w:t>ODLUKA</w:t>
      </w:r>
    </w:p>
    <w:p w:rsidR="00633E6F" w:rsidRPr="00633E6F" w:rsidRDefault="00633E6F" w:rsidP="00633E6F">
      <w:pPr>
        <w:spacing w:after="0" w:line="240" w:lineRule="auto"/>
        <w:ind w:firstLine="708"/>
        <w:jc w:val="center"/>
        <w:rPr>
          <w:rFonts w:ascii="Calibri" w:eastAsia="Times-Roman" w:hAnsi="Calibri" w:cs="Times New Roman"/>
          <w:b/>
          <w:sz w:val="24"/>
          <w:szCs w:val="24"/>
          <w:lang w:eastAsia="hr-HR"/>
        </w:rPr>
      </w:pPr>
      <w:r w:rsidRPr="00633E6F">
        <w:rPr>
          <w:rFonts w:ascii="Calibri" w:eastAsia="Times-Roman" w:hAnsi="Calibri" w:cs="Times New Roman"/>
          <w:b/>
          <w:sz w:val="24"/>
          <w:szCs w:val="24"/>
          <w:lang w:eastAsia="hr-HR"/>
        </w:rPr>
        <w:t>o davanju suglasnosti za potpis ugovora</w:t>
      </w:r>
    </w:p>
    <w:p w:rsidR="00633E6F" w:rsidRPr="00633E6F" w:rsidRDefault="00633E6F" w:rsidP="00633E6F">
      <w:pPr>
        <w:spacing w:after="0" w:line="240" w:lineRule="auto"/>
        <w:ind w:firstLine="708"/>
        <w:jc w:val="center"/>
        <w:rPr>
          <w:rFonts w:ascii="Calibri" w:eastAsia="Times-Roman" w:hAnsi="Calibri" w:cs="Times New Roman"/>
          <w:b/>
          <w:sz w:val="24"/>
          <w:szCs w:val="24"/>
          <w:lang w:eastAsia="hr-HR"/>
        </w:rPr>
      </w:pPr>
    </w:p>
    <w:p w:rsidR="00633E6F" w:rsidRPr="00633E6F" w:rsidRDefault="00633E6F" w:rsidP="00633E6F">
      <w:pPr>
        <w:spacing w:after="0" w:line="240" w:lineRule="auto"/>
        <w:ind w:firstLine="708"/>
        <w:rPr>
          <w:rFonts w:ascii="Calibri" w:eastAsia="Times-Roman" w:hAnsi="Calibri" w:cs="Times New Roman"/>
          <w:b/>
          <w:sz w:val="24"/>
          <w:szCs w:val="24"/>
          <w:lang w:eastAsia="hr-HR"/>
        </w:rPr>
      </w:pPr>
    </w:p>
    <w:p w:rsidR="00633E6F" w:rsidRPr="00633E6F" w:rsidRDefault="00633E6F" w:rsidP="00633E6F">
      <w:pPr>
        <w:spacing w:after="0" w:line="240" w:lineRule="auto"/>
        <w:ind w:firstLine="708"/>
        <w:jc w:val="center"/>
        <w:rPr>
          <w:rFonts w:ascii="Calibri" w:eastAsia="Times-Roman" w:hAnsi="Calibri" w:cs="Times New Roman"/>
          <w:b/>
          <w:sz w:val="24"/>
          <w:szCs w:val="24"/>
          <w:lang w:eastAsia="hr-HR"/>
        </w:rPr>
      </w:pPr>
      <w:r w:rsidRPr="00633E6F">
        <w:rPr>
          <w:rFonts w:ascii="Calibri" w:eastAsia="Times-Roman" w:hAnsi="Calibri" w:cs="Times New Roman"/>
          <w:b/>
          <w:sz w:val="24"/>
          <w:szCs w:val="24"/>
          <w:lang w:eastAsia="hr-HR"/>
        </w:rPr>
        <w:t>Članak 1.</w:t>
      </w:r>
    </w:p>
    <w:p w:rsidR="00633E6F" w:rsidRPr="00633E6F" w:rsidRDefault="00633E6F" w:rsidP="00633E6F">
      <w:pPr>
        <w:spacing w:after="0" w:line="240" w:lineRule="auto"/>
        <w:rPr>
          <w:rFonts w:ascii="Calibri" w:eastAsia="Times-Roman" w:hAnsi="Calibri" w:cs="Times New Roman"/>
          <w:sz w:val="24"/>
          <w:szCs w:val="24"/>
          <w:lang w:eastAsia="hr-HR"/>
        </w:rPr>
      </w:pPr>
    </w:p>
    <w:p w:rsidR="00633E6F" w:rsidRPr="00633E6F" w:rsidRDefault="00633E6F" w:rsidP="00633E6F">
      <w:pPr>
        <w:spacing w:after="0" w:line="240" w:lineRule="auto"/>
        <w:ind w:firstLine="708"/>
        <w:rPr>
          <w:rFonts w:ascii="Calibri" w:eastAsia="Times-Roman" w:hAnsi="Calibri" w:cs="Times New Roman"/>
          <w:sz w:val="24"/>
          <w:szCs w:val="24"/>
          <w:lang w:eastAsia="hr-HR"/>
        </w:rPr>
      </w:pPr>
      <w:r w:rsidRPr="00633E6F">
        <w:rPr>
          <w:rFonts w:ascii="Calibri" w:eastAsia="Times-Roman" w:hAnsi="Calibri" w:cs="Times New Roman"/>
          <w:sz w:val="24"/>
          <w:szCs w:val="24"/>
          <w:lang w:eastAsia="hr-HR"/>
        </w:rPr>
        <w:t>Ovlašćuje se Općinski načelnik , Ivan Mihačić, da u ime Općine Postira potpiše kupoprodajni ugovor, na iznos od 50.000,00 Kn,  u svrhu kupnje nekretnine označene kao čest.zem. 870/2, zk.ul. 435. k.o. Postira radi uknjižbe prava vlasništva na navedenoj nekretnini.</w:t>
      </w:r>
    </w:p>
    <w:p w:rsidR="00633E6F" w:rsidRPr="00633E6F" w:rsidRDefault="00633E6F" w:rsidP="00633E6F">
      <w:pPr>
        <w:spacing w:after="0" w:line="240" w:lineRule="auto"/>
        <w:ind w:firstLine="708"/>
        <w:jc w:val="center"/>
        <w:rPr>
          <w:rFonts w:ascii="Calibri" w:eastAsia="Times-Roman" w:hAnsi="Calibri" w:cs="Times New Roman"/>
          <w:b/>
          <w:sz w:val="24"/>
          <w:szCs w:val="24"/>
          <w:lang w:eastAsia="hr-HR"/>
        </w:rPr>
      </w:pPr>
      <w:r w:rsidRPr="00633E6F">
        <w:rPr>
          <w:rFonts w:ascii="Calibri" w:eastAsia="Times-Roman" w:hAnsi="Calibri" w:cs="Times New Roman"/>
          <w:b/>
          <w:sz w:val="24"/>
          <w:szCs w:val="24"/>
          <w:lang w:eastAsia="hr-HR"/>
        </w:rPr>
        <w:t>Članak 2.</w:t>
      </w:r>
    </w:p>
    <w:p w:rsidR="00633E6F" w:rsidRPr="00633E6F" w:rsidRDefault="00633E6F" w:rsidP="00633E6F">
      <w:pPr>
        <w:spacing w:after="0" w:line="240" w:lineRule="auto"/>
        <w:ind w:firstLine="708"/>
        <w:rPr>
          <w:rFonts w:ascii="Calibri" w:eastAsia="Times-Roman" w:hAnsi="Calibri" w:cs="Times New Roman"/>
          <w:sz w:val="24"/>
          <w:szCs w:val="24"/>
          <w:lang w:eastAsia="hr-HR"/>
        </w:rPr>
      </w:pPr>
    </w:p>
    <w:p w:rsidR="00633E6F" w:rsidRPr="00633E6F" w:rsidRDefault="00633E6F" w:rsidP="00633E6F">
      <w:pPr>
        <w:spacing w:after="0" w:line="240" w:lineRule="auto"/>
        <w:ind w:firstLine="708"/>
        <w:rPr>
          <w:rFonts w:ascii="Calibri" w:eastAsia="Times-Roman" w:hAnsi="Calibri" w:cs="Times New Roman"/>
          <w:sz w:val="24"/>
          <w:szCs w:val="24"/>
          <w:lang w:eastAsia="hr-HR"/>
        </w:rPr>
      </w:pPr>
      <w:r w:rsidRPr="00633E6F">
        <w:rPr>
          <w:rFonts w:ascii="Calibri" w:eastAsia="Times-Roman" w:hAnsi="Calibri" w:cs="Times New Roman"/>
          <w:sz w:val="24"/>
          <w:szCs w:val="24"/>
          <w:lang w:eastAsia="hr-HR"/>
        </w:rPr>
        <w:t>Ova Odluka stupa na snagu danom donošenja i  objaviti će se u Službenom glasniku općine Postira.</w:t>
      </w:r>
    </w:p>
    <w:p w:rsidR="00633E6F" w:rsidRPr="00633E6F" w:rsidRDefault="00633E6F" w:rsidP="00633E6F">
      <w:pPr>
        <w:spacing w:after="0" w:line="240" w:lineRule="auto"/>
        <w:ind w:firstLine="708"/>
        <w:rPr>
          <w:rFonts w:ascii="Calibri" w:eastAsia="Times-Roman" w:hAnsi="Calibri" w:cs="Times New Roman"/>
          <w:sz w:val="24"/>
          <w:szCs w:val="24"/>
          <w:lang w:eastAsia="hr-HR"/>
        </w:rPr>
      </w:pPr>
    </w:p>
    <w:p w:rsidR="00633E6F" w:rsidRPr="00633E6F" w:rsidRDefault="00633E6F" w:rsidP="00633E6F">
      <w:pPr>
        <w:spacing w:after="0" w:line="240" w:lineRule="auto"/>
        <w:ind w:firstLine="708"/>
        <w:rPr>
          <w:rFonts w:ascii="Calibri" w:eastAsia="Times-Roman" w:hAnsi="Calibri" w:cs="Times New Roman"/>
          <w:sz w:val="24"/>
          <w:szCs w:val="24"/>
          <w:lang w:eastAsia="hr-HR"/>
        </w:rPr>
      </w:pPr>
    </w:p>
    <w:p w:rsidR="00633E6F" w:rsidRPr="00633E6F" w:rsidRDefault="00633E6F" w:rsidP="00633E6F">
      <w:pPr>
        <w:spacing w:after="0" w:line="240" w:lineRule="auto"/>
        <w:ind w:firstLine="708"/>
        <w:rPr>
          <w:rFonts w:ascii="Calibri" w:eastAsia="Times-Roman" w:hAnsi="Calibri" w:cs="Times New Roman"/>
          <w:sz w:val="24"/>
          <w:szCs w:val="24"/>
          <w:lang w:eastAsia="hr-HR"/>
        </w:rPr>
      </w:pPr>
    </w:p>
    <w:p w:rsidR="00633E6F" w:rsidRPr="00633E6F" w:rsidRDefault="00633E6F" w:rsidP="00633E6F">
      <w:pPr>
        <w:spacing w:after="0" w:line="240" w:lineRule="auto"/>
        <w:ind w:firstLine="708"/>
        <w:rPr>
          <w:rFonts w:ascii="Calibri" w:eastAsia="Times-Roman" w:hAnsi="Calibri" w:cs="Times New Roman"/>
          <w:sz w:val="24"/>
          <w:szCs w:val="24"/>
          <w:lang w:eastAsia="hr-HR"/>
        </w:rPr>
      </w:pP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t>Predsjednik Općinskog vijeća</w:t>
      </w:r>
    </w:p>
    <w:p w:rsidR="00633E6F" w:rsidRPr="00633E6F" w:rsidRDefault="00633E6F" w:rsidP="00633E6F">
      <w:pPr>
        <w:spacing w:after="0" w:line="240" w:lineRule="auto"/>
        <w:ind w:firstLine="708"/>
        <w:rPr>
          <w:rFonts w:ascii="Calibri" w:eastAsia="Times-Roman" w:hAnsi="Calibri" w:cs="Times New Roman"/>
          <w:sz w:val="24"/>
          <w:szCs w:val="24"/>
          <w:lang w:eastAsia="hr-HR"/>
        </w:rPr>
      </w:pPr>
    </w:p>
    <w:p w:rsidR="00633E6F" w:rsidRPr="00633E6F" w:rsidRDefault="00633E6F" w:rsidP="00633E6F">
      <w:pPr>
        <w:spacing w:after="0" w:line="240" w:lineRule="auto"/>
        <w:ind w:firstLine="708"/>
        <w:rPr>
          <w:rFonts w:ascii="Calibri" w:eastAsia="Times-Roman" w:hAnsi="Calibri" w:cs="Times New Roman"/>
          <w:sz w:val="24"/>
          <w:szCs w:val="24"/>
          <w:lang w:eastAsia="hr-HR"/>
        </w:rPr>
      </w:pP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r>
      <w:r w:rsidRPr="00633E6F">
        <w:rPr>
          <w:rFonts w:ascii="Calibri" w:eastAsia="Times-Roman" w:hAnsi="Calibri" w:cs="Times New Roman"/>
          <w:sz w:val="24"/>
          <w:szCs w:val="24"/>
          <w:lang w:eastAsia="hr-HR"/>
        </w:rPr>
        <w:tab/>
        <w:t>Marko Radić v.r.</w:t>
      </w:r>
    </w:p>
    <w:p w:rsidR="00633E6F" w:rsidRDefault="00633E6F" w:rsidP="00A1017F"/>
    <w:p w:rsidR="00633E6F" w:rsidRDefault="00633E6F" w:rsidP="00A1017F"/>
    <w:p w:rsidR="00633E6F" w:rsidRPr="00633E6F" w:rsidRDefault="00633E6F" w:rsidP="00633E6F">
      <w:pPr>
        <w:spacing w:after="0" w:line="240" w:lineRule="auto"/>
        <w:rPr>
          <w:rFonts w:ascii="Calibri" w:eastAsia="Times New Roman" w:hAnsi="Calibri" w:cs="Times New Roman"/>
          <w:sz w:val="24"/>
          <w:szCs w:val="24"/>
          <w:lang w:eastAsia="hr-HR"/>
        </w:rPr>
      </w:pPr>
    </w:p>
    <w:p w:rsidR="00633E6F" w:rsidRPr="00633E6F" w:rsidRDefault="00633E6F" w:rsidP="00633E6F">
      <w:pPr>
        <w:spacing w:after="0" w:line="240" w:lineRule="auto"/>
        <w:rPr>
          <w:rFonts w:ascii="Calibri" w:eastAsia="Times New Roman" w:hAnsi="Calibri" w:cs="Times New Roman"/>
          <w:i/>
          <w:sz w:val="24"/>
          <w:szCs w:val="24"/>
          <w:lang w:eastAsia="hr-HR"/>
        </w:rPr>
      </w:pPr>
      <w:r w:rsidRPr="00633E6F">
        <w:rPr>
          <w:rFonts w:ascii="Calibri" w:eastAsia="Times New Roman" w:hAnsi="Calibri" w:cs="Times New Roman"/>
          <w:i/>
          <w:sz w:val="24"/>
          <w:szCs w:val="24"/>
          <w:lang w:eastAsia="hr-HR"/>
        </w:rPr>
        <w:lastRenderedPageBreak/>
        <w:t xml:space="preserve">                     </w:t>
      </w:r>
      <w:r>
        <w:rPr>
          <w:rFonts w:ascii="Calibri" w:eastAsia="Times New Roman" w:hAnsi="Calibri" w:cs="Times New Roman"/>
          <w:i/>
          <w:noProof/>
          <w:sz w:val="24"/>
          <w:szCs w:val="24"/>
          <w:lang w:eastAsia="hr-HR"/>
        </w:rPr>
        <w:drawing>
          <wp:inline distT="0" distB="0" distL="0" distR="0">
            <wp:extent cx="490220" cy="731520"/>
            <wp:effectExtent l="0" t="0" r="508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0220" cy="731520"/>
                    </a:xfrm>
                    <a:prstGeom prst="rect">
                      <a:avLst/>
                    </a:prstGeom>
                    <a:noFill/>
                    <a:ln>
                      <a:noFill/>
                    </a:ln>
                  </pic:spPr>
                </pic:pic>
              </a:graphicData>
            </a:graphic>
          </wp:inline>
        </w:drawing>
      </w:r>
    </w:p>
    <w:p w:rsidR="00633E6F" w:rsidRPr="00633E6F" w:rsidRDefault="00633E6F" w:rsidP="00633E6F">
      <w:pPr>
        <w:spacing w:after="0" w:line="240" w:lineRule="auto"/>
        <w:outlineLvl w:val="0"/>
        <w:rPr>
          <w:rFonts w:ascii="Calibri" w:eastAsia="Times New Roman" w:hAnsi="Calibri" w:cs="Times New Roman"/>
          <w:sz w:val="24"/>
          <w:szCs w:val="24"/>
          <w:lang w:eastAsia="hr-HR"/>
        </w:rPr>
      </w:pPr>
      <w:r w:rsidRPr="00633E6F">
        <w:rPr>
          <w:rFonts w:ascii="Calibri" w:eastAsia="Times New Roman" w:hAnsi="Calibri" w:cs="Times New Roman"/>
          <w:sz w:val="24"/>
          <w:szCs w:val="24"/>
          <w:lang w:eastAsia="hr-HR"/>
        </w:rPr>
        <w:t xml:space="preserve">         </w:t>
      </w:r>
      <w:r w:rsidRPr="00633E6F">
        <w:rPr>
          <w:rFonts w:ascii="Calibri" w:eastAsia="Times New Roman" w:hAnsi="Calibri" w:cs="Times New Roman"/>
          <w:sz w:val="24"/>
          <w:szCs w:val="24"/>
          <w:lang w:val="de-DE" w:eastAsia="hr-HR"/>
        </w:rPr>
        <w:t>REPUBLIKA</w:t>
      </w:r>
      <w:r w:rsidRPr="00633E6F">
        <w:rPr>
          <w:rFonts w:ascii="Calibri" w:eastAsia="Times New Roman" w:hAnsi="Calibri" w:cs="Times New Roman"/>
          <w:sz w:val="24"/>
          <w:szCs w:val="24"/>
          <w:lang w:eastAsia="hr-HR"/>
        </w:rPr>
        <w:t xml:space="preserve">  </w:t>
      </w:r>
      <w:r w:rsidRPr="00633E6F">
        <w:rPr>
          <w:rFonts w:ascii="Calibri" w:eastAsia="Times New Roman" w:hAnsi="Calibri" w:cs="Times New Roman"/>
          <w:sz w:val="24"/>
          <w:szCs w:val="24"/>
          <w:lang w:val="de-DE" w:eastAsia="hr-HR"/>
        </w:rPr>
        <w:t>HRVATSKA</w:t>
      </w:r>
    </w:p>
    <w:p w:rsidR="00633E6F" w:rsidRPr="00633E6F" w:rsidRDefault="00633E6F" w:rsidP="00633E6F">
      <w:pPr>
        <w:spacing w:after="0" w:line="240" w:lineRule="auto"/>
        <w:outlineLvl w:val="0"/>
        <w:rPr>
          <w:rFonts w:ascii="Calibri" w:eastAsia="Times New Roman" w:hAnsi="Calibri" w:cs="Times New Roman"/>
          <w:sz w:val="24"/>
          <w:szCs w:val="24"/>
          <w:lang w:eastAsia="hr-HR"/>
        </w:rPr>
      </w:pPr>
      <w:r w:rsidRPr="00633E6F">
        <w:rPr>
          <w:rFonts w:ascii="Calibri" w:eastAsia="Times New Roman" w:hAnsi="Calibri" w:cs="Times New Roman"/>
          <w:sz w:val="24"/>
          <w:szCs w:val="24"/>
          <w:lang w:eastAsia="hr-HR"/>
        </w:rPr>
        <w:t>Ž</w:t>
      </w:r>
      <w:r w:rsidRPr="00633E6F">
        <w:rPr>
          <w:rFonts w:ascii="Calibri" w:eastAsia="Times New Roman" w:hAnsi="Calibri" w:cs="Times New Roman"/>
          <w:sz w:val="24"/>
          <w:szCs w:val="24"/>
          <w:lang w:val="de-DE" w:eastAsia="hr-HR"/>
        </w:rPr>
        <w:t>UPANIJA</w:t>
      </w:r>
      <w:r w:rsidRPr="00633E6F">
        <w:rPr>
          <w:rFonts w:ascii="Calibri" w:eastAsia="Times New Roman" w:hAnsi="Calibri" w:cs="Times New Roman"/>
          <w:sz w:val="24"/>
          <w:szCs w:val="24"/>
          <w:lang w:eastAsia="hr-HR"/>
        </w:rPr>
        <w:t xml:space="preserve"> </w:t>
      </w:r>
      <w:r w:rsidRPr="00633E6F">
        <w:rPr>
          <w:rFonts w:ascii="Calibri" w:eastAsia="Times New Roman" w:hAnsi="Calibri" w:cs="Times New Roman"/>
          <w:sz w:val="24"/>
          <w:szCs w:val="24"/>
          <w:lang w:val="de-DE" w:eastAsia="hr-HR"/>
        </w:rPr>
        <w:t>SPLITSKO</w:t>
      </w:r>
      <w:r w:rsidRPr="00633E6F">
        <w:rPr>
          <w:rFonts w:ascii="Calibri" w:eastAsia="Times New Roman" w:hAnsi="Calibri" w:cs="Times New Roman"/>
          <w:sz w:val="24"/>
          <w:szCs w:val="24"/>
          <w:lang w:eastAsia="hr-HR"/>
        </w:rPr>
        <w:t xml:space="preserve"> </w:t>
      </w:r>
      <w:r w:rsidRPr="00633E6F">
        <w:rPr>
          <w:rFonts w:ascii="Calibri" w:eastAsia="Times New Roman" w:hAnsi="Calibri" w:cs="Times New Roman"/>
          <w:sz w:val="24"/>
          <w:szCs w:val="24"/>
          <w:lang w:val="de-DE" w:eastAsia="hr-HR"/>
        </w:rPr>
        <w:t>DALMATINSKA</w:t>
      </w:r>
    </w:p>
    <w:p w:rsidR="00633E6F" w:rsidRPr="00633E6F" w:rsidRDefault="00633E6F" w:rsidP="00633E6F">
      <w:pPr>
        <w:spacing w:after="0" w:line="240" w:lineRule="auto"/>
        <w:outlineLvl w:val="0"/>
        <w:rPr>
          <w:rFonts w:ascii="Calibri" w:eastAsia="Times New Roman" w:hAnsi="Calibri" w:cs="Times New Roman"/>
          <w:sz w:val="24"/>
          <w:szCs w:val="24"/>
          <w:lang w:eastAsia="hr-HR"/>
        </w:rPr>
      </w:pPr>
      <w:r w:rsidRPr="00633E6F">
        <w:rPr>
          <w:rFonts w:ascii="Calibri" w:eastAsia="Times New Roman" w:hAnsi="Calibri" w:cs="Times New Roman"/>
          <w:sz w:val="24"/>
          <w:szCs w:val="24"/>
          <w:lang w:val="it-IT" w:eastAsia="hr-HR"/>
        </w:rPr>
        <w:t>OP</w:t>
      </w:r>
      <w:r w:rsidRPr="00633E6F">
        <w:rPr>
          <w:rFonts w:ascii="Calibri" w:eastAsia="Times New Roman" w:hAnsi="Calibri" w:cs="Times New Roman"/>
          <w:sz w:val="24"/>
          <w:szCs w:val="24"/>
          <w:lang w:eastAsia="hr-HR"/>
        </w:rPr>
        <w:t>Ć</w:t>
      </w:r>
      <w:r w:rsidRPr="00633E6F">
        <w:rPr>
          <w:rFonts w:ascii="Calibri" w:eastAsia="Times New Roman" w:hAnsi="Calibri" w:cs="Times New Roman"/>
          <w:sz w:val="24"/>
          <w:szCs w:val="24"/>
          <w:lang w:val="it-IT" w:eastAsia="hr-HR"/>
        </w:rPr>
        <w:t>INA</w:t>
      </w:r>
      <w:r w:rsidRPr="00633E6F">
        <w:rPr>
          <w:rFonts w:ascii="Calibri" w:eastAsia="Times New Roman" w:hAnsi="Calibri" w:cs="Times New Roman"/>
          <w:sz w:val="24"/>
          <w:szCs w:val="24"/>
          <w:lang w:eastAsia="hr-HR"/>
        </w:rPr>
        <w:t xml:space="preserve"> </w:t>
      </w:r>
      <w:r w:rsidRPr="00633E6F">
        <w:rPr>
          <w:rFonts w:ascii="Calibri" w:eastAsia="Times New Roman" w:hAnsi="Calibri" w:cs="Times New Roman"/>
          <w:sz w:val="24"/>
          <w:szCs w:val="24"/>
          <w:lang w:val="it-IT" w:eastAsia="hr-HR"/>
        </w:rPr>
        <w:t>POSTIRA</w:t>
      </w:r>
    </w:p>
    <w:p w:rsidR="00633E6F" w:rsidRPr="00633E6F" w:rsidRDefault="00633E6F" w:rsidP="00633E6F">
      <w:pPr>
        <w:spacing w:after="0" w:line="240" w:lineRule="auto"/>
        <w:outlineLvl w:val="0"/>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 xml:space="preserve">Polježice 2, 21410 POSTIRA </w:t>
      </w:r>
    </w:p>
    <w:p w:rsidR="00633E6F" w:rsidRPr="00633E6F" w:rsidRDefault="00633E6F" w:rsidP="00633E6F">
      <w:pPr>
        <w:spacing w:after="0" w:line="240" w:lineRule="auto"/>
        <w:outlineLvl w:val="0"/>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tel (021) 63 21 33</w:t>
      </w:r>
    </w:p>
    <w:p w:rsidR="00633E6F" w:rsidRPr="00633E6F" w:rsidRDefault="00633E6F" w:rsidP="00633E6F">
      <w:pPr>
        <w:spacing w:after="0" w:line="240" w:lineRule="auto"/>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fax (021) 63 21 07</w:t>
      </w:r>
    </w:p>
    <w:p w:rsidR="00633E6F" w:rsidRPr="00633E6F" w:rsidRDefault="00633E6F" w:rsidP="00633E6F">
      <w:pPr>
        <w:spacing w:after="0" w:line="240" w:lineRule="auto"/>
        <w:rPr>
          <w:rFonts w:ascii="Calibri" w:eastAsia="Times New Roman" w:hAnsi="Calibri" w:cs="Times New Roman"/>
          <w:sz w:val="24"/>
          <w:szCs w:val="24"/>
          <w:lang w:val="it-IT" w:eastAsia="hr-HR"/>
        </w:rPr>
      </w:pPr>
      <w:r w:rsidRPr="00633E6F">
        <w:rPr>
          <w:rFonts w:ascii="Calibri" w:eastAsia="Times New Roman" w:hAnsi="Calibri" w:cs="Times New Roman"/>
          <w:sz w:val="24"/>
          <w:szCs w:val="24"/>
          <w:lang w:val="it-IT" w:eastAsia="hr-HR"/>
        </w:rPr>
        <w:t>e-mail: info@ opcina-postira.hr</w:t>
      </w:r>
    </w:p>
    <w:p w:rsidR="00633E6F" w:rsidRPr="00633E6F" w:rsidRDefault="00633E6F" w:rsidP="00633E6F">
      <w:pPr>
        <w:spacing w:after="0" w:line="240" w:lineRule="auto"/>
        <w:rPr>
          <w:rFonts w:ascii="Calibri" w:eastAsia="Times New Roman" w:hAnsi="Calibri" w:cs="Times New Roman"/>
          <w:sz w:val="24"/>
          <w:szCs w:val="24"/>
          <w:lang w:eastAsia="hr-HR"/>
        </w:rPr>
      </w:pPr>
      <w:r w:rsidRPr="00633E6F">
        <w:rPr>
          <w:rFonts w:ascii="Calibri" w:eastAsia="Times New Roman" w:hAnsi="Calibri" w:cs="Times New Roman"/>
          <w:sz w:val="24"/>
          <w:szCs w:val="24"/>
          <w:lang w:eastAsia="hr-HR"/>
        </w:rPr>
        <w:t>KLASA    : 021-05/17-01/10</w:t>
      </w:r>
    </w:p>
    <w:p w:rsidR="00633E6F" w:rsidRPr="00633E6F" w:rsidRDefault="00633E6F" w:rsidP="00633E6F">
      <w:pPr>
        <w:spacing w:after="0" w:line="240" w:lineRule="auto"/>
        <w:rPr>
          <w:rFonts w:ascii="Calibri" w:eastAsia="Times New Roman" w:hAnsi="Calibri" w:cs="Times New Roman"/>
          <w:sz w:val="24"/>
          <w:szCs w:val="24"/>
          <w:lang w:eastAsia="hr-HR"/>
        </w:rPr>
      </w:pPr>
      <w:r w:rsidRPr="00633E6F">
        <w:rPr>
          <w:rFonts w:ascii="Calibri" w:eastAsia="Times New Roman" w:hAnsi="Calibri" w:cs="Times New Roman"/>
          <w:sz w:val="24"/>
          <w:szCs w:val="24"/>
          <w:lang w:eastAsia="hr-HR"/>
        </w:rPr>
        <w:t>URBROJ : 2104/05-01-17-01</w:t>
      </w:r>
    </w:p>
    <w:p w:rsidR="00633E6F" w:rsidRPr="00633E6F" w:rsidRDefault="00633E6F" w:rsidP="00633E6F">
      <w:pPr>
        <w:spacing w:after="0" w:line="240" w:lineRule="auto"/>
        <w:rPr>
          <w:rFonts w:ascii="Calibri" w:eastAsia="Times New Roman" w:hAnsi="Calibri" w:cs="Times New Roman"/>
          <w:sz w:val="24"/>
          <w:szCs w:val="24"/>
          <w:lang w:eastAsia="hr-HR"/>
        </w:rPr>
      </w:pPr>
      <w:r w:rsidRPr="00633E6F">
        <w:rPr>
          <w:rFonts w:ascii="Calibri" w:eastAsia="Times New Roman" w:hAnsi="Calibri" w:cs="Times New Roman"/>
          <w:sz w:val="24"/>
          <w:szCs w:val="24"/>
          <w:lang w:eastAsia="hr-HR"/>
        </w:rPr>
        <w:t>Postira,02.ožujka,2017.godine</w:t>
      </w:r>
    </w:p>
    <w:p w:rsidR="00633E6F" w:rsidRPr="00633E6F" w:rsidRDefault="00633E6F" w:rsidP="00633E6F">
      <w:pPr>
        <w:spacing w:after="0" w:line="240" w:lineRule="auto"/>
        <w:rPr>
          <w:rFonts w:ascii="Calibri" w:eastAsia="Times New Roman" w:hAnsi="Calibri" w:cs="Times New Roman"/>
          <w:sz w:val="24"/>
          <w:szCs w:val="24"/>
          <w:lang w:eastAsia="hr-HR"/>
        </w:rPr>
      </w:pPr>
    </w:p>
    <w:p w:rsidR="00633E6F" w:rsidRPr="00633E6F" w:rsidRDefault="00633E6F" w:rsidP="00633E6F">
      <w:pPr>
        <w:autoSpaceDE w:val="0"/>
        <w:autoSpaceDN w:val="0"/>
        <w:adjustRightInd w:val="0"/>
        <w:spacing w:after="0" w:line="240" w:lineRule="auto"/>
        <w:jc w:val="both"/>
        <w:rPr>
          <w:rFonts w:ascii="Calibri" w:eastAsia="Times New Roman" w:hAnsi="Calibri" w:cs="Times New Roman"/>
          <w:sz w:val="24"/>
          <w:szCs w:val="24"/>
          <w:lang w:eastAsia="hr-HR"/>
        </w:rPr>
      </w:pPr>
      <w:r w:rsidRPr="00633E6F">
        <w:rPr>
          <w:rFonts w:ascii="Calibri" w:eastAsia="Times New Roman" w:hAnsi="Calibri" w:cs="Times New Roman"/>
          <w:sz w:val="24"/>
          <w:szCs w:val="24"/>
          <w:lang w:eastAsia="hr-HR"/>
        </w:rPr>
        <w:t>Na temelju članaka 32. Statuta Op</w:t>
      </w:r>
      <w:r w:rsidRPr="00633E6F">
        <w:rPr>
          <w:rFonts w:ascii="Calibri" w:eastAsia="TimesNewRoman" w:hAnsi="Calibri" w:cs="TimesNewRoman"/>
          <w:sz w:val="24"/>
          <w:szCs w:val="24"/>
          <w:lang w:eastAsia="hr-HR"/>
        </w:rPr>
        <w:t>ć</w:t>
      </w:r>
      <w:r w:rsidRPr="00633E6F">
        <w:rPr>
          <w:rFonts w:ascii="Calibri" w:eastAsia="Times New Roman" w:hAnsi="Calibri" w:cs="Times New Roman"/>
          <w:sz w:val="24"/>
          <w:szCs w:val="24"/>
          <w:lang w:eastAsia="hr-HR"/>
        </w:rPr>
        <w:t>ine Postira (Službeni glasnik Općine Postira 3/13 i 6/13), Op</w:t>
      </w:r>
      <w:r w:rsidRPr="00633E6F">
        <w:rPr>
          <w:rFonts w:ascii="Calibri" w:eastAsia="TimesNewRoman" w:hAnsi="Calibri" w:cs="TimesNewRoman"/>
          <w:sz w:val="24"/>
          <w:szCs w:val="24"/>
          <w:lang w:eastAsia="hr-HR"/>
        </w:rPr>
        <w:t>ć</w:t>
      </w:r>
      <w:r w:rsidRPr="00633E6F">
        <w:rPr>
          <w:rFonts w:ascii="Calibri" w:eastAsia="Times New Roman" w:hAnsi="Calibri" w:cs="Times New Roman"/>
          <w:sz w:val="24"/>
          <w:szCs w:val="24"/>
          <w:lang w:eastAsia="hr-HR"/>
        </w:rPr>
        <w:t>insko vije</w:t>
      </w:r>
      <w:r w:rsidRPr="00633E6F">
        <w:rPr>
          <w:rFonts w:ascii="Calibri" w:eastAsia="TimesNewRoman" w:hAnsi="Calibri" w:cs="TimesNewRoman"/>
          <w:sz w:val="24"/>
          <w:szCs w:val="24"/>
          <w:lang w:eastAsia="hr-HR"/>
        </w:rPr>
        <w:t>ć</w:t>
      </w:r>
      <w:r w:rsidRPr="00633E6F">
        <w:rPr>
          <w:rFonts w:ascii="Calibri" w:eastAsia="Times New Roman" w:hAnsi="Calibri" w:cs="Times New Roman"/>
          <w:sz w:val="24"/>
          <w:szCs w:val="24"/>
          <w:lang w:eastAsia="hr-HR"/>
        </w:rPr>
        <w:t>e Op</w:t>
      </w:r>
      <w:r w:rsidRPr="00633E6F">
        <w:rPr>
          <w:rFonts w:ascii="Calibri" w:eastAsia="TimesNewRoman" w:hAnsi="Calibri" w:cs="TimesNewRoman"/>
          <w:sz w:val="24"/>
          <w:szCs w:val="24"/>
          <w:lang w:eastAsia="hr-HR"/>
        </w:rPr>
        <w:t>ć</w:t>
      </w:r>
      <w:r w:rsidRPr="00633E6F">
        <w:rPr>
          <w:rFonts w:ascii="Calibri" w:eastAsia="Times New Roman" w:hAnsi="Calibri" w:cs="Times New Roman"/>
          <w:sz w:val="24"/>
          <w:szCs w:val="24"/>
          <w:lang w:eastAsia="hr-HR"/>
        </w:rPr>
        <w:t>ine Postira, na svojoj 30. sjednici održanoj 02. ožujka, 2017. godine, donosi</w:t>
      </w:r>
    </w:p>
    <w:p w:rsidR="00633E6F" w:rsidRPr="00633E6F" w:rsidRDefault="00633E6F" w:rsidP="00633E6F">
      <w:pPr>
        <w:spacing w:after="0" w:line="240" w:lineRule="auto"/>
        <w:jc w:val="center"/>
        <w:rPr>
          <w:rFonts w:ascii="Calibri" w:eastAsia="Times New Roman" w:hAnsi="Calibri" w:cs="Times New Roman"/>
          <w:b/>
          <w:sz w:val="24"/>
          <w:szCs w:val="24"/>
          <w:lang w:eastAsia="hr-HR"/>
        </w:rPr>
      </w:pPr>
    </w:p>
    <w:p w:rsidR="00633E6F" w:rsidRPr="00633E6F" w:rsidRDefault="00633E6F" w:rsidP="00633E6F">
      <w:pPr>
        <w:spacing w:after="0" w:line="240" w:lineRule="auto"/>
        <w:ind w:left="708" w:firstLine="708"/>
        <w:rPr>
          <w:rFonts w:ascii="Calibri" w:eastAsia="Times New Roman" w:hAnsi="Calibri" w:cs="Calibri"/>
          <w:b/>
          <w:sz w:val="24"/>
          <w:szCs w:val="24"/>
        </w:rPr>
      </w:pPr>
      <w:r w:rsidRPr="00633E6F">
        <w:rPr>
          <w:rFonts w:ascii="Calibri" w:eastAsia="Times New Roman" w:hAnsi="Calibri" w:cs="Calibri"/>
          <w:b/>
          <w:sz w:val="24"/>
          <w:szCs w:val="24"/>
        </w:rPr>
        <w:t xml:space="preserve">                                                     O D L U K A</w:t>
      </w:r>
    </w:p>
    <w:p w:rsidR="00633E6F" w:rsidRPr="00633E6F" w:rsidRDefault="00633E6F" w:rsidP="00633E6F">
      <w:pPr>
        <w:spacing w:after="0" w:line="240" w:lineRule="auto"/>
        <w:ind w:left="708"/>
        <w:jc w:val="center"/>
        <w:rPr>
          <w:rFonts w:ascii="Calibri" w:eastAsia="Times New Roman" w:hAnsi="Calibri" w:cs="Calibri"/>
          <w:b/>
          <w:sz w:val="24"/>
          <w:szCs w:val="24"/>
        </w:rPr>
      </w:pPr>
      <w:r w:rsidRPr="00633E6F">
        <w:rPr>
          <w:rFonts w:ascii="Calibri" w:eastAsia="Times New Roman" w:hAnsi="Calibri" w:cs="Calibri"/>
          <w:b/>
          <w:sz w:val="24"/>
          <w:szCs w:val="24"/>
        </w:rPr>
        <w:t>o davanju u Zakup javne površine Vodovodu Brač d.o.o.</w:t>
      </w:r>
    </w:p>
    <w:p w:rsidR="00633E6F" w:rsidRPr="00633E6F" w:rsidRDefault="00633E6F" w:rsidP="00633E6F">
      <w:pPr>
        <w:spacing w:after="0" w:line="240" w:lineRule="auto"/>
        <w:jc w:val="center"/>
        <w:rPr>
          <w:rFonts w:ascii="Calibri" w:eastAsia="Times New Roman" w:hAnsi="Calibri" w:cs="Calibri"/>
          <w:b/>
          <w:sz w:val="24"/>
          <w:szCs w:val="24"/>
        </w:rPr>
      </w:pPr>
    </w:p>
    <w:p w:rsidR="00633E6F" w:rsidRPr="00633E6F" w:rsidRDefault="00633E6F" w:rsidP="00633E6F">
      <w:pPr>
        <w:spacing w:after="0" w:line="240" w:lineRule="auto"/>
        <w:jc w:val="center"/>
        <w:rPr>
          <w:rFonts w:ascii="Calibri" w:eastAsia="Times New Roman" w:hAnsi="Calibri" w:cs="Calibri"/>
          <w:b/>
          <w:sz w:val="24"/>
          <w:szCs w:val="24"/>
        </w:rPr>
      </w:pPr>
      <w:r w:rsidRPr="00633E6F">
        <w:rPr>
          <w:rFonts w:ascii="Calibri" w:eastAsia="Times New Roman" w:hAnsi="Calibri" w:cs="Calibri"/>
          <w:b/>
          <w:sz w:val="24"/>
          <w:szCs w:val="24"/>
        </w:rPr>
        <w:t xml:space="preserve">           Članak 1.</w:t>
      </w:r>
    </w:p>
    <w:p w:rsidR="00633E6F" w:rsidRPr="00633E6F" w:rsidRDefault="00633E6F" w:rsidP="00633E6F">
      <w:pPr>
        <w:spacing w:after="0" w:line="240" w:lineRule="auto"/>
        <w:jc w:val="center"/>
        <w:rPr>
          <w:rFonts w:ascii="Calibri" w:eastAsia="Times New Roman" w:hAnsi="Calibri" w:cs="Calibri"/>
          <w:sz w:val="24"/>
          <w:szCs w:val="24"/>
        </w:rPr>
      </w:pPr>
    </w:p>
    <w:p w:rsidR="00633E6F" w:rsidRPr="00633E6F" w:rsidRDefault="00633E6F" w:rsidP="00633E6F">
      <w:pPr>
        <w:spacing w:after="0" w:line="240" w:lineRule="auto"/>
        <w:rPr>
          <w:rFonts w:ascii="Calibri" w:eastAsia="Times New Roman" w:hAnsi="Calibri" w:cs="Calibri"/>
          <w:sz w:val="24"/>
          <w:szCs w:val="24"/>
        </w:rPr>
      </w:pPr>
      <w:r w:rsidRPr="00633E6F">
        <w:rPr>
          <w:rFonts w:ascii="Calibri" w:eastAsia="Times New Roman" w:hAnsi="Calibri" w:cs="Calibri"/>
          <w:b/>
          <w:sz w:val="24"/>
          <w:szCs w:val="24"/>
        </w:rPr>
        <w:t xml:space="preserve">              </w:t>
      </w:r>
      <w:r w:rsidRPr="00633E6F">
        <w:rPr>
          <w:rFonts w:ascii="Calibri" w:eastAsia="Times New Roman" w:hAnsi="Calibri" w:cs="Calibri"/>
          <w:sz w:val="24"/>
          <w:szCs w:val="24"/>
        </w:rPr>
        <w:t xml:space="preserve">Zakupodavac je Općina Postira, a Zakupnik je Vodovod Brač d.o.o. </w:t>
      </w:r>
    </w:p>
    <w:p w:rsidR="00633E6F" w:rsidRPr="00633E6F" w:rsidRDefault="00633E6F" w:rsidP="00633E6F">
      <w:pPr>
        <w:spacing w:after="0" w:line="240" w:lineRule="auto"/>
        <w:rPr>
          <w:rFonts w:ascii="Calibri" w:eastAsia="Times New Roman" w:hAnsi="Calibri" w:cs="Calibri"/>
          <w:sz w:val="24"/>
          <w:szCs w:val="24"/>
        </w:rPr>
      </w:pPr>
      <w:r w:rsidRPr="00633E6F">
        <w:rPr>
          <w:rFonts w:ascii="Calibri" w:eastAsia="Times New Roman" w:hAnsi="Calibri" w:cs="Calibri"/>
          <w:sz w:val="24"/>
          <w:szCs w:val="24"/>
        </w:rPr>
        <w:t xml:space="preserve">  </w:t>
      </w:r>
    </w:p>
    <w:p w:rsidR="00633E6F" w:rsidRPr="00633E6F" w:rsidRDefault="00633E6F" w:rsidP="00633E6F">
      <w:pPr>
        <w:spacing w:after="0" w:line="240" w:lineRule="auto"/>
        <w:jc w:val="center"/>
        <w:rPr>
          <w:rFonts w:ascii="Calibri" w:eastAsia="Times New Roman" w:hAnsi="Calibri" w:cs="Calibri"/>
          <w:b/>
          <w:sz w:val="24"/>
          <w:szCs w:val="24"/>
        </w:rPr>
      </w:pPr>
      <w:r w:rsidRPr="00633E6F">
        <w:rPr>
          <w:rFonts w:ascii="Calibri" w:eastAsia="Times New Roman" w:hAnsi="Calibri" w:cs="Calibri"/>
          <w:b/>
          <w:sz w:val="24"/>
          <w:szCs w:val="24"/>
        </w:rPr>
        <w:t xml:space="preserve">           Članak 2.</w:t>
      </w:r>
    </w:p>
    <w:p w:rsidR="00633E6F" w:rsidRPr="00633E6F" w:rsidRDefault="00633E6F" w:rsidP="00633E6F">
      <w:pPr>
        <w:spacing w:after="0" w:line="240" w:lineRule="auto"/>
        <w:jc w:val="both"/>
        <w:rPr>
          <w:rFonts w:ascii="Calibri" w:eastAsia="Times New Roman" w:hAnsi="Calibri" w:cs="Calibri"/>
          <w:sz w:val="24"/>
          <w:szCs w:val="24"/>
        </w:rPr>
      </w:pPr>
      <w:r w:rsidRPr="00633E6F">
        <w:rPr>
          <w:rFonts w:ascii="Calibri" w:eastAsia="Times New Roman" w:hAnsi="Calibri" w:cs="Calibri"/>
          <w:sz w:val="24"/>
          <w:szCs w:val="24"/>
        </w:rPr>
        <w:tab/>
      </w:r>
    </w:p>
    <w:p w:rsidR="00633E6F" w:rsidRPr="00633E6F" w:rsidRDefault="00633E6F" w:rsidP="00633E6F">
      <w:pPr>
        <w:spacing w:after="0" w:line="240" w:lineRule="auto"/>
        <w:jc w:val="both"/>
        <w:rPr>
          <w:rFonts w:ascii="Calibri" w:eastAsia="Times New Roman" w:hAnsi="Calibri" w:cs="Calibri"/>
          <w:sz w:val="24"/>
          <w:szCs w:val="24"/>
        </w:rPr>
      </w:pPr>
      <w:r w:rsidRPr="00633E6F">
        <w:rPr>
          <w:rFonts w:ascii="Calibri" w:eastAsia="Times New Roman" w:hAnsi="Calibri" w:cs="Calibri"/>
          <w:sz w:val="24"/>
          <w:szCs w:val="24"/>
        </w:rPr>
        <w:t xml:space="preserve">             Predmet Zakupa je postavljanje „Spomenika vodi“ od strane Zakupnika, u Općini Postira, predio Trstena kat.čest.zem. 1304/29 k.o. Postira.</w:t>
      </w:r>
    </w:p>
    <w:p w:rsidR="00633E6F" w:rsidRPr="00633E6F" w:rsidRDefault="00633E6F" w:rsidP="00633E6F">
      <w:pPr>
        <w:spacing w:after="0" w:line="240" w:lineRule="auto"/>
        <w:jc w:val="center"/>
        <w:rPr>
          <w:rFonts w:ascii="Calibri" w:eastAsia="Times New Roman" w:hAnsi="Calibri" w:cs="Calibri"/>
          <w:b/>
          <w:sz w:val="24"/>
          <w:szCs w:val="24"/>
        </w:rPr>
      </w:pPr>
    </w:p>
    <w:p w:rsidR="00633E6F" w:rsidRPr="00633E6F" w:rsidRDefault="00633E6F" w:rsidP="00633E6F">
      <w:pPr>
        <w:spacing w:after="0" w:line="240" w:lineRule="auto"/>
        <w:jc w:val="center"/>
        <w:rPr>
          <w:rFonts w:ascii="Calibri" w:eastAsia="Times New Roman" w:hAnsi="Calibri" w:cs="Calibri"/>
          <w:b/>
          <w:sz w:val="24"/>
          <w:szCs w:val="24"/>
        </w:rPr>
      </w:pPr>
      <w:r w:rsidRPr="00633E6F">
        <w:rPr>
          <w:rFonts w:ascii="Calibri" w:eastAsia="Times New Roman" w:hAnsi="Calibri" w:cs="Calibri"/>
          <w:b/>
          <w:sz w:val="24"/>
          <w:szCs w:val="24"/>
        </w:rPr>
        <w:t xml:space="preserve">          Članak 3.</w:t>
      </w:r>
    </w:p>
    <w:p w:rsidR="00633E6F" w:rsidRPr="00633E6F" w:rsidRDefault="00633E6F" w:rsidP="00633E6F">
      <w:pPr>
        <w:spacing w:after="0" w:line="240" w:lineRule="auto"/>
        <w:jc w:val="center"/>
        <w:rPr>
          <w:rFonts w:ascii="Calibri" w:eastAsia="Times New Roman" w:hAnsi="Calibri" w:cs="Calibri"/>
          <w:sz w:val="24"/>
          <w:szCs w:val="24"/>
        </w:rPr>
      </w:pPr>
    </w:p>
    <w:p w:rsidR="00633E6F" w:rsidRPr="00633E6F" w:rsidRDefault="00633E6F" w:rsidP="00F02ACF">
      <w:pPr>
        <w:spacing w:after="0" w:line="240" w:lineRule="auto"/>
        <w:jc w:val="center"/>
        <w:rPr>
          <w:rFonts w:ascii="Calibri" w:eastAsia="Times New Roman" w:hAnsi="Calibri" w:cs="Calibri"/>
          <w:sz w:val="24"/>
          <w:szCs w:val="24"/>
        </w:rPr>
      </w:pPr>
      <w:r w:rsidRPr="00633E6F">
        <w:rPr>
          <w:rFonts w:ascii="Calibri" w:eastAsia="Times New Roman" w:hAnsi="Calibri" w:cs="Calibri"/>
          <w:sz w:val="24"/>
          <w:szCs w:val="24"/>
        </w:rPr>
        <w:t>Zakupodavac daje Zakupniku dio javne površine u Zakup iz članka 2. ove Odluke na vremensko razdoblje od 99 godina.</w:t>
      </w:r>
    </w:p>
    <w:p w:rsidR="00633E6F" w:rsidRPr="00633E6F" w:rsidRDefault="00633E6F" w:rsidP="00633E6F">
      <w:pPr>
        <w:spacing w:after="0" w:line="240" w:lineRule="auto"/>
        <w:jc w:val="both"/>
        <w:rPr>
          <w:rFonts w:ascii="Calibri" w:eastAsia="Times New Roman" w:hAnsi="Calibri" w:cs="Calibri"/>
          <w:sz w:val="24"/>
          <w:szCs w:val="24"/>
        </w:rPr>
      </w:pPr>
    </w:p>
    <w:p w:rsidR="00633E6F" w:rsidRPr="00633E6F" w:rsidRDefault="00633E6F" w:rsidP="00633E6F">
      <w:pPr>
        <w:spacing w:after="0" w:line="240" w:lineRule="auto"/>
        <w:jc w:val="center"/>
        <w:rPr>
          <w:rFonts w:ascii="Calibri" w:eastAsia="Times New Roman" w:hAnsi="Calibri" w:cs="Calibri"/>
          <w:b/>
          <w:sz w:val="24"/>
          <w:szCs w:val="24"/>
        </w:rPr>
      </w:pPr>
      <w:r w:rsidRPr="00633E6F">
        <w:rPr>
          <w:rFonts w:ascii="Calibri" w:eastAsia="Times New Roman" w:hAnsi="Calibri" w:cs="Calibri"/>
          <w:b/>
          <w:sz w:val="24"/>
          <w:szCs w:val="24"/>
        </w:rPr>
        <w:t xml:space="preserve">           Članak 4.</w:t>
      </w:r>
    </w:p>
    <w:p w:rsidR="00633E6F" w:rsidRPr="00633E6F" w:rsidRDefault="00633E6F" w:rsidP="00633E6F">
      <w:pPr>
        <w:spacing w:after="0" w:line="240" w:lineRule="auto"/>
        <w:jc w:val="center"/>
        <w:rPr>
          <w:rFonts w:ascii="Calibri" w:eastAsia="Times New Roman" w:hAnsi="Calibri" w:cs="Calibri"/>
          <w:b/>
          <w:sz w:val="24"/>
          <w:szCs w:val="24"/>
        </w:rPr>
      </w:pPr>
    </w:p>
    <w:p w:rsidR="00633E6F" w:rsidRPr="00633E6F" w:rsidRDefault="00633E6F" w:rsidP="00633E6F">
      <w:pPr>
        <w:spacing w:after="0" w:line="240" w:lineRule="auto"/>
        <w:jc w:val="both"/>
        <w:rPr>
          <w:rFonts w:ascii="Calibri" w:eastAsia="Times New Roman" w:hAnsi="Calibri" w:cs="Calibri"/>
          <w:sz w:val="24"/>
          <w:szCs w:val="24"/>
        </w:rPr>
      </w:pPr>
      <w:r w:rsidRPr="00633E6F">
        <w:rPr>
          <w:rFonts w:ascii="Calibri" w:eastAsia="Times New Roman" w:hAnsi="Calibri" w:cs="Calibri"/>
          <w:sz w:val="24"/>
          <w:szCs w:val="24"/>
        </w:rPr>
        <w:t xml:space="preserve">            Za predmet Zakupa iz članka 2. ove Odluke utvrđuje se naknada od 1,00 kn, slovima (jednakuna).</w:t>
      </w:r>
    </w:p>
    <w:p w:rsidR="00633E6F" w:rsidRPr="00633E6F" w:rsidRDefault="00633E6F" w:rsidP="00633E6F">
      <w:pPr>
        <w:spacing w:after="0" w:line="240" w:lineRule="auto"/>
        <w:jc w:val="both"/>
        <w:rPr>
          <w:rFonts w:ascii="Calibri" w:eastAsia="Times New Roman" w:hAnsi="Calibri" w:cs="Calibri"/>
          <w:sz w:val="24"/>
          <w:szCs w:val="24"/>
        </w:rPr>
      </w:pPr>
    </w:p>
    <w:p w:rsidR="00633E6F" w:rsidRPr="00633E6F" w:rsidRDefault="00633E6F" w:rsidP="00633E6F">
      <w:pPr>
        <w:spacing w:after="0" w:line="240" w:lineRule="auto"/>
        <w:jc w:val="both"/>
        <w:rPr>
          <w:rFonts w:ascii="Calibri" w:eastAsia="Times New Roman" w:hAnsi="Calibri" w:cs="Calibri"/>
          <w:sz w:val="24"/>
          <w:szCs w:val="24"/>
        </w:rPr>
      </w:pPr>
    </w:p>
    <w:p w:rsidR="00633E6F" w:rsidRPr="00633E6F" w:rsidRDefault="00633E6F" w:rsidP="00633E6F">
      <w:pPr>
        <w:spacing w:after="0" w:line="240" w:lineRule="auto"/>
        <w:jc w:val="both"/>
        <w:rPr>
          <w:rFonts w:ascii="Calibri" w:eastAsia="Times New Roman" w:hAnsi="Calibri" w:cs="Calibri"/>
          <w:sz w:val="24"/>
          <w:szCs w:val="24"/>
        </w:rPr>
      </w:pPr>
    </w:p>
    <w:p w:rsidR="00633E6F" w:rsidRPr="00633E6F" w:rsidRDefault="00633E6F" w:rsidP="00633E6F">
      <w:pPr>
        <w:spacing w:after="0" w:line="240" w:lineRule="auto"/>
        <w:jc w:val="both"/>
        <w:rPr>
          <w:rFonts w:ascii="Calibri" w:eastAsia="Times New Roman" w:hAnsi="Calibri" w:cs="Calibri"/>
          <w:sz w:val="24"/>
          <w:szCs w:val="24"/>
        </w:rPr>
      </w:pPr>
    </w:p>
    <w:p w:rsidR="00633E6F" w:rsidRPr="00633E6F" w:rsidRDefault="00633E6F" w:rsidP="00633E6F">
      <w:pPr>
        <w:spacing w:after="0" w:line="240" w:lineRule="auto"/>
        <w:jc w:val="both"/>
        <w:rPr>
          <w:rFonts w:ascii="Calibri" w:eastAsia="Times New Roman" w:hAnsi="Calibri" w:cs="Calibri"/>
          <w:sz w:val="24"/>
          <w:szCs w:val="24"/>
        </w:rPr>
      </w:pPr>
    </w:p>
    <w:p w:rsidR="00F02ACF" w:rsidRDefault="00633E6F" w:rsidP="00633E6F">
      <w:pPr>
        <w:spacing w:after="0" w:line="240" w:lineRule="auto"/>
        <w:ind w:firstLine="708"/>
        <w:rPr>
          <w:rFonts w:ascii="Calibri" w:eastAsia="Times New Roman" w:hAnsi="Calibri" w:cs="Calibri"/>
          <w:sz w:val="24"/>
          <w:szCs w:val="24"/>
        </w:rPr>
      </w:pPr>
      <w:r w:rsidRPr="00633E6F">
        <w:rPr>
          <w:rFonts w:ascii="Calibri" w:eastAsia="Times New Roman" w:hAnsi="Calibri" w:cs="Calibri"/>
          <w:sz w:val="24"/>
          <w:szCs w:val="24"/>
        </w:rPr>
        <w:t xml:space="preserve">                                                       </w:t>
      </w:r>
    </w:p>
    <w:p w:rsidR="00F02ACF" w:rsidRDefault="00F02ACF" w:rsidP="00633E6F">
      <w:pPr>
        <w:spacing w:after="0" w:line="240" w:lineRule="auto"/>
        <w:ind w:firstLine="708"/>
        <w:rPr>
          <w:rFonts w:ascii="Calibri" w:eastAsia="Times New Roman" w:hAnsi="Calibri" w:cs="Calibri"/>
          <w:sz w:val="24"/>
          <w:szCs w:val="24"/>
        </w:rPr>
      </w:pPr>
    </w:p>
    <w:p w:rsidR="00633E6F" w:rsidRPr="00633E6F" w:rsidRDefault="00633E6F" w:rsidP="00F02ACF">
      <w:pPr>
        <w:spacing w:after="0" w:line="240" w:lineRule="auto"/>
        <w:ind w:firstLine="708"/>
        <w:jc w:val="center"/>
        <w:rPr>
          <w:rFonts w:ascii="Calibri" w:eastAsia="Times New Roman" w:hAnsi="Calibri" w:cs="Calibri"/>
          <w:b/>
          <w:sz w:val="24"/>
          <w:szCs w:val="24"/>
        </w:rPr>
      </w:pPr>
      <w:r w:rsidRPr="00633E6F">
        <w:rPr>
          <w:rFonts w:ascii="Calibri" w:eastAsia="Times New Roman" w:hAnsi="Calibri" w:cs="Calibri"/>
          <w:b/>
          <w:sz w:val="24"/>
          <w:szCs w:val="24"/>
        </w:rPr>
        <w:lastRenderedPageBreak/>
        <w:t>Članak 5.</w:t>
      </w:r>
    </w:p>
    <w:p w:rsidR="00633E6F" w:rsidRPr="00633E6F" w:rsidRDefault="00633E6F" w:rsidP="00633E6F">
      <w:pPr>
        <w:spacing w:after="0" w:line="240" w:lineRule="auto"/>
        <w:ind w:firstLine="708"/>
        <w:rPr>
          <w:rFonts w:ascii="Calibri" w:eastAsia="Times New Roman" w:hAnsi="Calibri" w:cs="Calibri"/>
          <w:b/>
          <w:sz w:val="24"/>
          <w:szCs w:val="24"/>
        </w:rPr>
      </w:pPr>
    </w:p>
    <w:p w:rsidR="00633E6F" w:rsidRPr="00633E6F" w:rsidRDefault="00633E6F" w:rsidP="00633E6F">
      <w:pPr>
        <w:spacing w:after="0" w:line="240" w:lineRule="auto"/>
        <w:ind w:firstLine="708"/>
        <w:jc w:val="both"/>
        <w:rPr>
          <w:rFonts w:ascii="Calibri" w:eastAsia="Times New Roman" w:hAnsi="Calibri" w:cs="Calibri"/>
          <w:sz w:val="24"/>
          <w:szCs w:val="24"/>
        </w:rPr>
      </w:pPr>
      <w:r w:rsidRPr="00633E6F">
        <w:rPr>
          <w:rFonts w:ascii="Calibri" w:eastAsia="Times New Roman" w:hAnsi="Calibri" w:cs="Calibri"/>
          <w:sz w:val="24"/>
          <w:szCs w:val="24"/>
        </w:rPr>
        <w:t>Ovlašćuje se načelnik Općine Postira, da sklopi Ugovor o korštenju javne površine sa Vodovodom Brač d.o.o.</w:t>
      </w:r>
    </w:p>
    <w:p w:rsidR="00633E6F" w:rsidRPr="00633E6F" w:rsidRDefault="00633E6F" w:rsidP="00633E6F">
      <w:pPr>
        <w:spacing w:after="0" w:line="240" w:lineRule="auto"/>
        <w:ind w:firstLine="708"/>
        <w:jc w:val="center"/>
        <w:rPr>
          <w:rFonts w:ascii="Calibri" w:eastAsia="Times New Roman" w:hAnsi="Calibri" w:cs="Calibri"/>
          <w:b/>
          <w:sz w:val="24"/>
          <w:szCs w:val="24"/>
        </w:rPr>
      </w:pPr>
    </w:p>
    <w:p w:rsidR="00633E6F" w:rsidRPr="00633E6F" w:rsidRDefault="00633E6F" w:rsidP="00633E6F">
      <w:pPr>
        <w:spacing w:after="0" w:line="240" w:lineRule="auto"/>
        <w:ind w:firstLine="708"/>
        <w:rPr>
          <w:rFonts w:ascii="Calibri" w:eastAsia="Times New Roman" w:hAnsi="Calibri" w:cs="Calibri"/>
          <w:b/>
          <w:sz w:val="24"/>
          <w:szCs w:val="24"/>
        </w:rPr>
      </w:pPr>
      <w:r w:rsidRPr="00633E6F">
        <w:rPr>
          <w:rFonts w:ascii="Calibri" w:eastAsia="Times New Roman" w:hAnsi="Calibri" w:cs="Calibri"/>
          <w:b/>
          <w:sz w:val="24"/>
          <w:szCs w:val="24"/>
        </w:rPr>
        <w:t xml:space="preserve">                                                             </w:t>
      </w:r>
      <w:r w:rsidR="00F02ACF">
        <w:rPr>
          <w:rFonts w:ascii="Calibri" w:eastAsia="Times New Roman" w:hAnsi="Calibri" w:cs="Calibri"/>
          <w:b/>
          <w:sz w:val="24"/>
          <w:szCs w:val="24"/>
        </w:rPr>
        <w:t xml:space="preserve">      </w:t>
      </w:r>
      <w:bookmarkStart w:id="21" w:name="_GoBack"/>
      <w:bookmarkEnd w:id="21"/>
      <w:r w:rsidRPr="00633E6F">
        <w:rPr>
          <w:rFonts w:ascii="Calibri" w:eastAsia="Times New Roman" w:hAnsi="Calibri" w:cs="Calibri"/>
          <w:b/>
          <w:sz w:val="24"/>
          <w:szCs w:val="24"/>
        </w:rPr>
        <w:t xml:space="preserve"> Članak 6.</w:t>
      </w:r>
    </w:p>
    <w:p w:rsidR="00633E6F" w:rsidRPr="00633E6F" w:rsidRDefault="00633E6F" w:rsidP="00633E6F">
      <w:pPr>
        <w:spacing w:after="0" w:line="240" w:lineRule="auto"/>
        <w:ind w:firstLine="708"/>
        <w:rPr>
          <w:rFonts w:ascii="Calibri" w:eastAsia="Times New Roman" w:hAnsi="Calibri" w:cs="Calibri"/>
          <w:sz w:val="24"/>
          <w:szCs w:val="24"/>
        </w:rPr>
      </w:pPr>
    </w:p>
    <w:p w:rsidR="00633E6F" w:rsidRPr="00633E6F" w:rsidRDefault="00633E6F" w:rsidP="00633E6F">
      <w:pPr>
        <w:spacing w:after="0" w:line="240" w:lineRule="auto"/>
        <w:ind w:firstLine="708"/>
        <w:rPr>
          <w:rFonts w:ascii="Calibri" w:eastAsia="Times New Roman" w:hAnsi="Calibri" w:cs="Calibri"/>
          <w:sz w:val="24"/>
          <w:szCs w:val="24"/>
        </w:rPr>
      </w:pPr>
      <w:r w:rsidRPr="00633E6F">
        <w:rPr>
          <w:rFonts w:ascii="Calibri" w:eastAsia="Times New Roman" w:hAnsi="Calibri" w:cs="Calibri"/>
          <w:sz w:val="24"/>
          <w:szCs w:val="24"/>
        </w:rPr>
        <w:t>Ova Odluka stupa na snagu danom donošenja i objavit će se  u „Službenom glasniku Općine Postira“.</w:t>
      </w:r>
    </w:p>
    <w:p w:rsidR="00633E6F" w:rsidRPr="00633E6F" w:rsidRDefault="00633E6F" w:rsidP="00633E6F">
      <w:pPr>
        <w:spacing w:after="0" w:line="240" w:lineRule="auto"/>
        <w:rPr>
          <w:rFonts w:ascii="Calibri" w:eastAsia="Times New Roman" w:hAnsi="Calibri" w:cs="Calibri"/>
          <w:sz w:val="24"/>
          <w:szCs w:val="24"/>
        </w:rPr>
      </w:pPr>
    </w:p>
    <w:p w:rsidR="00633E6F" w:rsidRPr="00633E6F" w:rsidRDefault="00633E6F" w:rsidP="00633E6F">
      <w:pPr>
        <w:spacing w:after="0" w:line="240" w:lineRule="auto"/>
        <w:rPr>
          <w:rFonts w:ascii="Calibri" w:eastAsia="Times New Roman" w:hAnsi="Calibri" w:cs="Calibri"/>
          <w:sz w:val="24"/>
          <w:szCs w:val="24"/>
          <w:lang w:eastAsia="hr-HR"/>
        </w:rPr>
      </w:pP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t xml:space="preserve">                </w:t>
      </w:r>
      <w:r w:rsidRPr="00633E6F">
        <w:rPr>
          <w:rFonts w:ascii="Calibri" w:eastAsia="Times New Roman" w:hAnsi="Calibri" w:cs="Calibri"/>
          <w:sz w:val="24"/>
          <w:szCs w:val="24"/>
          <w:lang w:eastAsia="hr-HR"/>
        </w:rPr>
        <w:tab/>
        <w:t xml:space="preserve">           </w:t>
      </w:r>
    </w:p>
    <w:p w:rsidR="00633E6F" w:rsidRPr="00633E6F" w:rsidRDefault="00633E6F" w:rsidP="00633E6F">
      <w:pPr>
        <w:spacing w:after="0" w:line="240" w:lineRule="auto"/>
        <w:rPr>
          <w:rFonts w:ascii="Calibri" w:eastAsia="Times New Roman" w:hAnsi="Calibri" w:cs="Calibri"/>
          <w:sz w:val="24"/>
          <w:szCs w:val="24"/>
          <w:lang w:eastAsia="hr-HR"/>
        </w:rPr>
      </w:pPr>
    </w:p>
    <w:p w:rsidR="00633E6F" w:rsidRPr="00633E6F" w:rsidRDefault="00633E6F" w:rsidP="00633E6F">
      <w:pPr>
        <w:spacing w:after="0" w:line="240" w:lineRule="auto"/>
        <w:rPr>
          <w:rFonts w:ascii="Calibri" w:eastAsia="Times New Roman" w:hAnsi="Calibri" w:cs="Calibri"/>
          <w:sz w:val="24"/>
          <w:szCs w:val="24"/>
          <w:lang w:eastAsia="hr-HR"/>
        </w:rPr>
      </w:pPr>
      <w:r w:rsidRPr="00633E6F">
        <w:rPr>
          <w:rFonts w:ascii="Calibri" w:eastAsia="Times New Roman" w:hAnsi="Calibri" w:cs="Calibri"/>
          <w:sz w:val="24"/>
          <w:szCs w:val="24"/>
          <w:lang w:eastAsia="hr-HR"/>
        </w:rPr>
        <w:t xml:space="preserve">                                                                                               Predsjednik Općinskog vijeća</w:t>
      </w:r>
    </w:p>
    <w:p w:rsidR="00633E6F" w:rsidRPr="00633E6F" w:rsidRDefault="00633E6F" w:rsidP="00633E6F">
      <w:pPr>
        <w:spacing w:after="0" w:line="240" w:lineRule="auto"/>
        <w:rPr>
          <w:rFonts w:ascii="Calibri" w:eastAsia="Times New Roman" w:hAnsi="Calibri" w:cs="Calibri"/>
          <w:sz w:val="24"/>
          <w:szCs w:val="24"/>
          <w:lang w:eastAsia="hr-HR"/>
        </w:rPr>
      </w:pPr>
    </w:p>
    <w:p w:rsidR="00633E6F" w:rsidRPr="00633E6F" w:rsidRDefault="00633E6F" w:rsidP="00633E6F">
      <w:pPr>
        <w:spacing w:after="0" w:line="240" w:lineRule="auto"/>
        <w:rPr>
          <w:rFonts w:ascii="Calibri" w:eastAsia="Times New Roman" w:hAnsi="Calibri" w:cs="Calibri"/>
          <w:sz w:val="24"/>
          <w:szCs w:val="24"/>
          <w:lang w:eastAsia="hr-HR"/>
        </w:rPr>
      </w:pP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t>Marko Radić v.r.</w:t>
      </w:r>
    </w:p>
    <w:p w:rsidR="00633E6F" w:rsidRPr="00633E6F" w:rsidRDefault="00633E6F" w:rsidP="00633E6F">
      <w:pPr>
        <w:spacing w:after="0" w:line="240" w:lineRule="auto"/>
        <w:rPr>
          <w:rFonts w:ascii="Calibri" w:eastAsia="Times New Roman" w:hAnsi="Calibri" w:cs="Calibri"/>
          <w:sz w:val="24"/>
          <w:szCs w:val="24"/>
          <w:lang w:eastAsia="hr-HR"/>
        </w:rPr>
      </w:pP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r w:rsidRPr="00633E6F">
        <w:rPr>
          <w:rFonts w:ascii="Calibri" w:eastAsia="Times New Roman" w:hAnsi="Calibri" w:cs="Calibri"/>
          <w:sz w:val="24"/>
          <w:szCs w:val="24"/>
          <w:lang w:eastAsia="hr-HR"/>
        </w:rPr>
        <w:tab/>
      </w:r>
    </w:p>
    <w:p w:rsidR="00633E6F" w:rsidRDefault="00633E6F"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D5676F" w:rsidRDefault="00D5676F" w:rsidP="00A1017F"/>
    <w:p w:rsidR="00D5676F" w:rsidRDefault="00D5676F" w:rsidP="00A1017F"/>
    <w:p w:rsidR="00D5676F" w:rsidRDefault="00D5676F" w:rsidP="00A1017F"/>
    <w:p w:rsidR="00762343" w:rsidRPr="00762343" w:rsidRDefault="00762343" w:rsidP="00762343">
      <w:pPr>
        <w:spacing w:after="0" w:line="240" w:lineRule="auto"/>
        <w:rPr>
          <w:rFonts w:ascii="Calibri" w:eastAsia="Times New Roman" w:hAnsi="Calibri" w:cs="Calibri"/>
          <w:sz w:val="20"/>
          <w:szCs w:val="20"/>
          <w:lang w:eastAsia="hr-HR"/>
        </w:rPr>
      </w:pPr>
    </w:p>
    <w:p w:rsidR="00762343" w:rsidRPr="00762343" w:rsidRDefault="00762343" w:rsidP="00762343">
      <w:pPr>
        <w:spacing w:after="0" w:line="240" w:lineRule="auto"/>
        <w:ind w:firstLine="708"/>
        <w:rPr>
          <w:rFonts w:ascii="Calibri" w:eastAsia="Times New Roman" w:hAnsi="Calibri" w:cs="Calibri"/>
          <w:sz w:val="24"/>
          <w:szCs w:val="24"/>
          <w:lang w:eastAsia="hr-HR"/>
        </w:rPr>
      </w:pPr>
      <w:r w:rsidRPr="00762343">
        <w:rPr>
          <w:rFonts w:ascii="Calibri" w:eastAsia="Times New Roman" w:hAnsi="Calibri" w:cs="Calibri"/>
          <w:noProof/>
          <w:sz w:val="24"/>
          <w:szCs w:val="24"/>
          <w:lang w:eastAsia="hr-HR"/>
        </w:rPr>
        <w:lastRenderedPageBreak/>
        <w:drawing>
          <wp:inline distT="0" distB="0" distL="0" distR="0" wp14:anchorId="30A3CDBA" wp14:editId="17181C75">
            <wp:extent cx="515620" cy="690245"/>
            <wp:effectExtent l="0" t="0" r="0" b="0"/>
            <wp:docPr id="6" name="Picture 6" descr="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rb"/>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5620" cy="690245"/>
                    </a:xfrm>
                    <a:prstGeom prst="rect">
                      <a:avLst/>
                    </a:prstGeom>
                    <a:noFill/>
                    <a:ln>
                      <a:noFill/>
                    </a:ln>
                  </pic:spPr>
                </pic:pic>
              </a:graphicData>
            </a:graphic>
          </wp:inline>
        </w:drawing>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val="de-DE" w:eastAsia="hr-HR"/>
        </w:rPr>
        <w:t>REPUBLIKA</w:t>
      </w:r>
      <w:r w:rsidRPr="00762343">
        <w:rPr>
          <w:rFonts w:ascii="Calibri" w:eastAsia="Times New Roman" w:hAnsi="Calibri" w:cs="Calibri"/>
          <w:sz w:val="24"/>
          <w:szCs w:val="24"/>
          <w:lang w:eastAsia="hr-HR"/>
        </w:rPr>
        <w:t xml:space="preserve">  </w:t>
      </w:r>
      <w:r w:rsidRPr="00762343">
        <w:rPr>
          <w:rFonts w:ascii="Calibri" w:eastAsia="Times New Roman" w:hAnsi="Calibri" w:cs="Calibri"/>
          <w:sz w:val="24"/>
          <w:szCs w:val="24"/>
          <w:lang w:val="de-DE" w:eastAsia="hr-HR"/>
        </w:rPr>
        <w:t>HRVATSKA</w:t>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Ž</w:t>
      </w:r>
      <w:r w:rsidRPr="00762343">
        <w:rPr>
          <w:rFonts w:ascii="Calibri" w:eastAsia="Times New Roman" w:hAnsi="Calibri" w:cs="Calibri"/>
          <w:sz w:val="24"/>
          <w:szCs w:val="24"/>
          <w:lang w:val="de-DE" w:eastAsia="hr-HR"/>
        </w:rPr>
        <w:t>UPANIJA</w:t>
      </w:r>
      <w:r w:rsidRPr="00762343">
        <w:rPr>
          <w:rFonts w:ascii="Calibri" w:eastAsia="Times New Roman" w:hAnsi="Calibri" w:cs="Calibri"/>
          <w:sz w:val="24"/>
          <w:szCs w:val="24"/>
          <w:lang w:eastAsia="hr-HR"/>
        </w:rPr>
        <w:t xml:space="preserve"> </w:t>
      </w:r>
      <w:r w:rsidRPr="00762343">
        <w:rPr>
          <w:rFonts w:ascii="Calibri" w:eastAsia="Times New Roman" w:hAnsi="Calibri" w:cs="Calibri"/>
          <w:sz w:val="24"/>
          <w:szCs w:val="24"/>
          <w:lang w:val="de-DE" w:eastAsia="hr-HR"/>
        </w:rPr>
        <w:t>SPLITSKO</w:t>
      </w:r>
      <w:r w:rsidRPr="00762343">
        <w:rPr>
          <w:rFonts w:ascii="Calibri" w:eastAsia="Times New Roman" w:hAnsi="Calibri" w:cs="Calibri"/>
          <w:sz w:val="24"/>
          <w:szCs w:val="24"/>
          <w:lang w:eastAsia="hr-HR"/>
        </w:rPr>
        <w:t xml:space="preserve"> </w:t>
      </w:r>
      <w:r w:rsidRPr="00762343">
        <w:rPr>
          <w:rFonts w:ascii="Calibri" w:eastAsia="Times New Roman" w:hAnsi="Calibri" w:cs="Calibri"/>
          <w:sz w:val="24"/>
          <w:szCs w:val="24"/>
          <w:lang w:val="de-DE" w:eastAsia="hr-HR"/>
        </w:rPr>
        <w:t>DALMATINSKA</w:t>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val="it-IT" w:eastAsia="hr-HR"/>
        </w:rPr>
        <w:t>OP</w:t>
      </w:r>
      <w:r w:rsidRPr="00762343">
        <w:rPr>
          <w:rFonts w:ascii="Calibri" w:eastAsia="Times New Roman" w:hAnsi="Calibri" w:cs="Calibri"/>
          <w:sz w:val="24"/>
          <w:szCs w:val="24"/>
          <w:lang w:eastAsia="hr-HR"/>
        </w:rPr>
        <w:t>Ć</w:t>
      </w:r>
      <w:r w:rsidRPr="00762343">
        <w:rPr>
          <w:rFonts w:ascii="Calibri" w:eastAsia="Times New Roman" w:hAnsi="Calibri" w:cs="Calibri"/>
          <w:sz w:val="24"/>
          <w:szCs w:val="24"/>
          <w:lang w:val="it-IT" w:eastAsia="hr-HR"/>
        </w:rPr>
        <w:t>INA</w:t>
      </w:r>
      <w:r w:rsidRPr="00762343">
        <w:rPr>
          <w:rFonts w:ascii="Calibri" w:eastAsia="Times New Roman" w:hAnsi="Calibri" w:cs="Calibri"/>
          <w:sz w:val="24"/>
          <w:szCs w:val="24"/>
          <w:lang w:eastAsia="hr-HR"/>
        </w:rPr>
        <w:t xml:space="preserve"> </w:t>
      </w:r>
      <w:r w:rsidRPr="00762343">
        <w:rPr>
          <w:rFonts w:ascii="Calibri" w:eastAsia="Times New Roman" w:hAnsi="Calibri" w:cs="Calibri"/>
          <w:sz w:val="24"/>
          <w:szCs w:val="24"/>
          <w:lang w:val="it-IT" w:eastAsia="hr-HR"/>
        </w:rPr>
        <w:t>POSTIRA</w:t>
      </w:r>
    </w:p>
    <w:p w:rsidR="00762343" w:rsidRPr="00762343" w:rsidRDefault="00762343" w:rsidP="00762343">
      <w:pPr>
        <w:spacing w:after="0" w:line="240" w:lineRule="auto"/>
        <w:outlineLvl w:val="0"/>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 xml:space="preserve">Polježice 2, 21410 POSTIRA </w:t>
      </w:r>
    </w:p>
    <w:p w:rsidR="00762343" w:rsidRPr="00762343" w:rsidRDefault="00762343" w:rsidP="00762343">
      <w:pPr>
        <w:spacing w:after="0" w:line="240" w:lineRule="auto"/>
        <w:outlineLvl w:val="0"/>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tel (021) 63 21 33</w:t>
      </w:r>
    </w:p>
    <w:p w:rsidR="00762343" w:rsidRPr="00762343" w:rsidRDefault="00762343" w:rsidP="00762343">
      <w:pPr>
        <w:spacing w:after="0" w:line="240" w:lineRule="auto"/>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fax (021) 63 21 33</w:t>
      </w:r>
    </w:p>
    <w:p w:rsidR="00762343" w:rsidRPr="00762343" w:rsidRDefault="00762343" w:rsidP="00762343">
      <w:pPr>
        <w:spacing w:after="0" w:line="240" w:lineRule="auto"/>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e-mail: info@opcina-postira.hr</w:t>
      </w:r>
    </w:p>
    <w:p w:rsidR="00762343" w:rsidRPr="00762343" w:rsidRDefault="00762343" w:rsidP="00762343">
      <w:pPr>
        <w:spacing w:after="0" w:line="240" w:lineRule="auto"/>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KLASA    : 021-05/17-01/11</w:t>
      </w:r>
    </w:p>
    <w:p w:rsidR="00762343" w:rsidRPr="00762343" w:rsidRDefault="00762343" w:rsidP="00762343">
      <w:pPr>
        <w:spacing w:after="0" w:line="240" w:lineRule="auto"/>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URBROJ : 2104/05-01-17-01</w:t>
      </w:r>
    </w:p>
    <w:p w:rsidR="00762343" w:rsidRPr="00762343" w:rsidRDefault="00762343" w:rsidP="00762343">
      <w:pPr>
        <w:autoSpaceDE w:val="0"/>
        <w:autoSpaceDN w:val="0"/>
        <w:adjustRightInd w:val="0"/>
        <w:spacing w:after="0" w:line="240" w:lineRule="auto"/>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 xml:space="preserve">Postira,02. ožujka, 2017.god. </w:t>
      </w:r>
    </w:p>
    <w:p w:rsidR="00762343" w:rsidRPr="00762343" w:rsidRDefault="00762343" w:rsidP="00762343">
      <w:pPr>
        <w:spacing w:after="0" w:line="240" w:lineRule="auto"/>
        <w:rPr>
          <w:sz w:val="24"/>
          <w:szCs w:val="24"/>
        </w:rPr>
      </w:pPr>
    </w:p>
    <w:p w:rsidR="00762343" w:rsidRPr="00762343" w:rsidRDefault="00762343" w:rsidP="00762343">
      <w:pPr>
        <w:spacing w:after="0" w:line="240" w:lineRule="auto"/>
        <w:jc w:val="both"/>
        <w:rPr>
          <w:sz w:val="24"/>
          <w:szCs w:val="24"/>
        </w:rPr>
      </w:pPr>
    </w:p>
    <w:p w:rsidR="00762343" w:rsidRPr="00762343" w:rsidRDefault="00762343" w:rsidP="00762343">
      <w:pPr>
        <w:spacing w:after="0" w:line="240" w:lineRule="auto"/>
        <w:jc w:val="both"/>
        <w:rPr>
          <w:rFonts w:cstheme="minorHAnsi"/>
          <w:sz w:val="24"/>
          <w:szCs w:val="24"/>
        </w:rPr>
      </w:pPr>
      <w:r w:rsidRPr="00762343">
        <w:rPr>
          <w:rFonts w:cstheme="minorHAnsi"/>
          <w:sz w:val="24"/>
          <w:szCs w:val="24"/>
        </w:rPr>
        <w:t>Na temelju članka 41. Stavka 1. Zakona o predškolskom odgoju i obrazovanju („Narodne novine“ broj 10/97, 107/07 i 94/13) i članka 32. Statuta Općine Postira („Službeni glasnik Općine Postira“ broj 3/13 i 6/13), Općinsko vijeće Općine Postira na 30. sjednici održanoj 02. ožujka 2017. godine donijelo je</w:t>
      </w:r>
    </w:p>
    <w:p w:rsidR="00762343" w:rsidRPr="00762343" w:rsidRDefault="00762343" w:rsidP="00762343">
      <w:pPr>
        <w:spacing w:after="0" w:line="240" w:lineRule="auto"/>
        <w:rPr>
          <w:rFonts w:cstheme="minorHAnsi"/>
          <w:sz w:val="24"/>
          <w:szCs w:val="24"/>
        </w:rPr>
      </w:pPr>
    </w:p>
    <w:p w:rsidR="00762343" w:rsidRPr="00762343" w:rsidRDefault="00762343" w:rsidP="00762343">
      <w:pPr>
        <w:spacing w:after="0" w:line="240" w:lineRule="auto"/>
        <w:rPr>
          <w:rFonts w:cstheme="minorHAnsi"/>
          <w:sz w:val="24"/>
          <w:szCs w:val="24"/>
        </w:rPr>
      </w:pPr>
    </w:p>
    <w:p w:rsidR="00762343" w:rsidRPr="00762343" w:rsidRDefault="00762343" w:rsidP="00762343">
      <w:pPr>
        <w:spacing w:after="0" w:line="240" w:lineRule="auto"/>
        <w:jc w:val="center"/>
        <w:rPr>
          <w:rFonts w:cstheme="minorHAnsi"/>
          <w:b/>
          <w:sz w:val="24"/>
          <w:szCs w:val="24"/>
        </w:rPr>
      </w:pPr>
      <w:r w:rsidRPr="00762343">
        <w:rPr>
          <w:rFonts w:cstheme="minorHAnsi"/>
          <w:b/>
          <w:sz w:val="24"/>
          <w:szCs w:val="24"/>
        </w:rPr>
        <w:t>ODLUKU</w:t>
      </w:r>
    </w:p>
    <w:p w:rsidR="00762343" w:rsidRPr="00762343" w:rsidRDefault="00762343" w:rsidP="00762343">
      <w:pPr>
        <w:spacing w:after="0" w:line="240" w:lineRule="auto"/>
        <w:jc w:val="center"/>
        <w:rPr>
          <w:rFonts w:cstheme="minorHAnsi"/>
          <w:b/>
          <w:sz w:val="24"/>
          <w:szCs w:val="24"/>
        </w:rPr>
      </w:pPr>
      <w:r w:rsidRPr="00762343">
        <w:rPr>
          <w:rFonts w:cstheme="minorHAnsi"/>
          <w:b/>
          <w:sz w:val="24"/>
          <w:szCs w:val="24"/>
        </w:rPr>
        <w:t xml:space="preserve"> o davanju prethodne suglasnosti na </w:t>
      </w:r>
    </w:p>
    <w:p w:rsidR="00762343" w:rsidRPr="00762343" w:rsidRDefault="00762343" w:rsidP="00762343">
      <w:pPr>
        <w:spacing w:after="0" w:line="240" w:lineRule="auto"/>
        <w:jc w:val="center"/>
        <w:rPr>
          <w:rFonts w:cstheme="minorHAnsi"/>
          <w:b/>
          <w:sz w:val="24"/>
          <w:szCs w:val="24"/>
        </w:rPr>
      </w:pPr>
      <w:r w:rsidRPr="00762343">
        <w:rPr>
          <w:rFonts w:cstheme="minorHAnsi"/>
          <w:b/>
          <w:sz w:val="24"/>
          <w:szCs w:val="24"/>
        </w:rPr>
        <w:t>Izmjene i dopune statuta Dječjeg vrtića „ Grdelin“</w:t>
      </w:r>
    </w:p>
    <w:p w:rsidR="00762343" w:rsidRPr="00762343" w:rsidRDefault="00762343" w:rsidP="00762343">
      <w:pPr>
        <w:spacing w:after="0" w:line="240" w:lineRule="auto"/>
        <w:jc w:val="center"/>
        <w:rPr>
          <w:rFonts w:cstheme="minorHAnsi"/>
          <w:b/>
          <w:sz w:val="24"/>
          <w:szCs w:val="24"/>
        </w:rPr>
      </w:pPr>
    </w:p>
    <w:p w:rsidR="00762343" w:rsidRPr="00762343" w:rsidRDefault="00762343" w:rsidP="00762343">
      <w:pPr>
        <w:spacing w:after="0" w:line="240" w:lineRule="auto"/>
        <w:rPr>
          <w:rFonts w:cstheme="minorHAnsi"/>
          <w:sz w:val="24"/>
          <w:szCs w:val="24"/>
        </w:rPr>
      </w:pPr>
    </w:p>
    <w:p w:rsidR="00762343" w:rsidRPr="00762343" w:rsidRDefault="00762343" w:rsidP="00762343">
      <w:pPr>
        <w:spacing w:after="0" w:line="240" w:lineRule="auto"/>
        <w:jc w:val="center"/>
        <w:rPr>
          <w:rFonts w:cstheme="minorHAnsi"/>
          <w:b/>
          <w:sz w:val="24"/>
          <w:szCs w:val="24"/>
        </w:rPr>
      </w:pPr>
      <w:r w:rsidRPr="00762343">
        <w:rPr>
          <w:rFonts w:cstheme="minorHAnsi"/>
          <w:b/>
          <w:sz w:val="24"/>
          <w:szCs w:val="24"/>
        </w:rPr>
        <w:t>Članak 1.</w:t>
      </w:r>
    </w:p>
    <w:p w:rsidR="00762343" w:rsidRPr="00762343" w:rsidRDefault="00762343" w:rsidP="00762343">
      <w:pPr>
        <w:spacing w:after="0" w:line="240" w:lineRule="auto"/>
        <w:rPr>
          <w:rFonts w:cstheme="minorHAnsi"/>
          <w:b/>
          <w:sz w:val="24"/>
          <w:szCs w:val="24"/>
        </w:rPr>
      </w:pPr>
    </w:p>
    <w:p w:rsidR="00762343" w:rsidRPr="00762343" w:rsidRDefault="00762343" w:rsidP="00762343">
      <w:pPr>
        <w:spacing w:after="0" w:line="240" w:lineRule="auto"/>
        <w:jc w:val="both"/>
        <w:rPr>
          <w:rFonts w:cstheme="minorHAnsi"/>
          <w:sz w:val="24"/>
          <w:szCs w:val="24"/>
        </w:rPr>
      </w:pPr>
      <w:r w:rsidRPr="00762343">
        <w:rPr>
          <w:rFonts w:cstheme="minorHAnsi"/>
          <w:b/>
          <w:sz w:val="24"/>
          <w:szCs w:val="24"/>
        </w:rPr>
        <w:t xml:space="preserve">      </w:t>
      </w:r>
      <w:r w:rsidRPr="00762343">
        <w:rPr>
          <w:rFonts w:cstheme="minorHAnsi"/>
          <w:sz w:val="24"/>
          <w:szCs w:val="24"/>
        </w:rPr>
        <w:t>Daje se prethodna suglasnost na Izmjene i dopune Statuta Dječjeg vrtića „Grdelin“ u tekstu kojeg je utvrdilo Upravno vijeće Dječjeg vrtića „Grdelin“ Postira na sjednici održanoj 20. veljače 2017. godine.</w:t>
      </w:r>
    </w:p>
    <w:p w:rsidR="00762343" w:rsidRPr="00762343" w:rsidRDefault="00762343" w:rsidP="00762343">
      <w:pPr>
        <w:spacing w:after="0" w:line="240" w:lineRule="auto"/>
        <w:jc w:val="both"/>
        <w:rPr>
          <w:rFonts w:cstheme="minorHAnsi"/>
          <w:sz w:val="24"/>
          <w:szCs w:val="24"/>
        </w:rPr>
      </w:pPr>
    </w:p>
    <w:p w:rsidR="00762343" w:rsidRPr="00762343" w:rsidRDefault="00762343" w:rsidP="00762343">
      <w:pPr>
        <w:spacing w:after="0" w:line="240" w:lineRule="auto"/>
        <w:rPr>
          <w:rFonts w:cstheme="minorHAnsi"/>
          <w:sz w:val="24"/>
          <w:szCs w:val="24"/>
        </w:rPr>
      </w:pPr>
    </w:p>
    <w:p w:rsidR="00762343" w:rsidRPr="00762343" w:rsidRDefault="00762343" w:rsidP="00762343">
      <w:pPr>
        <w:spacing w:after="0" w:line="240" w:lineRule="auto"/>
        <w:jc w:val="center"/>
        <w:rPr>
          <w:rFonts w:cstheme="minorHAnsi"/>
          <w:b/>
          <w:sz w:val="24"/>
          <w:szCs w:val="24"/>
        </w:rPr>
      </w:pPr>
      <w:r w:rsidRPr="00762343">
        <w:rPr>
          <w:rFonts w:cstheme="minorHAnsi"/>
          <w:b/>
          <w:sz w:val="24"/>
          <w:szCs w:val="24"/>
        </w:rPr>
        <w:t>Članak 2.</w:t>
      </w:r>
    </w:p>
    <w:p w:rsidR="00762343" w:rsidRPr="00762343" w:rsidRDefault="00762343" w:rsidP="00762343">
      <w:pPr>
        <w:spacing w:after="0" w:line="240" w:lineRule="auto"/>
        <w:jc w:val="center"/>
        <w:rPr>
          <w:rFonts w:cstheme="minorHAnsi"/>
          <w:b/>
          <w:sz w:val="24"/>
          <w:szCs w:val="24"/>
        </w:rPr>
      </w:pPr>
    </w:p>
    <w:p w:rsidR="00762343" w:rsidRPr="00762343" w:rsidRDefault="00762343" w:rsidP="00762343">
      <w:pPr>
        <w:spacing w:after="0" w:line="240" w:lineRule="auto"/>
        <w:jc w:val="both"/>
        <w:rPr>
          <w:rFonts w:cstheme="minorHAnsi"/>
          <w:sz w:val="24"/>
          <w:szCs w:val="24"/>
        </w:rPr>
      </w:pPr>
      <w:r w:rsidRPr="00762343">
        <w:rPr>
          <w:rFonts w:cstheme="minorHAnsi"/>
          <w:sz w:val="24"/>
          <w:szCs w:val="24"/>
        </w:rPr>
        <w:t xml:space="preserve">       Ova odluka stupa na snagu s danom donošenja, te će se objaviti u „Službenom glasniku Općine Postira“.</w:t>
      </w:r>
    </w:p>
    <w:p w:rsidR="00762343" w:rsidRPr="00762343" w:rsidRDefault="00762343" w:rsidP="00762343">
      <w:pPr>
        <w:spacing w:after="0" w:line="240" w:lineRule="auto"/>
        <w:jc w:val="right"/>
        <w:rPr>
          <w:rFonts w:cstheme="minorHAnsi"/>
          <w:sz w:val="24"/>
          <w:szCs w:val="24"/>
        </w:rPr>
      </w:pPr>
    </w:p>
    <w:p w:rsidR="00762343" w:rsidRPr="00762343" w:rsidRDefault="00762343" w:rsidP="00762343">
      <w:pPr>
        <w:tabs>
          <w:tab w:val="left" w:pos="6131"/>
        </w:tabs>
        <w:spacing w:after="0" w:line="240" w:lineRule="auto"/>
        <w:rPr>
          <w:rFonts w:cstheme="minorHAnsi"/>
          <w:sz w:val="24"/>
          <w:szCs w:val="24"/>
        </w:rPr>
      </w:pPr>
    </w:p>
    <w:p w:rsidR="00762343" w:rsidRPr="00762343" w:rsidRDefault="00762343" w:rsidP="00762343">
      <w:pPr>
        <w:tabs>
          <w:tab w:val="left" w:pos="6131"/>
        </w:tabs>
        <w:spacing w:after="0" w:line="240" w:lineRule="auto"/>
        <w:rPr>
          <w:rFonts w:cstheme="minorHAnsi"/>
          <w:sz w:val="24"/>
          <w:szCs w:val="24"/>
        </w:rPr>
      </w:pPr>
    </w:p>
    <w:p w:rsidR="00762343" w:rsidRPr="00762343" w:rsidRDefault="00762343" w:rsidP="00762343">
      <w:pPr>
        <w:tabs>
          <w:tab w:val="left" w:pos="6131"/>
        </w:tabs>
        <w:spacing w:after="0" w:line="240" w:lineRule="auto"/>
        <w:rPr>
          <w:rFonts w:cstheme="minorHAnsi"/>
          <w:sz w:val="24"/>
          <w:szCs w:val="24"/>
        </w:rPr>
      </w:pPr>
      <w:r w:rsidRPr="00762343">
        <w:rPr>
          <w:rFonts w:cstheme="minorHAnsi"/>
          <w:sz w:val="24"/>
          <w:szCs w:val="24"/>
        </w:rPr>
        <w:t xml:space="preserve">                                                                                                  Predsjednik Općinskog Vijeća</w:t>
      </w:r>
    </w:p>
    <w:p w:rsidR="00762343" w:rsidRPr="00762343" w:rsidRDefault="00762343" w:rsidP="00762343">
      <w:pPr>
        <w:tabs>
          <w:tab w:val="left" w:pos="6131"/>
        </w:tabs>
        <w:spacing w:after="0" w:line="240" w:lineRule="auto"/>
        <w:rPr>
          <w:rFonts w:cstheme="minorHAnsi"/>
          <w:sz w:val="24"/>
          <w:szCs w:val="24"/>
        </w:rPr>
      </w:pPr>
    </w:p>
    <w:p w:rsidR="00762343" w:rsidRPr="00762343" w:rsidRDefault="00762343" w:rsidP="00762343">
      <w:pPr>
        <w:tabs>
          <w:tab w:val="left" w:pos="6131"/>
        </w:tabs>
        <w:spacing w:after="0" w:line="240" w:lineRule="auto"/>
        <w:jc w:val="center"/>
        <w:rPr>
          <w:rFonts w:cstheme="minorHAnsi"/>
          <w:sz w:val="24"/>
          <w:szCs w:val="24"/>
        </w:rPr>
      </w:pPr>
      <w:r w:rsidRPr="00762343">
        <w:rPr>
          <w:rFonts w:cstheme="minorHAnsi"/>
          <w:sz w:val="24"/>
          <w:szCs w:val="24"/>
        </w:rPr>
        <w:t xml:space="preserve">                                                                           Marko Radić v.r.</w:t>
      </w:r>
    </w:p>
    <w:p w:rsidR="00762343" w:rsidRPr="00762343" w:rsidRDefault="00762343" w:rsidP="00762343">
      <w:pPr>
        <w:tabs>
          <w:tab w:val="left" w:pos="6131"/>
        </w:tabs>
        <w:spacing w:after="0" w:line="240" w:lineRule="auto"/>
        <w:jc w:val="center"/>
        <w:rPr>
          <w:rFonts w:cstheme="minorHAnsi"/>
          <w:sz w:val="24"/>
          <w:szCs w:val="24"/>
        </w:rPr>
      </w:pPr>
    </w:p>
    <w:p w:rsidR="00762343" w:rsidRPr="00762343" w:rsidRDefault="00762343" w:rsidP="00762343">
      <w:pPr>
        <w:tabs>
          <w:tab w:val="left" w:pos="6131"/>
        </w:tabs>
        <w:spacing w:after="0" w:line="240" w:lineRule="auto"/>
        <w:jc w:val="center"/>
        <w:rPr>
          <w:rFonts w:cstheme="minorHAnsi"/>
          <w:sz w:val="24"/>
          <w:szCs w:val="24"/>
        </w:rPr>
      </w:pPr>
    </w:p>
    <w:p w:rsidR="00762343" w:rsidRDefault="00762343" w:rsidP="00762343">
      <w:pPr>
        <w:tabs>
          <w:tab w:val="left" w:pos="6131"/>
        </w:tabs>
        <w:spacing w:after="0" w:line="240" w:lineRule="auto"/>
        <w:jc w:val="center"/>
        <w:rPr>
          <w:rFonts w:cstheme="minorHAnsi"/>
          <w:sz w:val="24"/>
          <w:szCs w:val="24"/>
        </w:rPr>
      </w:pPr>
    </w:p>
    <w:p w:rsidR="00762343" w:rsidRPr="00762343" w:rsidRDefault="00762343" w:rsidP="00762343">
      <w:pPr>
        <w:spacing w:after="0" w:line="240" w:lineRule="auto"/>
        <w:rPr>
          <w:rFonts w:ascii="Calibri" w:eastAsia="Times New Roman" w:hAnsi="Calibri" w:cs="Times New Roman"/>
          <w:sz w:val="24"/>
          <w:szCs w:val="24"/>
          <w:lang w:eastAsia="hr-HR"/>
        </w:rPr>
      </w:pPr>
    </w:p>
    <w:p w:rsidR="00762343" w:rsidRPr="00762343" w:rsidRDefault="00762343" w:rsidP="00762343">
      <w:pPr>
        <w:spacing w:after="0" w:line="240" w:lineRule="auto"/>
        <w:rPr>
          <w:rFonts w:ascii="Calibri" w:eastAsia="Times New Roman" w:hAnsi="Calibri" w:cs="Times New Roman"/>
          <w:sz w:val="24"/>
          <w:szCs w:val="24"/>
          <w:lang w:eastAsia="hr-HR"/>
        </w:rPr>
      </w:pPr>
    </w:p>
    <w:p w:rsidR="00762343" w:rsidRPr="00762343" w:rsidRDefault="00762343" w:rsidP="00762343">
      <w:pPr>
        <w:spacing w:after="0" w:line="240" w:lineRule="auto"/>
        <w:rPr>
          <w:rFonts w:ascii="Calibri" w:eastAsia="Times New Roman" w:hAnsi="Calibri" w:cs="Times New Roman"/>
          <w:i/>
          <w:sz w:val="24"/>
          <w:szCs w:val="24"/>
          <w:lang w:eastAsia="hr-HR"/>
        </w:rPr>
      </w:pPr>
      <w:r w:rsidRPr="00762343">
        <w:rPr>
          <w:rFonts w:ascii="Calibri" w:eastAsia="Times New Roman" w:hAnsi="Calibri" w:cs="Times New Roman"/>
          <w:i/>
          <w:sz w:val="24"/>
          <w:szCs w:val="24"/>
          <w:lang w:eastAsia="hr-HR"/>
        </w:rPr>
        <w:t xml:space="preserve">                     </w:t>
      </w:r>
      <w:r>
        <w:rPr>
          <w:rFonts w:ascii="Calibri" w:eastAsia="Times New Roman" w:hAnsi="Calibri" w:cs="Times New Roman"/>
          <w:i/>
          <w:noProof/>
          <w:sz w:val="24"/>
          <w:szCs w:val="24"/>
          <w:lang w:eastAsia="hr-HR"/>
        </w:rPr>
        <w:drawing>
          <wp:inline distT="0" distB="0" distL="0" distR="0">
            <wp:extent cx="490220" cy="731520"/>
            <wp:effectExtent l="0" t="0" r="508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0220" cy="731520"/>
                    </a:xfrm>
                    <a:prstGeom prst="rect">
                      <a:avLst/>
                    </a:prstGeom>
                    <a:noFill/>
                    <a:ln>
                      <a:noFill/>
                    </a:ln>
                  </pic:spPr>
                </pic:pic>
              </a:graphicData>
            </a:graphic>
          </wp:inline>
        </w:drawing>
      </w:r>
    </w:p>
    <w:p w:rsidR="00762343" w:rsidRPr="00762343" w:rsidRDefault="00762343" w:rsidP="00762343">
      <w:pPr>
        <w:spacing w:after="0" w:line="240" w:lineRule="auto"/>
        <w:outlineLvl w:val="0"/>
        <w:rPr>
          <w:rFonts w:ascii="Calibri" w:eastAsia="Times New Roman" w:hAnsi="Calibri" w:cs="Times New Roman"/>
          <w:sz w:val="24"/>
          <w:szCs w:val="24"/>
          <w:lang w:eastAsia="hr-HR"/>
        </w:rPr>
      </w:pPr>
      <w:r w:rsidRPr="00762343">
        <w:rPr>
          <w:rFonts w:ascii="Calibri" w:eastAsia="Times New Roman" w:hAnsi="Calibri" w:cs="Times New Roman"/>
          <w:sz w:val="24"/>
          <w:szCs w:val="24"/>
          <w:lang w:eastAsia="hr-HR"/>
        </w:rPr>
        <w:t xml:space="preserve">         </w:t>
      </w:r>
      <w:r w:rsidRPr="00762343">
        <w:rPr>
          <w:rFonts w:ascii="Calibri" w:eastAsia="Times New Roman" w:hAnsi="Calibri" w:cs="Times New Roman"/>
          <w:sz w:val="24"/>
          <w:szCs w:val="24"/>
          <w:lang w:val="de-DE" w:eastAsia="hr-HR"/>
        </w:rPr>
        <w:t>REPUBLIKA</w:t>
      </w:r>
      <w:r w:rsidRPr="00762343">
        <w:rPr>
          <w:rFonts w:ascii="Calibri" w:eastAsia="Times New Roman" w:hAnsi="Calibri" w:cs="Times New Roman"/>
          <w:sz w:val="24"/>
          <w:szCs w:val="24"/>
          <w:lang w:eastAsia="hr-HR"/>
        </w:rPr>
        <w:t xml:space="preserve">  </w:t>
      </w:r>
      <w:r w:rsidRPr="00762343">
        <w:rPr>
          <w:rFonts w:ascii="Calibri" w:eastAsia="Times New Roman" w:hAnsi="Calibri" w:cs="Times New Roman"/>
          <w:sz w:val="24"/>
          <w:szCs w:val="24"/>
          <w:lang w:val="de-DE" w:eastAsia="hr-HR"/>
        </w:rPr>
        <w:t>HRVATSKA</w:t>
      </w:r>
    </w:p>
    <w:p w:rsidR="00762343" w:rsidRPr="00762343" w:rsidRDefault="00762343" w:rsidP="00762343">
      <w:pPr>
        <w:spacing w:after="0" w:line="240" w:lineRule="auto"/>
        <w:outlineLvl w:val="0"/>
        <w:rPr>
          <w:rFonts w:ascii="Calibri" w:eastAsia="Times New Roman" w:hAnsi="Calibri" w:cs="Times New Roman"/>
          <w:sz w:val="24"/>
          <w:szCs w:val="24"/>
          <w:lang w:eastAsia="hr-HR"/>
        </w:rPr>
      </w:pPr>
      <w:r w:rsidRPr="00762343">
        <w:rPr>
          <w:rFonts w:ascii="Calibri" w:eastAsia="Times New Roman" w:hAnsi="Calibri" w:cs="Times New Roman"/>
          <w:sz w:val="24"/>
          <w:szCs w:val="24"/>
          <w:lang w:eastAsia="hr-HR"/>
        </w:rPr>
        <w:t>Ž</w:t>
      </w:r>
      <w:r w:rsidRPr="00762343">
        <w:rPr>
          <w:rFonts w:ascii="Calibri" w:eastAsia="Times New Roman" w:hAnsi="Calibri" w:cs="Times New Roman"/>
          <w:sz w:val="24"/>
          <w:szCs w:val="24"/>
          <w:lang w:val="de-DE" w:eastAsia="hr-HR"/>
        </w:rPr>
        <w:t>UPANIJA</w:t>
      </w:r>
      <w:r w:rsidRPr="00762343">
        <w:rPr>
          <w:rFonts w:ascii="Calibri" w:eastAsia="Times New Roman" w:hAnsi="Calibri" w:cs="Times New Roman"/>
          <w:sz w:val="24"/>
          <w:szCs w:val="24"/>
          <w:lang w:eastAsia="hr-HR"/>
        </w:rPr>
        <w:t xml:space="preserve"> </w:t>
      </w:r>
      <w:r w:rsidRPr="00762343">
        <w:rPr>
          <w:rFonts w:ascii="Calibri" w:eastAsia="Times New Roman" w:hAnsi="Calibri" w:cs="Times New Roman"/>
          <w:sz w:val="24"/>
          <w:szCs w:val="24"/>
          <w:lang w:val="de-DE" w:eastAsia="hr-HR"/>
        </w:rPr>
        <w:t>SPLITSKO</w:t>
      </w:r>
      <w:r w:rsidRPr="00762343">
        <w:rPr>
          <w:rFonts w:ascii="Calibri" w:eastAsia="Times New Roman" w:hAnsi="Calibri" w:cs="Times New Roman"/>
          <w:sz w:val="24"/>
          <w:szCs w:val="24"/>
          <w:lang w:eastAsia="hr-HR"/>
        </w:rPr>
        <w:t xml:space="preserve"> </w:t>
      </w:r>
      <w:r w:rsidRPr="00762343">
        <w:rPr>
          <w:rFonts w:ascii="Calibri" w:eastAsia="Times New Roman" w:hAnsi="Calibri" w:cs="Times New Roman"/>
          <w:sz w:val="24"/>
          <w:szCs w:val="24"/>
          <w:lang w:val="de-DE" w:eastAsia="hr-HR"/>
        </w:rPr>
        <w:t>DALMATINSKA</w:t>
      </w:r>
    </w:p>
    <w:p w:rsidR="00762343" w:rsidRPr="00762343" w:rsidRDefault="00762343" w:rsidP="00762343">
      <w:pPr>
        <w:spacing w:after="0" w:line="240" w:lineRule="auto"/>
        <w:outlineLvl w:val="0"/>
        <w:rPr>
          <w:rFonts w:ascii="Calibri" w:eastAsia="Times New Roman" w:hAnsi="Calibri" w:cs="Times New Roman"/>
          <w:sz w:val="24"/>
          <w:szCs w:val="24"/>
          <w:lang w:eastAsia="hr-HR"/>
        </w:rPr>
      </w:pPr>
      <w:r w:rsidRPr="00762343">
        <w:rPr>
          <w:rFonts w:ascii="Calibri" w:eastAsia="Times New Roman" w:hAnsi="Calibri" w:cs="Times New Roman"/>
          <w:sz w:val="24"/>
          <w:szCs w:val="24"/>
          <w:lang w:val="it-IT" w:eastAsia="hr-HR"/>
        </w:rPr>
        <w:t>OP</w:t>
      </w:r>
      <w:r w:rsidRPr="00762343">
        <w:rPr>
          <w:rFonts w:ascii="Calibri" w:eastAsia="Times New Roman" w:hAnsi="Calibri" w:cs="Times New Roman"/>
          <w:sz w:val="24"/>
          <w:szCs w:val="24"/>
          <w:lang w:eastAsia="hr-HR"/>
        </w:rPr>
        <w:t>Ć</w:t>
      </w:r>
      <w:r w:rsidRPr="00762343">
        <w:rPr>
          <w:rFonts w:ascii="Calibri" w:eastAsia="Times New Roman" w:hAnsi="Calibri" w:cs="Times New Roman"/>
          <w:sz w:val="24"/>
          <w:szCs w:val="24"/>
          <w:lang w:val="it-IT" w:eastAsia="hr-HR"/>
        </w:rPr>
        <w:t>INA</w:t>
      </w:r>
      <w:r w:rsidRPr="00762343">
        <w:rPr>
          <w:rFonts w:ascii="Calibri" w:eastAsia="Times New Roman" w:hAnsi="Calibri" w:cs="Times New Roman"/>
          <w:sz w:val="24"/>
          <w:szCs w:val="24"/>
          <w:lang w:eastAsia="hr-HR"/>
        </w:rPr>
        <w:t xml:space="preserve"> </w:t>
      </w:r>
      <w:r w:rsidRPr="00762343">
        <w:rPr>
          <w:rFonts w:ascii="Calibri" w:eastAsia="Times New Roman" w:hAnsi="Calibri" w:cs="Times New Roman"/>
          <w:sz w:val="24"/>
          <w:szCs w:val="24"/>
          <w:lang w:val="it-IT" w:eastAsia="hr-HR"/>
        </w:rPr>
        <w:t>POSTIRA</w:t>
      </w:r>
    </w:p>
    <w:p w:rsidR="00762343" w:rsidRPr="00762343" w:rsidRDefault="00762343" w:rsidP="00762343">
      <w:pPr>
        <w:spacing w:after="0" w:line="240" w:lineRule="auto"/>
        <w:outlineLvl w:val="0"/>
        <w:rPr>
          <w:rFonts w:ascii="Calibri" w:eastAsia="Times New Roman" w:hAnsi="Calibri" w:cs="Times New Roman"/>
          <w:sz w:val="24"/>
          <w:szCs w:val="24"/>
          <w:lang w:val="it-IT" w:eastAsia="hr-HR"/>
        </w:rPr>
      </w:pPr>
      <w:r w:rsidRPr="00762343">
        <w:rPr>
          <w:rFonts w:ascii="Calibri" w:eastAsia="Times New Roman" w:hAnsi="Calibri" w:cs="Times New Roman"/>
          <w:sz w:val="24"/>
          <w:szCs w:val="24"/>
          <w:lang w:val="it-IT" w:eastAsia="hr-HR"/>
        </w:rPr>
        <w:t xml:space="preserve">Polježice 2, 21410 POSTIRA </w:t>
      </w:r>
    </w:p>
    <w:p w:rsidR="00762343" w:rsidRPr="00762343" w:rsidRDefault="00762343" w:rsidP="00762343">
      <w:pPr>
        <w:spacing w:after="0" w:line="240" w:lineRule="auto"/>
        <w:outlineLvl w:val="0"/>
        <w:rPr>
          <w:rFonts w:ascii="Calibri" w:eastAsia="Times New Roman" w:hAnsi="Calibri" w:cs="Times New Roman"/>
          <w:sz w:val="24"/>
          <w:szCs w:val="24"/>
          <w:lang w:val="it-IT" w:eastAsia="hr-HR"/>
        </w:rPr>
      </w:pPr>
      <w:r w:rsidRPr="00762343">
        <w:rPr>
          <w:rFonts w:ascii="Calibri" w:eastAsia="Times New Roman" w:hAnsi="Calibri" w:cs="Times New Roman"/>
          <w:sz w:val="24"/>
          <w:szCs w:val="24"/>
          <w:lang w:val="it-IT" w:eastAsia="hr-HR"/>
        </w:rPr>
        <w:t>tel (021) 63 21 33</w:t>
      </w:r>
    </w:p>
    <w:p w:rsidR="00762343" w:rsidRPr="00762343" w:rsidRDefault="00762343" w:rsidP="00762343">
      <w:pPr>
        <w:spacing w:after="0" w:line="240" w:lineRule="auto"/>
        <w:rPr>
          <w:rFonts w:ascii="Calibri" w:eastAsia="Times New Roman" w:hAnsi="Calibri" w:cs="Times New Roman"/>
          <w:sz w:val="24"/>
          <w:szCs w:val="24"/>
          <w:lang w:val="it-IT" w:eastAsia="hr-HR"/>
        </w:rPr>
      </w:pPr>
      <w:r w:rsidRPr="00762343">
        <w:rPr>
          <w:rFonts w:ascii="Calibri" w:eastAsia="Times New Roman" w:hAnsi="Calibri" w:cs="Times New Roman"/>
          <w:sz w:val="24"/>
          <w:szCs w:val="24"/>
          <w:lang w:val="it-IT" w:eastAsia="hr-HR"/>
        </w:rPr>
        <w:t>fax (021) 63 21 07</w:t>
      </w:r>
    </w:p>
    <w:p w:rsidR="00762343" w:rsidRPr="00762343" w:rsidRDefault="00762343" w:rsidP="00762343">
      <w:pPr>
        <w:spacing w:after="0" w:line="240" w:lineRule="auto"/>
        <w:rPr>
          <w:rFonts w:ascii="Calibri" w:eastAsia="Times New Roman" w:hAnsi="Calibri" w:cs="Times New Roman"/>
          <w:sz w:val="24"/>
          <w:szCs w:val="24"/>
          <w:lang w:val="it-IT" w:eastAsia="hr-HR"/>
        </w:rPr>
      </w:pPr>
      <w:r w:rsidRPr="00762343">
        <w:rPr>
          <w:rFonts w:ascii="Calibri" w:eastAsia="Times New Roman" w:hAnsi="Calibri" w:cs="Times New Roman"/>
          <w:sz w:val="24"/>
          <w:szCs w:val="24"/>
          <w:lang w:val="it-IT" w:eastAsia="hr-HR"/>
        </w:rPr>
        <w:t>e-mail: info@ opcina-postira.hr</w:t>
      </w:r>
    </w:p>
    <w:p w:rsidR="00762343" w:rsidRPr="00762343" w:rsidRDefault="00762343" w:rsidP="00762343">
      <w:pPr>
        <w:spacing w:after="0" w:line="240" w:lineRule="auto"/>
        <w:rPr>
          <w:rFonts w:ascii="Calibri" w:eastAsia="Times New Roman" w:hAnsi="Calibri" w:cs="Times New Roman"/>
          <w:sz w:val="24"/>
          <w:szCs w:val="24"/>
          <w:lang w:eastAsia="hr-HR"/>
        </w:rPr>
      </w:pPr>
      <w:r w:rsidRPr="00762343">
        <w:rPr>
          <w:rFonts w:ascii="Calibri" w:eastAsia="Times New Roman" w:hAnsi="Calibri" w:cs="Times New Roman"/>
          <w:sz w:val="24"/>
          <w:szCs w:val="24"/>
          <w:lang w:eastAsia="hr-HR"/>
        </w:rPr>
        <w:t>KLASA    : 021-05/17-01/12</w:t>
      </w:r>
    </w:p>
    <w:p w:rsidR="00762343" w:rsidRPr="00762343" w:rsidRDefault="00762343" w:rsidP="00762343">
      <w:pPr>
        <w:spacing w:after="0" w:line="240" w:lineRule="auto"/>
        <w:rPr>
          <w:rFonts w:ascii="Calibri" w:eastAsia="Times New Roman" w:hAnsi="Calibri" w:cs="Times New Roman"/>
          <w:sz w:val="24"/>
          <w:szCs w:val="24"/>
          <w:lang w:eastAsia="hr-HR"/>
        </w:rPr>
      </w:pPr>
      <w:r w:rsidRPr="00762343">
        <w:rPr>
          <w:rFonts w:ascii="Calibri" w:eastAsia="Times New Roman" w:hAnsi="Calibri" w:cs="Times New Roman"/>
          <w:sz w:val="24"/>
          <w:szCs w:val="24"/>
          <w:lang w:eastAsia="hr-HR"/>
        </w:rPr>
        <w:t>URBROJ : 2104/05-01-17-01</w:t>
      </w:r>
    </w:p>
    <w:p w:rsidR="00762343" w:rsidRPr="00762343" w:rsidRDefault="00762343" w:rsidP="00762343">
      <w:pPr>
        <w:spacing w:after="0" w:line="240" w:lineRule="auto"/>
        <w:rPr>
          <w:rFonts w:ascii="Calibri" w:eastAsia="Times New Roman" w:hAnsi="Calibri" w:cs="Times New Roman"/>
          <w:sz w:val="24"/>
          <w:szCs w:val="24"/>
          <w:lang w:eastAsia="hr-HR"/>
        </w:rPr>
      </w:pPr>
      <w:r w:rsidRPr="00762343">
        <w:rPr>
          <w:rFonts w:ascii="Calibri" w:eastAsia="Times New Roman" w:hAnsi="Calibri" w:cs="Times New Roman"/>
          <w:sz w:val="24"/>
          <w:szCs w:val="24"/>
          <w:lang w:eastAsia="hr-HR"/>
        </w:rPr>
        <w:t>Postira,02. ožujka, 2017.godine</w:t>
      </w:r>
    </w:p>
    <w:p w:rsidR="00762343" w:rsidRPr="00762343" w:rsidRDefault="00762343" w:rsidP="00762343">
      <w:pPr>
        <w:spacing w:after="0" w:line="240" w:lineRule="auto"/>
        <w:rPr>
          <w:rFonts w:ascii="Calibri" w:eastAsia="Times New Roman" w:hAnsi="Calibri" w:cs="Times New Roman"/>
          <w:sz w:val="24"/>
          <w:szCs w:val="24"/>
          <w:lang w:eastAsia="hr-HR"/>
        </w:rPr>
      </w:pPr>
    </w:p>
    <w:p w:rsidR="00762343" w:rsidRPr="00762343" w:rsidRDefault="00762343" w:rsidP="00762343">
      <w:pPr>
        <w:autoSpaceDE w:val="0"/>
        <w:autoSpaceDN w:val="0"/>
        <w:adjustRightInd w:val="0"/>
        <w:spacing w:after="0" w:line="240" w:lineRule="auto"/>
        <w:jc w:val="both"/>
        <w:rPr>
          <w:rFonts w:ascii="Calibri" w:eastAsia="Times New Roman" w:hAnsi="Calibri" w:cs="Times New Roman"/>
          <w:sz w:val="24"/>
          <w:szCs w:val="24"/>
          <w:lang w:eastAsia="hr-HR"/>
        </w:rPr>
      </w:pPr>
      <w:r w:rsidRPr="00762343">
        <w:rPr>
          <w:rFonts w:ascii="Calibri" w:eastAsia="Times New Roman" w:hAnsi="Calibri" w:cs="Times New Roman"/>
          <w:sz w:val="24"/>
          <w:szCs w:val="24"/>
          <w:lang w:eastAsia="hr-HR"/>
        </w:rPr>
        <w:t>Na temelju članka 14. stavka 1. Zakona o predškolskom odgoju i obrazovanju („Narodne novine“broj 10/97, 107/09 i 94/13 ) i članka 32. Statuta Op</w:t>
      </w:r>
      <w:r w:rsidRPr="00762343">
        <w:rPr>
          <w:rFonts w:ascii="Calibri" w:eastAsia="TimesNewRoman" w:hAnsi="Calibri" w:cs="TimesNewRoman"/>
          <w:sz w:val="24"/>
          <w:szCs w:val="24"/>
          <w:lang w:eastAsia="hr-HR"/>
        </w:rPr>
        <w:t>ć</w:t>
      </w:r>
      <w:r w:rsidRPr="00762343">
        <w:rPr>
          <w:rFonts w:ascii="Calibri" w:eastAsia="Times New Roman" w:hAnsi="Calibri" w:cs="Times New Roman"/>
          <w:sz w:val="24"/>
          <w:szCs w:val="24"/>
          <w:lang w:eastAsia="hr-HR"/>
        </w:rPr>
        <w:t>ine Postira (Službeni glasnik Općine Postira 3/13 i 6/13), Op</w:t>
      </w:r>
      <w:r w:rsidRPr="00762343">
        <w:rPr>
          <w:rFonts w:ascii="Calibri" w:eastAsia="TimesNewRoman" w:hAnsi="Calibri" w:cs="TimesNewRoman"/>
          <w:sz w:val="24"/>
          <w:szCs w:val="24"/>
          <w:lang w:eastAsia="hr-HR"/>
        </w:rPr>
        <w:t>ć</w:t>
      </w:r>
      <w:r w:rsidRPr="00762343">
        <w:rPr>
          <w:rFonts w:ascii="Calibri" w:eastAsia="Times New Roman" w:hAnsi="Calibri" w:cs="Times New Roman"/>
          <w:sz w:val="24"/>
          <w:szCs w:val="24"/>
          <w:lang w:eastAsia="hr-HR"/>
        </w:rPr>
        <w:t>insko vije</w:t>
      </w:r>
      <w:r w:rsidRPr="00762343">
        <w:rPr>
          <w:rFonts w:ascii="Calibri" w:eastAsia="TimesNewRoman" w:hAnsi="Calibri" w:cs="TimesNewRoman"/>
          <w:sz w:val="24"/>
          <w:szCs w:val="24"/>
          <w:lang w:eastAsia="hr-HR"/>
        </w:rPr>
        <w:t>ć</w:t>
      </w:r>
      <w:r w:rsidRPr="00762343">
        <w:rPr>
          <w:rFonts w:ascii="Calibri" w:eastAsia="Times New Roman" w:hAnsi="Calibri" w:cs="Times New Roman"/>
          <w:sz w:val="24"/>
          <w:szCs w:val="24"/>
          <w:lang w:eastAsia="hr-HR"/>
        </w:rPr>
        <w:t>e Op</w:t>
      </w:r>
      <w:r w:rsidRPr="00762343">
        <w:rPr>
          <w:rFonts w:ascii="Calibri" w:eastAsia="TimesNewRoman" w:hAnsi="Calibri" w:cs="TimesNewRoman"/>
          <w:sz w:val="24"/>
          <w:szCs w:val="24"/>
          <w:lang w:eastAsia="hr-HR"/>
        </w:rPr>
        <w:t>ć</w:t>
      </w:r>
      <w:r w:rsidRPr="00762343">
        <w:rPr>
          <w:rFonts w:ascii="Calibri" w:eastAsia="Times New Roman" w:hAnsi="Calibri" w:cs="Times New Roman"/>
          <w:sz w:val="24"/>
          <w:szCs w:val="24"/>
          <w:lang w:eastAsia="hr-HR"/>
        </w:rPr>
        <w:t>ine Postira, na svojoj 30. sjednici održanoj 02. ožujka, 2017. godine, donosi</w:t>
      </w:r>
    </w:p>
    <w:p w:rsidR="00762343" w:rsidRPr="00762343" w:rsidRDefault="00762343" w:rsidP="00762343">
      <w:pPr>
        <w:spacing w:after="0" w:line="240" w:lineRule="auto"/>
        <w:jc w:val="center"/>
        <w:rPr>
          <w:rFonts w:ascii="Calibri" w:eastAsia="Times New Roman" w:hAnsi="Calibri" w:cs="Times New Roman"/>
          <w:b/>
          <w:sz w:val="24"/>
          <w:szCs w:val="24"/>
          <w:lang w:eastAsia="hr-HR"/>
        </w:rPr>
      </w:pPr>
    </w:p>
    <w:p w:rsidR="00762343" w:rsidRPr="00762343" w:rsidRDefault="00762343" w:rsidP="00762343">
      <w:pPr>
        <w:spacing w:after="0" w:line="240" w:lineRule="auto"/>
        <w:ind w:left="708" w:firstLine="708"/>
        <w:rPr>
          <w:rFonts w:ascii="Calibri" w:eastAsia="Times New Roman" w:hAnsi="Calibri" w:cs="Calibri"/>
          <w:b/>
          <w:sz w:val="24"/>
          <w:szCs w:val="24"/>
        </w:rPr>
      </w:pPr>
      <w:r w:rsidRPr="00762343">
        <w:rPr>
          <w:rFonts w:ascii="Calibri" w:eastAsia="Times New Roman" w:hAnsi="Calibri" w:cs="Calibri"/>
          <w:b/>
          <w:sz w:val="24"/>
          <w:szCs w:val="24"/>
        </w:rPr>
        <w:t xml:space="preserve">                    </w:t>
      </w:r>
    </w:p>
    <w:p w:rsidR="00762343" w:rsidRPr="00762343" w:rsidRDefault="00762343" w:rsidP="00762343">
      <w:pPr>
        <w:spacing w:after="0" w:line="240" w:lineRule="auto"/>
        <w:ind w:left="708" w:firstLine="708"/>
        <w:rPr>
          <w:rFonts w:ascii="Calibri" w:eastAsia="Times New Roman" w:hAnsi="Calibri" w:cs="Calibri"/>
          <w:b/>
          <w:sz w:val="24"/>
          <w:szCs w:val="24"/>
        </w:rPr>
      </w:pPr>
      <w:r w:rsidRPr="00762343">
        <w:rPr>
          <w:rFonts w:ascii="Calibri" w:eastAsia="Times New Roman" w:hAnsi="Calibri" w:cs="Calibri"/>
          <w:b/>
          <w:sz w:val="24"/>
          <w:szCs w:val="24"/>
        </w:rPr>
        <w:t xml:space="preserve">                  PLAN MREŽE DJEČJIH VRTIĆA NA PODRUČJU</w:t>
      </w:r>
    </w:p>
    <w:p w:rsidR="00762343" w:rsidRPr="00762343" w:rsidRDefault="00762343" w:rsidP="00762343">
      <w:pPr>
        <w:spacing w:after="0" w:line="240" w:lineRule="auto"/>
        <w:ind w:left="708" w:firstLine="708"/>
        <w:rPr>
          <w:rFonts w:ascii="Calibri" w:eastAsia="Times New Roman" w:hAnsi="Calibri" w:cs="Calibri"/>
          <w:b/>
          <w:sz w:val="24"/>
          <w:szCs w:val="24"/>
        </w:rPr>
      </w:pPr>
      <w:r w:rsidRPr="00762343">
        <w:rPr>
          <w:rFonts w:ascii="Calibri" w:eastAsia="Times New Roman" w:hAnsi="Calibri" w:cs="Calibri"/>
          <w:b/>
          <w:sz w:val="24"/>
          <w:szCs w:val="24"/>
        </w:rPr>
        <w:t xml:space="preserve">                                         OPĆINE   POSTIRA</w:t>
      </w:r>
    </w:p>
    <w:p w:rsidR="00762343" w:rsidRPr="00762343" w:rsidRDefault="00762343" w:rsidP="00762343">
      <w:pPr>
        <w:spacing w:after="0" w:line="240" w:lineRule="auto"/>
        <w:jc w:val="center"/>
        <w:rPr>
          <w:rFonts w:ascii="Calibri" w:eastAsia="Times New Roman" w:hAnsi="Calibri" w:cs="Calibri"/>
          <w:b/>
          <w:sz w:val="24"/>
          <w:szCs w:val="24"/>
        </w:rPr>
      </w:pPr>
    </w:p>
    <w:p w:rsidR="00762343" w:rsidRPr="00762343" w:rsidRDefault="00762343" w:rsidP="00762343">
      <w:pPr>
        <w:spacing w:after="0" w:line="240" w:lineRule="auto"/>
        <w:jc w:val="center"/>
        <w:rPr>
          <w:rFonts w:ascii="Calibri" w:eastAsia="Times New Roman" w:hAnsi="Calibri" w:cs="Calibri"/>
          <w:b/>
          <w:sz w:val="24"/>
          <w:szCs w:val="24"/>
        </w:rPr>
      </w:pPr>
    </w:p>
    <w:p w:rsidR="00762343" w:rsidRPr="00762343" w:rsidRDefault="00762343" w:rsidP="00762343">
      <w:pPr>
        <w:spacing w:after="0" w:line="240" w:lineRule="auto"/>
        <w:jc w:val="center"/>
        <w:rPr>
          <w:rFonts w:ascii="Calibri" w:eastAsia="Times New Roman" w:hAnsi="Calibri" w:cs="Calibri"/>
          <w:b/>
          <w:sz w:val="24"/>
          <w:szCs w:val="24"/>
        </w:rPr>
      </w:pPr>
      <w:r w:rsidRPr="00762343">
        <w:rPr>
          <w:rFonts w:ascii="Calibri" w:eastAsia="Times New Roman" w:hAnsi="Calibri" w:cs="Calibri"/>
          <w:b/>
          <w:sz w:val="24"/>
          <w:szCs w:val="24"/>
        </w:rPr>
        <w:t>Članak 1.</w:t>
      </w:r>
    </w:p>
    <w:p w:rsidR="00762343" w:rsidRPr="00762343" w:rsidRDefault="00762343" w:rsidP="00762343">
      <w:pPr>
        <w:spacing w:after="0" w:line="240" w:lineRule="auto"/>
        <w:rPr>
          <w:rFonts w:ascii="Calibri" w:eastAsia="Times New Roman" w:hAnsi="Calibri" w:cs="Calibri"/>
          <w:b/>
          <w:sz w:val="24"/>
          <w:szCs w:val="24"/>
        </w:rPr>
      </w:pPr>
    </w:p>
    <w:p w:rsidR="00762343" w:rsidRPr="00762343" w:rsidRDefault="00762343" w:rsidP="00762343">
      <w:pPr>
        <w:spacing w:after="0" w:line="240" w:lineRule="auto"/>
        <w:jc w:val="both"/>
        <w:rPr>
          <w:rFonts w:ascii="Calibri" w:eastAsia="Times New Roman" w:hAnsi="Calibri" w:cs="Calibri"/>
          <w:sz w:val="24"/>
          <w:szCs w:val="24"/>
        </w:rPr>
      </w:pPr>
    </w:p>
    <w:p w:rsidR="00762343" w:rsidRPr="00762343" w:rsidRDefault="00762343" w:rsidP="00762343">
      <w:pPr>
        <w:spacing w:after="0" w:line="240" w:lineRule="auto"/>
        <w:jc w:val="both"/>
        <w:rPr>
          <w:rFonts w:ascii="Calibri" w:eastAsia="Times New Roman" w:hAnsi="Calibri" w:cs="Calibri"/>
          <w:sz w:val="24"/>
          <w:szCs w:val="24"/>
        </w:rPr>
      </w:pPr>
      <w:r w:rsidRPr="00762343">
        <w:rPr>
          <w:rFonts w:ascii="Calibri" w:eastAsia="Times New Roman" w:hAnsi="Calibri" w:cs="Calibri"/>
          <w:sz w:val="24"/>
          <w:szCs w:val="24"/>
        </w:rPr>
        <w:tab/>
        <w:t>Planom mreže dječjih vrtića na području Općine Postira utvrđuju se ustanove predškolskog odgoja i obrazovanja koje obavljaju djelatnost predškolskog odgoja i obrazovanja, objekti u kojima se provode programi predškolskog odgoja i obrazovanja te razvoj mreže dječjih vrtića na području Općine Postira.</w:t>
      </w:r>
    </w:p>
    <w:p w:rsidR="00762343" w:rsidRPr="00762343" w:rsidRDefault="00762343" w:rsidP="00762343">
      <w:pPr>
        <w:spacing w:after="0" w:line="240" w:lineRule="auto"/>
        <w:rPr>
          <w:rFonts w:ascii="Calibri" w:eastAsia="Times New Roman" w:hAnsi="Calibri" w:cs="Calibri"/>
          <w:sz w:val="24"/>
          <w:szCs w:val="24"/>
        </w:rPr>
      </w:pPr>
    </w:p>
    <w:p w:rsidR="00762343" w:rsidRPr="00762343" w:rsidRDefault="00762343" w:rsidP="00762343">
      <w:pPr>
        <w:spacing w:after="0" w:line="240" w:lineRule="auto"/>
        <w:jc w:val="center"/>
        <w:rPr>
          <w:rFonts w:ascii="Calibri" w:eastAsia="Times New Roman" w:hAnsi="Calibri" w:cs="Calibri"/>
          <w:b/>
          <w:sz w:val="24"/>
          <w:szCs w:val="24"/>
        </w:rPr>
      </w:pPr>
      <w:r w:rsidRPr="00762343">
        <w:rPr>
          <w:rFonts w:ascii="Calibri" w:eastAsia="Times New Roman" w:hAnsi="Calibri" w:cs="Calibri"/>
          <w:b/>
          <w:sz w:val="24"/>
          <w:szCs w:val="24"/>
        </w:rPr>
        <w:t>Članak 2.</w:t>
      </w:r>
    </w:p>
    <w:p w:rsidR="00762343" w:rsidRPr="00762343" w:rsidRDefault="00762343" w:rsidP="00762343">
      <w:pPr>
        <w:spacing w:after="0" w:line="240" w:lineRule="auto"/>
        <w:rPr>
          <w:rFonts w:ascii="Calibri" w:eastAsia="Times New Roman" w:hAnsi="Calibri" w:cs="Calibri"/>
          <w:b/>
          <w:sz w:val="24"/>
          <w:szCs w:val="24"/>
        </w:rPr>
      </w:pPr>
    </w:p>
    <w:p w:rsidR="00762343" w:rsidRPr="00762343" w:rsidRDefault="00762343" w:rsidP="00762343">
      <w:pPr>
        <w:spacing w:after="0" w:line="240" w:lineRule="auto"/>
        <w:jc w:val="both"/>
        <w:rPr>
          <w:rFonts w:ascii="Calibri" w:eastAsia="Times New Roman" w:hAnsi="Calibri" w:cs="Calibri"/>
          <w:sz w:val="24"/>
          <w:szCs w:val="24"/>
        </w:rPr>
      </w:pPr>
      <w:r w:rsidRPr="00762343">
        <w:rPr>
          <w:rFonts w:ascii="Calibri" w:eastAsia="Times New Roman" w:hAnsi="Calibri" w:cs="Calibri"/>
          <w:sz w:val="24"/>
          <w:szCs w:val="24"/>
        </w:rPr>
        <w:tab/>
        <w:t>Općina Postira ima pravo i obvezu odlučivati o potrebama i interesima građana na svojem području organiziranjem i ostvarivanjem programa predškolskog odgoja i obrazovanja.</w:t>
      </w:r>
    </w:p>
    <w:p w:rsidR="00762343" w:rsidRPr="00762343" w:rsidRDefault="00762343" w:rsidP="00762343">
      <w:pPr>
        <w:spacing w:after="0" w:line="240" w:lineRule="auto"/>
        <w:jc w:val="both"/>
        <w:rPr>
          <w:rFonts w:ascii="Calibri" w:eastAsia="Times New Roman" w:hAnsi="Calibri" w:cs="Calibri"/>
          <w:sz w:val="24"/>
          <w:szCs w:val="24"/>
        </w:rPr>
      </w:pPr>
      <w:r w:rsidRPr="00762343">
        <w:rPr>
          <w:rFonts w:ascii="Calibri" w:eastAsia="Times New Roman" w:hAnsi="Calibri" w:cs="Calibri"/>
          <w:sz w:val="24"/>
          <w:szCs w:val="24"/>
        </w:rPr>
        <w:tab/>
        <w:t>Prava i obveze iz prethodnog stavka ovog članka ostvaruju se osiguranjem smještajnih kapaciteta za djecu s područja Općine Postira u ustanovama predškolskog odgoja i sufinanciranjem ekonomske cijene programa dječjeg vrtića sukladno planiranim sredstvima u Proračunu Općine Postira, za tekuću godinu.</w:t>
      </w:r>
    </w:p>
    <w:p w:rsidR="00762343" w:rsidRPr="00762343" w:rsidRDefault="00762343" w:rsidP="00762343">
      <w:pPr>
        <w:spacing w:after="0" w:line="240" w:lineRule="auto"/>
        <w:jc w:val="both"/>
        <w:rPr>
          <w:rFonts w:ascii="Calibri" w:eastAsia="Times New Roman" w:hAnsi="Calibri" w:cs="Calibri"/>
          <w:sz w:val="24"/>
          <w:szCs w:val="24"/>
        </w:rPr>
      </w:pPr>
    </w:p>
    <w:p w:rsidR="00762343" w:rsidRPr="00762343" w:rsidRDefault="00762343" w:rsidP="00762343">
      <w:pPr>
        <w:spacing w:after="0" w:line="240" w:lineRule="auto"/>
        <w:jc w:val="both"/>
        <w:rPr>
          <w:rFonts w:ascii="Calibri" w:eastAsia="Times New Roman" w:hAnsi="Calibri" w:cs="Calibri"/>
          <w:sz w:val="24"/>
          <w:szCs w:val="24"/>
        </w:rPr>
      </w:pPr>
    </w:p>
    <w:p w:rsidR="00762343" w:rsidRPr="00762343" w:rsidRDefault="00762343" w:rsidP="00762343">
      <w:pPr>
        <w:spacing w:after="0" w:line="240" w:lineRule="auto"/>
        <w:jc w:val="both"/>
        <w:rPr>
          <w:rFonts w:ascii="Calibri" w:eastAsia="Times New Roman" w:hAnsi="Calibri" w:cs="Calibri"/>
          <w:sz w:val="24"/>
          <w:szCs w:val="24"/>
        </w:rPr>
      </w:pPr>
    </w:p>
    <w:p w:rsidR="00762343" w:rsidRPr="00762343" w:rsidRDefault="00762343" w:rsidP="00762343">
      <w:pPr>
        <w:spacing w:after="0" w:line="240" w:lineRule="auto"/>
        <w:jc w:val="both"/>
        <w:rPr>
          <w:rFonts w:ascii="Calibri" w:eastAsia="Times New Roman" w:hAnsi="Calibri" w:cs="Calibri"/>
          <w:sz w:val="24"/>
          <w:szCs w:val="24"/>
        </w:rPr>
      </w:pPr>
    </w:p>
    <w:p w:rsidR="00762343" w:rsidRPr="00762343" w:rsidRDefault="00762343" w:rsidP="00762343">
      <w:pPr>
        <w:spacing w:after="0" w:line="240" w:lineRule="auto"/>
        <w:jc w:val="both"/>
        <w:rPr>
          <w:rFonts w:ascii="Calibri" w:eastAsia="Times New Roman" w:hAnsi="Calibri" w:cs="Calibri"/>
          <w:sz w:val="24"/>
          <w:szCs w:val="24"/>
        </w:rPr>
      </w:pPr>
    </w:p>
    <w:p w:rsidR="00762343" w:rsidRPr="00762343" w:rsidRDefault="00762343" w:rsidP="00762343">
      <w:pPr>
        <w:spacing w:after="0" w:line="240" w:lineRule="auto"/>
        <w:jc w:val="center"/>
        <w:rPr>
          <w:rFonts w:ascii="Calibri" w:eastAsia="Times New Roman" w:hAnsi="Calibri" w:cs="Calibri"/>
          <w:b/>
          <w:sz w:val="24"/>
          <w:szCs w:val="24"/>
        </w:rPr>
      </w:pPr>
      <w:r w:rsidRPr="00762343">
        <w:rPr>
          <w:rFonts w:ascii="Calibri" w:eastAsia="Times New Roman" w:hAnsi="Calibri" w:cs="Calibri"/>
          <w:b/>
          <w:sz w:val="24"/>
          <w:szCs w:val="24"/>
        </w:rPr>
        <w:t>Članak 3.</w:t>
      </w:r>
    </w:p>
    <w:p w:rsidR="00762343" w:rsidRPr="00762343" w:rsidRDefault="00762343" w:rsidP="00762343">
      <w:pPr>
        <w:spacing w:after="0" w:line="240" w:lineRule="auto"/>
        <w:rPr>
          <w:rFonts w:ascii="Calibri" w:eastAsia="Times New Roman" w:hAnsi="Calibri" w:cs="Calibri"/>
          <w:sz w:val="24"/>
          <w:szCs w:val="24"/>
        </w:rPr>
      </w:pPr>
    </w:p>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ab/>
        <w:t>Mrežu dječjih vrtića na području Općine Postira čine:</w:t>
      </w:r>
    </w:p>
    <w:p w:rsidR="00762343" w:rsidRPr="00762343" w:rsidRDefault="00762343" w:rsidP="00762343">
      <w:pPr>
        <w:spacing w:after="0" w:line="240" w:lineRule="auto"/>
        <w:rPr>
          <w:rFonts w:ascii="Calibri" w:eastAsia="Times New Roman" w:hAnsi="Calibri" w:cs="Calibri"/>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0"/>
        <w:gridCol w:w="1863"/>
        <w:gridCol w:w="1894"/>
        <w:gridCol w:w="1802"/>
        <w:gridCol w:w="1807"/>
      </w:tblGrid>
      <w:tr w:rsidR="00762343" w:rsidRPr="00762343" w:rsidTr="00D5676F">
        <w:tc>
          <w:tcPr>
            <w:tcW w:w="1920" w:type="dxa"/>
          </w:tcPr>
          <w:p w:rsidR="00762343" w:rsidRPr="00762343" w:rsidRDefault="00762343" w:rsidP="00762343">
            <w:pPr>
              <w:spacing w:after="0" w:line="240" w:lineRule="auto"/>
              <w:rPr>
                <w:rFonts w:ascii="Calibri" w:eastAsia="Times New Roman" w:hAnsi="Calibri" w:cs="Calibri"/>
                <w:sz w:val="24"/>
                <w:szCs w:val="24"/>
              </w:rPr>
            </w:pPr>
          </w:p>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Dječji vrtić</w:t>
            </w:r>
          </w:p>
        </w:tc>
        <w:tc>
          <w:tcPr>
            <w:tcW w:w="1863" w:type="dxa"/>
          </w:tcPr>
          <w:p w:rsidR="00762343" w:rsidRPr="00762343" w:rsidRDefault="00762343" w:rsidP="00762343">
            <w:pPr>
              <w:spacing w:after="0" w:line="240" w:lineRule="auto"/>
              <w:rPr>
                <w:rFonts w:ascii="Calibri" w:eastAsia="Times New Roman" w:hAnsi="Calibri" w:cs="Calibri"/>
                <w:sz w:val="24"/>
                <w:szCs w:val="24"/>
              </w:rPr>
            </w:pPr>
          </w:p>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Adresa</w:t>
            </w:r>
          </w:p>
        </w:tc>
        <w:tc>
          <w:tcPr>
            <w:tcW w:w="1894" w:type="dxa"/>
          </w:tcPr>
          <w:p w:rsidR="00762343" w:rsidRPr="00762343" w:rsidRDefault="00762343" w:rsidP="00762343">
            <w:pPr>
              <w:spacing w:after="0" w:line="240" w:lineRule="auto"/>
              <w:rPr>
                <w:rFonts w:ascii="Calibri" w:eastAsia="Times New Roman" w:hAnsi="Calibri" w:cs="Calibri"/>
                <w:sz w:val="24"/>
                <w:szCs w:val="24"/>
              </w:rPr>
            </w:pPr>
          </w:p>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Osnivač</w:t>
            </w:r>
          </w:p>
        </w:tc>
        <w:tc>
          <w:tcPr>
            <w:tcW w:w="1802" w:type="dxa"/>
          </w:tcPr>
          <w:p w:rsidR="00762343" w:rsidRPr="00762343" w:rsidRDefault="00762343" w:rsidP="00762343">
            <w:pPr>
              <w:spacing w:after="0" w:line="240" w:lineRule="auto"/>
              <w:rPr>
                <w:rFonts w:ascii="Calibri" w:eastAsia="Times New Roman" w:hAnsi="Calibri" w:cs="Calibri"/>
                <w:sz w:val="24"/>
                <w:szCs w:val="24"/>
              </w:rPr>
            </w:pPr>
          </w:p>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Program</w:t>
            </w:r>
          </w:p>
        </w:tc>
        <w:tc>
          <w:tcPr>
            <w:tcW w:w="1807" w:type="dxa"/>
          </w:tcPr>
          <w:p w:rsidR="00762343" w:rsidRPr="00762343" w:rsidRDefault="00762343" w:rsidP="00762343">
            <w:pPr>
              <w:spacing w:after="0" w:line="240" w:lineRule="auto"/>
              <w:rPr>
                <w:rFonts w:ascii="Calibri" w:eastAsia="Times New Roman" w:hAnsi="Calibri" w:cs="Calibri"/>
                <w:sz w:val="24"/>
                <w:szCs w:val="24"/>
              </w:rPr>
            </w:pPr>
          </w:p>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Smještajni kapacitet</w:t>
            </w:r>
          </w:p>
          <w:p w:rsidR="00762343" w:rsidRPr="00762343" w:rsidRDefault="00762343" w:rsidP="00762343">
            <w:pPr>
              <w:spacing w:after="0" w:line="240" w:lineRule="auto"/>
              <w:rPr>
                <w:rFonts w:ascii="Calibri" w:eastAsia="Times New Roman" w:hAnsi="Calibri" w:cs="Calibri"/>
                <w:sz w:val="24"/>
                <w:szCs w:val="24"/>
              </w:rPr>
            </w:pPr>
          </w:p>
        </w:tc>
      </w:tr>
      <w:tr w:rsidR="00762343" w:rsidRPr="00762343" w:rsidTr="00D5676F">
        <w:tc>
          <w:tcPr>
            <w:tcW w:w="1920" w:type="dxa"/>
          </w:tcPr>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 xml:space="preserve">Dječji vrtić Grdelin </w:t>
            </w:r>
          </w:p>
        </w:tc>
        <w:tc>
          <w:tcPr>
            <w:tcW w:w="1863" w:type="dxa"/>
          </w:tcPr>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Polježice 4, 21410 Postira</w:t>
            </w:r>
          </w:p>
        </w:tc>
        <w:tc>
          <w:tcPr>
            <w:tcW w:w="1894" w:type="dxa"/>
          </w:tcPr>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Općina Postira</w:t>
            </w:r>
          </w:p>
        </w:tc>
        <w:tc>
          <w:tcPr>
            <w:tcW w:w="1802" w:type="dxa"/>
          </w:tcPr>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2 x 9-satni program</w:t>
            </w:r>
          </w:p>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 xml:space="preserve">1 x 6 –satni program (mješovite skupine)  </w:t>
            </w:r>
          </w:p>
        </w:tc>
        <w:tc>
          <w:tcPr>
            <w:tcW w:w="1807" w:type="dxa"/>
          </w:tcPr>
          <w:p w:rsidR="00762343" w:rsidRPr="00762343" w:rsidRDefault="00762343" w:rsidP="00762343">
            <w:pPr>
              <w:spacing w:after="0" w:line="240" w:lineRule="auto"/>
              <w:rPr>
                <w:rFonts w:ascii="Calibri" w:eastAsia="Times New Roman" w:hAnsi="Calibri" w:cs="Calibri"/>
                <w:sz w:val="24"/>
                <w:szCs w:val="24"/>
              </w:rPr>
            </w:pPr>
            <w:r w:rsidRPr="00762343">
              <w:rPr>
                <w:rFonts w:ascii="Calibri" w:eastAsia="Times New Roman" w:hAnsi="Calibri" w:cs="Calibri"/>
                <w:sz w:val="24"/>
                <w:szCs w:val="24"/>
              </w:rPr>
              <w:t>65</w:t>
            </w:r>
          </w:p>
        </w:tc>
      </w:tr>
    </w:tbl>
    <w:p w:rsidR="00762343" w:rsidRPr="00762343" w:rsidRDefault="00762343" w:rsidP="00762343">
      <w:pPr>
        <w:spacing w:after="0" w:line="240" w:lineRule="auto"/>
        <w:rPr>
          <w:rFonts w:ascii="Calibri" w:eastAsia="Times New Roman" w:hAnsi="Calibri" w:cs="Calibri"/>
          <w:sz w:val="24"/>
          <w:szCs w:val="24"/>
        </w:rPr>
      </w:pPr>
    </w:p>
    <w:p w:rsidR="00762343" w:rsidRPr="00762343" w:rsidRDefault="00762343" w:rsidP="00762343">
      <w:pPr>
        <w:spacing w:after="0" w:line="240" w:lineRule="auto"/>
        <w:jc w:val="center"/>
        <w:rPr>
          <w:rFonts w:ascii="Calibri" w:eastAsia="Times New Roman" w:hAnsi="Calibri" w:cs="Calibri"/>
          <w:b/>
          <w:sz w:val="24"/>
          <w:szCs w:val="24"/>
        </w:rPr>
      </w:pPr>
      <w:r w:rsidRPr="00762343">
        <w:rPr>
          <w:rFonts w:ascii="Calibri" w:eastAsia="Times New Roman" w:hAnsi="Calibri" w:cs="Calibri"/>
          <w:b/>
          <w:sz w:val="24"/>
          <w:szCs w:val="24"/>
        </w:rPr>
        <w:t>Članak 4.</w:t>
      </w:r>
    </w:p>
    <w:p w:rsidR="00762343" w:rsidRPr="00762343" w:rsidRDefault="00762343" w:rsidP="00762343">
      <w:pPr>
        <w:spacing w:after="0" w:line="240" w:lineRule="auto"/>
        <w:rPr>
          <w:rFonts w:ascii="Calibri" w:eastAsia="Times New Roman" w:hAnsi="Calibri" w:cs="Calibri"/>
          <w:sz w:val="24"/>
          <w:szCs w:val="24"/>
        </w:rPr>
      </w:pPr>
    </w:p>
    <w:p w:rsidR="00762343" w:rsidRPr="00762343" w:rsidRDefault="00762343" w:rsidP="00762343">
      <w:pPr>
        <w:spacing w:after="0" w:line="240" w:lineRule="auto"/>
        <w:ind w:firstLine="708"/>
        <w:rPr>
          <w:rFonts w:ascii="Calibri" w:eastAsia="Times New Roman" w:hAnsi="Calibri" w:cs="Calibri"/>
          <w:sz w:val="24"/>
          <w:szCs w:val="24"/>
        </w:rPr>
      </w:pPr>
      <w:r w:rsidRPr="00762343">
        <w:rPr>
          <w:rFonts w:ascii="Calibri" w:eastAsia="Times New Roman" w:hAnsi="Calibri" w:cs="Calibri"/>
          <w:sz w:val="24"/>
          <w:szCs w:val="24"/>
        </w:rPr>
        <w:t>Mreža dječjih vrtića Općine Postira može se proširivati osnivanjem novih dječjih vrtića od strane svih zakonom predviđenih osnivača.</w:t>
      </w:r>
    </w:p>
    <w:p w:rsidR="00762343" w:rsidRPr="00762343" w:rsidRDefault="00762343" w:rsidP="00762343">
      <w:pPr>
        <w:spacing w:after="0" w:line="240" w:lineRule="auto"/>
        <w:ind w:firstLine="708"/>
        <w:rPr>
          <w:rFonts w:ascii="Calibri" w:eastAsia="Times New Roman" w:hAnsi="Calibri" w:cs="Calibri"/>
          <w:sz w:val="24"/>
          <w:szCs w:val="24"/>
        </w:rPr>
      </w:pPr>
      <w:r w:rsidRPr="00762343">
        <w:rPr>
          <w:rFonts w:ascii="Calibri" w:eastAsia="Times New Roman" w:hAnsi="Calibri" w:cs="Calibri"/>
          <w:sz w:val="24"/>
          <w:szCs w:val="24"/>
        </w:rPr>
        <w:t>Na području Općine Postira mogu se osnivati nove predškolske ustanove kojima Općina Postira nije osnivač, ali općina ne preuzima obvezu sufinanciranja smještaja djece u tim ustanovama.</w:t>
      </w:r>
    </w:p>
    <w:p w:rsidR="00762343" w:rsidRPr="00762343" w:rsidRDefault="00762343" w:rsidP="00762343">
      <w:pPr>
        <w:spacing w:after="0" w:line="240" w:lineRule="auto"/>
        <w:ind w:firstLine="708"/>
        <w:rPr>
          <w:rFonts w:ascii="Calibri" w:eastAsia="Times New Roman" w:hAnsi="Calibri" w:cs="Calibri"/>
          <w:sz w:val="24"/>
          <w:szCs w:val="24"/>
        </w:rPr>
      </w:pPr>
    </w:p>
    <w:p w:rsidR="00762343" w:rsidRPr="00762343" w:rsidRDefault="00762343" w:rsidP="00762343">
      <w:pPr>
        <w:spacing w:after="0" w:line="240" w:lineRule="auto"/>
        <w:ind w:firstLine="708"/>
        <w:rPr>
          <w:rFonts w:ascii="Calibri" w:eastAsia="Times New Roman" w:hAnsi="Calibri" w:cs="Calibri"/>
          <w:sz w:val="24"/>
          <w:szCs w:val="24"/>
        </w:rPr>
      </w:pPr>
    </w:p>
    <w:p w:rsidR="00762343" w:rsidRPr="00762343" w:rsidRDefault="00762343" w:rsidP="00762343">
      <w:pPr>
        <w:spacing w:after="0" w:line="240" w:lineRule="auto"/>
        <w:ind w:firstLine="708"/>
        <w:rPr>
          <w:rFonts w:ascii="Calibri" w:eastAsia="Times New Roman" w:hAnsi="Calibri" w:cs="Calibri"/>
          <w:b/>
          <w:sz w:val="24"/>
          <w:szCs w:val="24"/>
        </w:rPr>
      </w:pPr>
      <w:r w:rsidRPr="00762343">
        <w:rPr>
          <w:rFonts w:ascii="Calibri" w:eastAsia="Times New Roman" w:hAnsi="Calibri" w:cs="Calibri"/>
          <w:b/>
          <w:sz w:val="24"/>
          <w:szCs w:val="24"/>
        </w:rPr>
        <w:t xml:space="preserve">                                                               Članak 5.</w:t>
      </w:r>
    </w:p>
    <w:p w:rsidR="00762343" w:rsidRPr="00762343" w:rsidRDefault="00762343" w:rsidP="00762343">
      <w:pPr>
        <w:spacing w:after="0" w:line="240" w:lineRule="auto"/>
        <w:ind w:firstLine="708"/>
        <w:rPr>
          <w:rFonts w:ascii="Calibri" w:eastAsia="Times New Roman" w:hAnsi="Calibri" w:cs="Calibri"/>
          <w:b/>
          <w:sz w:val="24"/>
          <w:szCs w:val="24"/>
        </w:rPr>
      </w:pPr>
    </w:p>
    <w:p w:rsidR="00762343" w:rsidRPr="00762343" w:rsidRDefault="00762343" w:rsidP="00762343">
      <w:pPr>
        <w:spacing w:after="0" w:line="240" w:lineRule="auto"/>
        <w:ind w:firstLine="708"/>
        <w:rPr>
          <w:rFonts w:ascii="Calibri" w:eastAsia="Times New Roman" w:hAnsi="Calibri" w:cs="Calibri"/>
          <w:sz w:val="24"/>
          <w:szCs w:val="24"/>
        </w:rPr>
      </w:pPr>
      <w:r w:rsidRPr="00762343">
        <w:rPr>
          <w:rFonts w:ascii="Calibri" w:eastAsia="Times New Roman" w:hAnsi="Calibri" w:cs="Calibri"/>
          <w:sz w:val="24"/>
          <w:szCs w:val="24"/>
        </w:rPr>
        <w:t>Ovaj Plan dostavlja se Splitsko dalmatinskoj županija radi usklađivanja razvitka mreže dječjih vrtića na području Splitsko dalamtinske  županije.</w:t>
      </w:r>
    </w:p>
    <w:p w:rsidR="00762343" w:rsidRPr="00762343" w:rsidRDefault="00762343" w:rsidP="00762343">
      <w:pPr>
        <w:spacing w:after="0" w:line="240" w:lineRule="auto"/>
        <w:ind w:firstLine="708"/>
        <w:rPr>
          <w:rFonts w:ascii="Calibri" w:eastAsia="Times New Roman" w:hAnsi="Calibri" w:cs="Calibri"/>
          <w:sz w:val="24"/>
          <w:szCs w:val="24"/>
        </w:rPr>
      </w:pPr>
    </w:p>
    <w:p w:rsidR="00762343" w:rsidRPr="00762343" w:rsidRDefault="00762343" w:rsidP="00762343">
      <w:pPr>
        <w:spacing w:after="0" w:line="240" w:lineRule="auto"/>
        <w:ind w:firstLine="708"/>
        <w:rPr>
          <w:rFonts w:ascii="Calibri" w:eastAsia="Times New Roman" w:hAnsi="Calibri" w:cs="Calibri"/>
          <w:b/>
          <w:sz w:val="24"/>
          <w:szCs w:val="24"/>
        </w:rPr>
      </w:pPr>
      <w:r w:rsidRPr="00762343">
        <w:rPr>
          <w:rFonts w:ascii="Calibri" w:eastAsia="Times New Roman" w:hAnsi="Calibri" w:cs="Calibri"/>
          <w:b/>
          <w:sz w:val="24"/>
          <w:szCs w:val="24"/>
        </w:rPr>
        <w:t xml:space="preserve">                                                               Članak 6.</w:t>
      </w:r>
    </w:p>
    <w:p w:rsidR="00762343" w:rsidRPr="00762343" w:rsidRDefault="00762343" w:rsidP="00762343">
      <w:pPr>
        <w:spacing w:after="0" w:line="240" w:lineRule="auto"/>
        <w:ind w:firstLine="708"/>
        <w:rPr>
          <w:rFonts w:ascii="Calibri" w:eastAsia="Times New Roman" w:hAnsi="Calibri" w:cs="Calibri"/>
          <w:sz w:val="24"/>
          <w:szCs w:val="24"/>
        </w:rPr>
      </w:pPr>
    </w:p>
    <w:p w:rsidR="00762343" w:rsidRPr="00762343" w:rsidRDefault="00762343" w:rsidP="00762343">
      <w:pPr>
        <w:spacing w:after="0" w:line="240" w:lineRule="auto"/>
        <w:ind w:firstLine="708"/>
        <w:rPr>
          <w:rFonts w:ascii="Calibri" w:eastAsia="Times New Roman" w:hAnsi="Calibri" w:cs="Calibri"/>
          <w:sz w:val="24"/>
          <w:szCs w:val="24"/>
        </w:rPr>
      </w:pPr>
      <w:r w:rsidRPr="00762343">
        <w:rPr>
          <w:rFonts w:ascii="Calibri" w:eastAsia="Times New Roman" w:hAnsi="Calibri" w:cs="Calibri"/>
          <w:sz w:val="24"/>
          <w:szCs w:val="24"/>
        </w:rPr>
        <w:t>Ovaj Plan mreže dječjih vrtića na području Općine Postira stupa na snagu osmog dana od dana objave u „Službenom glasniku Općine Postira“.</w:t>
      </w:r>
    </w:p>
    <w:p w:rsidR="00762343" w:rsidRPr="00762343" w:rsidRDefault="00762343" w:rsidP="00762343">
      <w:pPr>
        <w:spacing w:after="0" w:line="240" w:lineRule="auto"/>
        <w:rPr>
          <w:rFonts w:ascii="Calibri" w:eastAsia="Times New Roman" w:hAnsi="Calibri" w:cs="Calibri"/>
          <w:sz w:val="24"/>
          <w:szCs w:val="24"/>
        </w:rPr>
      </w:pPr>
    </w:p>
    <w:p w:rsidR="00762343" w:rsidRPr="00762343" w:rsidRDefault="00762343" w:rsidP="00762343">
      <w:pPr>
        <w:spacing w:after="0" w:line="240" w:lineRule="auto"/>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p>
    <w:p w:rsidR="00762343" w:rsidRPr="00762343" w:rsidRDefault="00762343" w:rsidP="00762343">
      <w:pPr>
        <w:spacing w:after="0" w:line="240" w:lineRule="auto"/>
        <w:rPr>
          <w:rFonts w:ascii="Calibri" w:eastAsia="Times New Roman" w:hAnsi="Calibri" w:cs="Calibri"/>
          <w:sz w:val="24"/>
          <w:szCs w:val="24"/>
          <w:lang w:eastAsia="hr-HR"/>
        </w:rPr>
      </w:pPr>
    </w:p>
    <w:p w:rsidR="00762343" w:rsidRPr="00762343" w:rsidRDefault="00762343" w:rsidP="00762343">
      <w:pPr>
        <w:spacing w:after="0" w:line="240" w:lineRule="auto"/>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p>
    <w:p w:rsidR="00762343" w:rsidRPr="00762343" w:rsidRDefault="00762343" w:rsidP="00762343">
      <w:pPr>
        <w:spacing w:after="0" w:line="240" w:lineRule="auto"/>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 xml:space="preserve">                                                                                             Predsjednik Općinskog vijeća</w:t>
      </w:r>
    </w:p>
    <w:p w:rsidR="00762343" w:rsidRPr="00762343" w:rsidRDefault="00762343" w:rsidP="00762343">
      <w:pPr>
        <w:spacing w:after="0" w:line="240" w:lineRule="auto"/>
        <w:rPr>
          <w:rFonts w:ascii="Calibri" w:eastAsia="Times New Roman" w:hAnsi="Calibri" w:cs="Calibri"/>
          <w:sz w:val="24"/>
          <w:szCs w:val="24"/>
          <w:lang w:eastAsia="hr-HR"/>
        </w:rPr>
      </w:pPr>
    </w:p>
    <w:p w:rsidR="00762343" w:rsidRPr="00762343" w:rsidRDefault="00762343" w:rsidP="00762343">
      <w:pPr>
        <w:spacing w:after="0" w:line="240" w:lineRule="auto"/>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t xml:space="preserve">  </w:t>
      </w:r>
      <w:r w:rsidRPr="00762343">
        <w:rPr>
          <w:rFonts w:ascii="Calibri" w:eastAsia="Times New Roman" w:hAnsi="Calibri" w:cs="Calibri"/>
          <w:sz w:val="24"/>
          <w:szCs w:val="24"/>
          <w:lang w:eastAsia="hr-HR"/>
        </w:rPr>
        <w:tab/>
        <w:t>Marko Radić</w:t>
      </w:r>
    </w:p>
    <w:p w:rsidR="00762343" w:rsidRPr="00762343" w:rsidRDefault="00762343" w:rsidP="00762343">
      <w:pPr>
        <w:spacing w:after="0" w:line="240" w:lineRule="auto"/>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r>
      <w:r w:rsidRPr="00762343">
        <w:rPr>
          <w:rFonts w:ascii="Calibri" w:eastAsia="Times New Roman" w:hAnsi="Calibri" w:cs="Calibri"/>
          <w:sz w:val="24"/>
          <w:szCs w:val="24"/>
          <w:lang w:eastAsia="hr-HR"/>
        </w:rPr>
        <w:tab/>
        <w:t xml:space="preserve"> </w:t>
      </w:r>
    </w:p>
    <w:p w:rsidR="00762343" w:rsidRPr="00762343" w:rsidRDefault="00762343" w:rsidP="00762343">
      <w:pPr>
        <w:tabs>
          <w:tab w:val="left" w:pos="6131"/>
        </w:tabs>
        <w:spacing w:after="0" w:line="240" w:lineRule="auto"/>
        <w:jc w:val="center"/>
        <w:rPr>
          <w:rFonts w:cstheme="minorHAnsi"/>
          <w:sz w:val="24"/>
          <w:szCs w:val="24"/>
        </w:rPr>
      </w:pPr>
    </w:p>
    <w:p w:rsidR="00762343" w:rsidRDefault="00762343" w:rsidP="00A1017F"/>
    <w:p w:rsidR="00762343" w:rsidRPr="00762343" w:rsidRDefault="00762343" w:rsidP="00762343">
      <w:pPr>
        <w:spacing w:after="0" w:line="240" w:lineRule="auto"/>
        <w:rPr>
          <w:rFonts w:ascii="Calibri" w:eastAsia="Times New Roman" w:hAnsi="Calibri" w:cs="Calibri"/>
          <w:sz w:val="24"/>
          <w:szCs w:val="24"/>
          <w:lang w:eastAsia="hr-HR"/>
        </w:rPr>
      </w:pPr>
      <w:r w:rsidRPr="00762343">
        <w:rPr>
          <w:rFonts w:ascii="Calibri" w:eastAsia="Times New Roman" w:hAnsi="Calibri" w:cs="Calibri"/>
          <w:sz w:val="24"/>
          <w:szCs w:val="24"/>
          <w:lang w:eastAsia="hr-HR"/>
        </w:rPr>
        <w:lastRenderedPageBreak/>
        <w:t xml:space="preserve">                      </w:t>
      </w:r>
      <w:r w:rsidRPr="00762343">
        <w:rPr>
          <w:rFonts w:ascii="Calibri" w:eastAsia="Times New Roman" w:hAnsi="Calibri" w:cs="Calibri"/>
          <w:noProof/>
          <w:sz w:val="24"/>
          <w:szCs w:val="24"/>
          <w:lang w:eastAsia="hr-HR"/>
        </w:rPr>
        <w:drawing>
          <wp:inline distT="0" distB="0" distL="0" distR="0" wp14:anchorId="58F5595B" wp14:editId="5771CCBA">
            <wp:extent cx="495300" cy="7334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 xml:space="preserve">         REPUBLIKA  HRVATSKA</w:t>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SPLITSKO DALMATINSKA ŽUPANIJA</w:t>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 xml:space="preserve">             OPĆINA  POSTIRA</w:t>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ab/>
        <w:t>Općinski načelnik</w:t>
      </w:r>
    </w:p>
    <w:p w:rsidR="00762343" w:rsidRPr="00762343" w:rsidRDefault="00762343" w:rsidP="00762343">
      <w:pPr>
        <w:spacing w:after="0" w:line="240" w:lineRule="auto"/>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KLASA : 022-05/17-01/04</w:t>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URBROJ : 2104/05-02-17-01.</w:t>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val="it-IT" w:eastAsia="hr-HR"/>
        </w:rPr>
        <w:t>Postira</w:t>
      </w:r>
      <w:r w:rsidRPr="00762343">
        <w:rPr>
          <w:rFonts w:ascii="Calibri" w:eastAsia="Times New Roman" w:hAnsi="Calibri" w:cs="Calibri"/>
          <w:sz w:val="24"/>
          <w:szCs w:val="24"/>
          <w:lang w:eastAsia="hr-HR"/>
        </w:rPr>
        <w:t>,24.siječnja.2017.</w:t>
      </w:r>
      <w:r w:rsidRPr="00762343">
        <w:rPr>
          <w:rFonts w:ascii="Calibri" w:eastAsia="Times New Roman" w:hAnsi="Calibri" w:cs="Calibri"/>
          <w:sz w:val="24"/>
          <w:szCs w:val="24"/>
          <w:lang w:val="it-IT" w:eastAsia="hr-HR"/>
        </w:rPr>
        <w:t>godine</w:t>
      </w:r>
      <w:r w:rsidRPr="00762343">
        <w:rPr>
          <w:rFonts w:ascii="Calibri" w:eastAsia="Times New Roman" w:hAnsi="Calibri" w:cs="Calibri"/>
          <w:sz w:val="24"/>
          <w:szCs w:val="24"/>
          <w:lang w:eastAsia="hr-HR"/>
        </w:rPr>
        <w:t>.</w:t>
      </w:r>
    </w:p>
    <w:p w:rsidR="00762343" w:rsidRPr="00762343" w:rsidRDefault="00762343" w:rsidP="00762343">
      <w:pPr>
        <w:spacing w:before="120" w:after="0"/>
        <w:jc w:val="both"/>
        <w:rPr>
          <w:rFonts w:ascii="Calibri" w:eastAsia="Calibri" w:hAnsi="Calibri" w:cs="Calibri"/>
          <w:spacing w:val="-4"/>
          <w:sz w:val="24"/>
          <w:szCs w:val="24"/>
        </w:rPr>
      </w:pPr>
      <w:r w:rsidRPr="00762343">
        <w:rPr>
          <w:rFonts w:ascii="Calibri" w:eastAsia="Calibri" w:hAnsi="Calibri" w:cs="Calibri"/>
          <w:sz w:val="24"/>
          <w:szCs w:val="24"/>
        </w:rPr>
        <w:t xml:space="preserve">Na temelju članka 15. stavka 2. Zakona o javnoj nabavi („Narodne novine“ broj 120/16) </w:t>
      </w:r>
      <w:r w:rsidRPr="00762343">
        <w:rPr>
          <w:rFonts w:ascii="Calibri" w:eastAsia="Calibri" w:hAnsi="Calibri" w:cs="Calibri"/>
          <w:spacing w:val="-4"/>
          <w:sz w:val="24"/>
          <w:szCs w:val="24"/>
        </w:rPr>
        <w:t>i čl. 46. Statuta Općine Postira (Službeni glasnik  Općine Postira br. 3/13 i 6/13)  Općinski načelnik dana 24. siječnja 2017. godine donosi</w:t>
      </w:r>
      <w:r w:rsidRPr="00762343">
        <w:rPr>
          <w:rFonts w:ascii="Calibri" w:eastAsia="Calibri" w:hAnsi="Calibri" w:cs="Calibri"/>
          <w:bCs/>
          <w:spacing w:val="-4"/>
          <w:sz w:val="24"/>
          <w:szCs w:val="24"/>
        </w:rPr>
        <w:t xml:space="preserve"> </w:t>
      </w:r>
      <w:r w:rsidRPr="00762343">
        <w:rPr>
          <w:rFonts w:ascii="Calibri" w:eastAsia="Calibri" w:hAnsi="Calibri" w:cs="Calibri"/>
          <w:spacing w:val="-4"/>
          <w:sz w:val="24"/>
          <w:szCs w:val="24"/>
        </w:rPr>
        <w:t xml:space="preserve"> :</w:t>
      </w:r>
    </w:p>
    <w:p w:rsidR="00762343" w:rsidRPr="00762343" w:rsidRDefault="00762343" w:rsidP="00762343">
      <w:pPr>
        <w:spacing w:after="0" w:line="240" w:lineRule="auto"/>
        <w:jc w:val="both"/>
        <w:rPr>
          <w:rFonts w:ascii="Calibri" w:eastAsia="Calibri" w:hAnsi="Calibri" w:cs="Calibri"/>
          <w:sz w:val="24"/>
          <w:szCs w:val="24"/>
        </w:rPr>
      </w:pPr>
    </w:p>
    <w:p w:rsidR="00762343" w:rsidRPr="00762343" w:rsidRDefault="00762343" w:rsidP="00762343">
      <w:pPr>
        <w:spacing w:after="0" w:line="240" w:lineRule="auto"/>
        <w:jc w:val="both"/>
        <w:rPr>
          <w:rFonts w:ascii="Calibri" w:eastAsia="Calibri" w:hAnsi="Calibri" w:cs="Calibri"/>
          <w:sz w:val="24"/>
          <w:szCs w:val="24"/>
        </w:rPr>
      </w:pPr>
      <w:r w:rsidRPr="00762343">
        <w:rPr>
          <w:rFonts w:ascii="Calibri" w:eastAsia="Calibri" w:hAnsi="Calibri" w:cs="Calibri"/>
          <w:b/>
          <w:sz w:val="24"/>
          <w:szCs w:val="24"/>
        </w:rPr>
        <w:t xml:space="preserve">         PRAVILNIK O PROVEDBI POSTUPAKA JEDNOSTAVNE NABAVE OPĆINE POSTIRA</w:t>
      </w:r>
    </w:p>
    <w:p w:rsidR="00762343" w:rsidRPr="00762343" w:rsidRDefault="00762343" w:rsidP="00762343">
      <w:pPr>
        <w:spacing w:after="0" w:line="240" w:lineRule="auto"/>
        <w:jc w:val="both"/>
        <w:rPr>
          <w:rFonts w:ascii="Calibri" w:eastAsia="Calibri" w:hAnsi="Calibri" w:cs="Calibri"/>
          <w:sz w:val="24"/>
          <w:szCs w:val="24"/>
        </w:rPr>
      </w:pPr>
    </w:p>
    <w:p w:rsidR="00762343" w:rsidRPr="00762343" w:rsidRDefault="00762343" w:rsidP="00762343">
      <w:pPr>
        <w:numPr>
          <w:ilvl w:val="0"/>
          <w:numId w:val="43"/>
        </w:numPr>
        <w:spacing w:after="0" w:line="240" w:lineRule="auto"/>
        <w:contextualSpacing/>
        <w:jc w:val="both"/>
        <w:rPr>
          <w:rFonts w:ascii="Calibri" w:eastAsia="Calibri" w:hAnsi="Calibri" w:cs="Calibri"/>
          <w:b/>
          <w:sz w:val="24"/>
          <w:szCs w:val="24"/>
        </w:rPr>
      </w:pPr>
      <w:r w:rsidRPr="00762343">
        <w:rPr>
          <w:rFonts w:ascii="Calibri" w:eastAsia="Calibri" w:hAnsi="Calibri" w:cs="Calibri"/>
          <w:b/>
          <w:sz w:val="24"/>
          <w:szCs w:val="24"/>
        </w:rPr>
        <w:t xml:space="preserve"> PREDMET ODLUKE</w:t>
      </w:r>
    </w:p>
    <w:p w:rsidR="00762343" w:rsidRPr="00762343" w:rsidRDefault="00762343" w:rsidP="00762343">
      <w:pPr>
        <w:spacing w:after="0" w:line="240" w:lineRule="auto"/>
        <w:jc w:val="both"/>
        <w:rPr>
          <w:rFonts w:ascii="Calibri" w:eastAsia="Calibri" w:hAnsi="Calibri" w:cs="Calibri"/>
          <w:b/>
          <w:sz w:val="24"/>
          <w:szCs w:val="24"/>
        </w:rPr>
      </w:pPr>
    </w:p>
    <w:p w:rsidR="00762343" w:rsidRPr="00762343" w:rsidRDefault="00762343" w:rsidP="00762343">
      <w:pPr>
        <w:spacing w:after="0" w:line="240" w:lineRule="auto"/>
        <w:jc w:val="center"/>
        <w:rPr>
          <w:rFonts w:ascii="Calibri" w:eastAsia="Calibri" w:hAnsi="Calibri" w:cs="Calibri"/>
          <w:b/>
          <w:sz w:val="24"/>
          <w:szCs w:val="24"/>
        </w:rPr>
      </w:pPr>
      <w:r w:rsidRPr="00762343">
        <w:rPr>
          <w:rFonts w:ascii="Calibri" w:eastAsia="Calibri" w:hAnsi="Calibri" w:cs="Calibri"/>
          <w:b/>
          <w:sz w:val="24"/>
          <w:szCs w:val="24"/>
        </w:rPr>
        <w:t>Članak 1.</w:t>
      </w:r>
    </w:p>
    <w:p w:rsidR="00762343" w:rsidRPr="00762343" w:rsidRDefault="00762343" w:rsidP="00762343">
      <w:pPr>
        <w:spacing w:after="0" w:line="240" w:lineRule="auto"/>
        <w:jc w:val="center"/>
        <w:rPr>
          <w:rFonts w:ascii="Calibri" w:eastAsia="Calibri" w:hAnsi="Calibri" w:cs="Calibri"/>
          <w:b/>
          <w:sz w:val="24"/>
          <w:szCs w:val="24"/>
        </w:rPr>
      </w:pPr>
    </w:p>
    <w:p w:rsidR="00762343" w:rsidRPr="00762343" w:rsidRDefault="00762343" w:rsidP="00762343">
      <w:pPr>
        <w:spacing w:after="0"/>
        <w:ind w:left="357"/>
        <w:jc w:val="both"/>
        <w:rPr>
          <w:rFonts w:ascii="Calibri" w:eastAsia="Times New Roman" w:hAnsi="Calibri" w:cs="Calibri"/>
          <w:sz w:val="24"/>
          <w:szCs w:val="24"/>
        </w:rPr>
      </w:pPr>
      <w:r w:rsidRPr="00762343">
        <w:rPr>
          <w:rFonts w:ascii="Calibri" w:eastAsia="Calibri" w:hAnsi="Calibri" w:cs="Calibri"/>
          <w:sz w:val="24"/>
          <w:szCs w:val="24"/>
          <w:lang w:eastAsia="hr-HR"/>
        </w:rPr>
        <w:t>U svrhu poštivanja osnovnih načela javne nabave te zakonitog, namjenskog i svrhovitog trošenja proračunskih sredstava ovim se Pravilnikom uređuje postupak koji prethodi stvaranju ugovornog odnosa za nabavu robe, radova i usluga čija je vrijednost jednaka ili veća od 20.000,00 kuna do vrijednosti pragova iz članka 12. stavka 1. Zakona o javnoj nabavi („ Narodne novine“ 120/16; u daljnjem tekstu: Zakon o javnoj nabavi), do 200.000,00 kuna za nabavu roba i usluga odnosno do 500.000,00 kuna za nabavu radova ( u daljnjem tekstu: jednostavne nabave ), a za koje sukladno odredbama Zakona o javnoj nabavi ne postoji obveza provedbe postupaka javne nabave.</w:t>
      </w:r>
    </w:p>
    <w:p w:rsidR="00762343" w:rsidRPr="00762343" w:rsidRDefault="00762343" w:rsidP="00762343">
      <w:pPr>
        <w:spacing w:after="0"/>
        <w:ind w:left="357"/>
        <w:jc w:val="both"/>
        <w:rPr>
          <w:rFonts w:ascii="Calibri" w:eastAsia="Times New Roman" w:hAnsi="Calibri" w:cs="Calibri"/>
          <w:sz w:val="24"/>
          <w:szCs w:val="24"/>
        </w:rPr>
      </w:pPr>
      <w:r w:rsidRPr="00762343">
        <w:rPr>
          <w:rFonts w:ascii="Calibri" w:eastAsia="Times New Roman" w:hAnsi="Calibri" w:cs="Calibri"/>
          <w:sz w:val="24"/>
          <w:szCs w:val="24"/>
        </w:rPr>
        <w:t>U provedbi postupaka nabave robe, radova i/ili usluga osim ove Odluke, obvezno je primjenjivati i druge važeće zakonske i podzakonske akte, kao i interne akte, a koji se odnose na pojedini predmet nabave u smislu posebnih zakona (npr. Zakon o obveznim odnosima, Zakon o prostornom uređenju i gradnji, i dr.).</w:t>
      </w:r>
    </w:p>
    <w:p w:rsidR="00762343" w:rsidRPr="00762343" w:rsidRDefault="00762343" w:rsidP="00762343">
      <w:pPr>
        <w:spacing w:after="0"/>
        <w:ind w:left="357"/>
        <w:jc w:val="both"/>
        <w:rPr>
          <w:rFonts w:ascii="Calibri" w:eastAsia="Times New Roman" w:hAnsi="Calibri" w:cs="Calibri"/>
          <w:sz w:val="24"/>
          <w:szCs w:val="24"/>
        </w:rPr>
      </w:pPr>
    </w:p>
    <w:p w:rsidR="00762343" w:rsidRPr="00762343" w:rsidRDefault="00762343" w:rsidP="00762343">
      <w:pPr>
        <w:spacing w:after="0" w:line="240" w:lineRule="auto"/>
        <w:jc w:val="both"/>
        <w:rPr>
          <w:rFonts w:ascii="Calibri" w:eastAsia="Calibri" w:hAnsi="Calibri" w:cs="Calibri"/>
          <w:sz w:val="24"/>
          <w:szCs w:val="24"/>
        </w:rPr>
      </w:pPr>
      <w:r w:rsidRPr="00762343">
        <w:rPr>
          <w:rFonts w:ascii="Calibri" w:eastAsia="Calibri" w:hAnsi="Calibri" w:cs="Calibri"/>
          <w:sz w:val="24"/>
          <w:szCs w:val="24"/>
        </w:rPr>
        <w:t xml:space="preserve">       Postupak pripreme i provedbe jednostavne nabave Općine Postira može biti redoviti</w:t>
      </w:r>
    </w:p>
    <w:p w:rsidR="00762343" w:rsidRPr="00762343" w:rsidRDefault="00762343" w:rsidP="00762343">
      <w:pPr>
        <w:spacing w:after="0" w:line="240" w:lineRule="auto"/>
        <w:jc w:val="both"/>
        <w:rPr>
          <w:rFonts w:ascii="Calibri" w:eastAsia="Calibri" w:hAnsi="Calibri" w:cs="Calibri"/>
          <w:sz w:val="24"/>
          <w:szCs w:val="24"/>
        </w:rPr>
      </w:pPr>
      <w:r w:rsidRPr="00762343">
        <w:rPr>
          <w:rFonts w:ascii="Calibri" w:eastAsia="Calibri" w:hAnsi="Calibri" w:cs="Calibri"/>
          <w:sz w:val="24"/>
          <w:szCs w:val="24"/>
        </w:rPr>
        <w:t xml:space="preserve">       ili skraćeni /u jednoj od dvije moguće varijante/, na način utvrđen ovim internim aktom</w:t>
      </w:r>
    </w:p>
    <w:p w:rsidR="00762343" w:rsidRPr="00762343" w:rsidRDefault="00762343" w:rsidP="00762343">
      <w:pPr>
        <w:spacing w:after="0" w:line="240" w:lineRule="auto"/>
        <w:jc w:val="both"/>
        <w:rPr>
          <w:rFonts w:ascii="Calibri" w:eastAsia="Calibri" w:hAnsi="Calibri" w:cs="Calibri"/>
          <w:sz w:val="24"/>
          <w:szCs w:val="24"/>
        </w:rPr>
      </w:pPr>
    </w:p>
    <w:p w:rsidR="00762343" w:rsidRPr="00762343" w:rsidRDefault="00762343" w:rsidP="00762343">
      <w:pPr>
        <w:numPr>
          <w:ilvl w:val="0"/>
          <w:numId w:val="43"/>
        </w:numPr>
        <w:spacing w:after="0" w:line="240" w:lineRule="auto"/>
        <w:contextualSpacing/>
        <w:rPr>
          <w:rFonts w:ascii="Calibri" w:eastAsia="Calibri" w:hAnsi="Calibri" w:cs="Calibri"/>
          <w:b/>
          <w:sz w:val="24"/>
          <w:szCs w:val="24"/>
        </w:rPr>
      </w:pPr>
      <w:r w:rsidRPr="00762343">
        <w:rPr>
          <w:rFonts w:ascii="Calibri" w:eastAsia="Calibri" w:hAnsi="Calibri" w:cs="Calibri"/>
          <w:b/>
          <w:sz w:val="24"/>
          <w:szCs w:val="24"/>
        </w:rPr>
        <w:t>SPRJEČAVNJE SUKOBA INTERESA</w:t>
      </w:r>
    </w:p>
    <w:p w:rsidR="00762343" w:rsidRPr="00762343" w:rsidRDefault="00762343" w:rsidP="00762343">
      <w:pPr>
        <w:spacing w:after="0" w:line="240" w:lineRule="auto"/>
        <w:ind w:left="1080"/>
        <w:contextualSpacing/>
        <w:rPr>
          <w:rFonts w:ascii="Calibri" w:eastAsia="Calibri" w:hAnsi="Calibri" w:cs="Calibri"/>
          <w:b/>
          <w:sz w:val="24"/>
          <w:szCs w:val="24"/>
        </w:rPr>
      </w:pPr>
    </w:p>
    <w:p w:rsidR="00762343" w:rsidRPr="00762343" w:rsidRDefault="00762343" w:rsidP="00762343">
      <w:pPr>
        <w:spacing w:after="0" w:line="240" w:lineRule="auto"/>
        <w:jc w:val="center"/>
        <w:rPr>
          <w:rFonts w:ascii="Calibri" w:eastAsia="Calibri" w:hAnsi="Calibri" w:cs="Calibri"/>
          <w:b/>
          <w:sz w:val="24"/>
          <w:szCs w:val="24"/>
        </w:rPr>
      </w:pPr>
      <w:r w:rsidRPr="00762343">
        <w:rPr>
          <w:rFonts w:ascii="Calibri" w:eastAsia="Calibri" w:hAnsi="Calibri" w:cs="Calibri"/>
          <w:b/>
          <w:sz w:val="24"/>
          <w:szCs w:val="24"/>
        </w:rPr>
        <w:t>Članak 2.</w:t>
      </w:r>
    </w:p>
    <w:p w:rsidR="00762343" w:rsidRPr="00762343" w:rsidRDefault="00762343" w:rsidP="00762343">
      <w:pPr>
        <w:spacing w:after="0" w:line="240" w:lineRule="auto"/>
        <w:rPr>
          <w:rFonts w:ascii="Calibri" w:eastAsia="Calibri" w:hAnsi="Calibri" w:cs="Calibri"/>
          <w:b/>
          <w:sz w:val="24"/>
          <w:szCs w:val="24"/>
        </w:rPr>
      </w:pPr>
    </w:p>
    <w:p w:rsidR="00762343" w:rsidRPr="00762343" w:rsidRDefault="00762343" w:rsidP="00762343">
      <w:pPr>
        <w:spacing w:after="0" w:line="240" w:lineRule="auto"/>
        <w:ind w:left="420"/>
        <w:contextualSpacing/>
        <w:rPr>
          <w:rFonts w:ascii="Calibri" w:eastAsia="Calibri" w:hAnsi="Calibri" w:cs="Calibri"/>
          <w:sz w:val="24"/>
          <w:szCs w:val="24"/>
        </w:rPr>
      </w:pPr>
      <w:r w:rsidRPr="00762343">
        <w:rPr>
          <w:rFonts w:ascii="Calibri" w:eastAsia="Calibri" w:hAnsi="Calibri" w:cs="Calibri"/>
          <w:sz w:val="24"/>
          <w:szCs w:val="24"/>
        </w:rPr>
        <w:t>O sukobu interesa na odgovarajući način primjenjuju se odredbe Zakona o javnoj nabavi od članka 75. do članka 83.</w:t>
      </w:r>
    </w:p>
    <w:p w:rsidR="00762343" w:rsidRPr="00762343" w:rsidRDefault="00762343" w:rsidP="00762343">
      <w:pPr>
        <w:spacing w:after="0" w:line="240" w:lineRule="auto"/>
        <w:rPr>
          <w:rFonts w:ascii="Calibri" w:eastAsia="Calibri" w:hAnsi="Calibri" w:cs="Calibri"/>
          <w:sz w:val="24"/>
          <w:szCs w:val="24"/>
          <w:lang w:eastAsia="hr-HR"/>
        </w:rPr>
      </w:pPr>
    </w:p>
    <w:p w:rsidR="00762343" w:rsidRPr="00762343" w:rsidRDefault="00762343" w:rsidP="00762343">
      <w:pPr>
        <w:spacing w:after="0" w:line="240" w:lineRule="auto"/>
        <w:rPr>
          <w:rFonts w:ascii="Calibri" w:eastAsia="Calibri" w:hAnsi="Calibri" w:cs="Calibri"/>
          <w:b/>
          <w:sz w:val="24"/>
          <w:szCs w:val="24"/>
          <w:lang w:eastAsia="hr-HR"/>
        </w:rPr>
      </w:pPr>
      <w:r w:rsidRPr="00762343">
        <w:rPr>
          <w:rFonts w:ascii="Calibri" w:eastAsia="Calibri" w:hAnsi="Calibri" w:cs="Calibri"/>
          <w:b/>
          <w:sz w:val="24"/>
          <w:szCs w:val="24"/>
          <w:lang w:eastAsia="hr-HR"/>
        </w:rPr>
        <w:lastRenderedPageBreak/>
        <w:t>III.</w:t>
      </w:r>
      <w:r w:rsidRPr="00762343">
        <w:rPr>
          <w:rFonts w:ascii="Calibri" w:eastAsia="Calibri" w:hAnsi="Calibri" w:cs="Calibri"/>
          <w:b/>
          <w:sz w:val="24"/>
          <w:szCs w:val="24"/>
          <w:lang w:eastAsia="hr-HR"/>
        </w:rPr>
        <w:tab/>
        <w:t>POKRETANJE I PRIPREMA POSTUPKA JEDNOSTAVNE NABAVE</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3.</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ind w:left="720"/>
        <w:contextualSpacing/>
        <w:jc w:val="both"/>
        <w:rPr>
          <w:rFonts w:ascii="Calibri" w:eastAsia="Calibri" w:hAnsi="Calibri" w:cs="Calibri"/>
          <w:sz w:val="24"/>
          <w:szCs w:val="24"/>
          <w:lang w:eastAsia="hr-HR"/>
        </w:rPr>
      </w:pPr>
      <w:r w:rsidRPr="00762343">
        <w:rPr>
          <w:rFonts w:ascii="Calibri" w:eastAsia="Calibri" w:hAnsi="Calibri" w:cs="Calibri"/>
          <w:sz w:val="24"/>
          <w:szCs w:val="24"/>
          <w:lang w:eastAsia="hr-HR"/>
        </w:rPr>
        <w:t>Pripremu i provedbu postupaka jednostavne nabave čije su vrijednosti jednake ili veće od 20.000,00 kuna do vrijednosti pragova iz članka 12. stavka 1. Zakona o javnoj nabavi provode ovlašteni predstavnici Naručitelja. Ovlaštene predstavnike Naručitelja imenuje Načelnik Općine Postira od kojih 1 ( jedan ) može imati važeći certifikat u području javne nabave.</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ind w:left="720"/>
        <w:contextualSpacing/>
        <w:jc w:val="both"/>
        <w:rPr>
          <w:rFonts w:ascii="Calibri" w:eastAsia="Calibri" w:hAnsi="Calibri" w:cs="Calibri"/>
          <w:sz w:val="24"/>
          <w:szCs w:val="24"/>
          <w:lang w:eastAsia="hr-HR"/>
        </w:rPr>
      </w:pPr>
      <w:r w:rsidRPr="00762343">
        <w:rPr>
          <w:rFonts w:ascii="Calibri" w:eastAsia="Calibri" w:hAnsi="Calibri" w:cs="Calibri"/>
          <w:sz w:val="24"/>
          <w:szCs w:val="24"/>
          <w:lang w:eastAsia="hr-HR"/>
        </w:rPr>
        <w:t>Ovlašteni predstavnici Naručitelja ne moraju biti samo zaposlenici Naručitelja. To mogu biti i druge osobe ukoliko imaju utjecaj na odlučivanje ili druge radnje s obzirom na njihovu stručnost, a u svezi s pojedinim predmetom jednostavne nabave.</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ind w:left="720"/>
        <w:contextualSpacing/>
        <w:jc w:val="both"/>
        <w:rPr>
          <w:rFonts w:ascii="Calibri" w:eastAsia="Calibri" w:hAnsi="Calibri" w:cs="Calibri"/>
          <w:sz w:val="24"/>
          <w:szCs w:val="24"/>
          <w:lang w:eastAsia="hr-HR"/>
        </w:rPr>
      </w:pPr>
      <w:r w:rsidRPr="00762343">
        <w:rPr>
          <w:rFonts w:ascii="Calibri" w:eastAsia="Calibri" w:hAnsi="Calibri" w:cs="Calibri"/>
          <w:sz w:val="24"/>
          <w:szCs w:val="24"/>
          <w:lang w:eastAsia="hr-HR"/>
        </w:rPr>
        <w:t>Obveze i ovlasti  ovlaštenih predstavnika Naručitelja su: priprema postupka jednostavne nabave koja podrazumijeva dogovor oko uvjeta vezanih uz predmet nabave, sadržaj dokumentacije te upute za prikupljanje ponuda, tehničke specifikacije, obrazac ponudbenog troškovnika kao i ostale dokumente vezane uz predmetnu nabavu.</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VRSTE POSTUPAKA JEDNOSTAVNE NABAVE</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4.</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b/>
          <w:sz w:val="24"/>
          <w:szCs w:val="24"/>
          <w:lang w:eastAsia="hr-HR"/>
        </w:rPr>
      </w:pPr>
      <w:r w:rsidRPr="00762343">
        <w:rPr>
          <w:rFonts w:ascii="Calibri" w:eastAsia="Calibri" w:hAnsi="Calibri" w:cs="Calibri"/>
          <w:b/>
          <w:sz w:val="24"/>
          <w:szCs w:val="24"/>
          <w:lang w:eastAsia="hr-HR"/>
        </w:rPr>
        <w:t>A/ Redoviti postupak</w:t>
      </w:r>
    </w:p>
    <w:p w:rsidR="00762343" w:rsidRPr="00762343" w:rsidRDefault="00762343" w:rsidP="00762343">
      <w:pPr>
        <w:spacing w:after="0" w:line="240" w:lineRule="auto"/>
        <w:jc w:val="both"/>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Pokretanje redovitog postupka podrazumijeva: podnošenje Zahtjeva za pripremu i početak postupka jednostavne nabave određene vrijednosti i donošenje Odluke o početku postupka konkretne jednostavne nabave. </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Provedba postupaka jednostavne nabave u redovitom postupku podrazumijeva: slanje Poziva na dostavu ponuda gospodarskim subjektima na dokaziv način, najmanje na tri adrese s istovremenom objavom Poziva  na dostavu ponuda na službenoj web stranici Naručitelja </w:t>
      </w:r>
      <w:hyperlink r:id="rId11" w:history="1">
        <w:r w:rsidRPr="00762343">
          <w:rPr>
            <w:rFonts w:ascii="Calibri" w:eastAsia="Calibri" w:hAnsi="Calibri" w:cs="Calibri"/>
            <w:color w:val="0000FF"/>
            <w:sz w:val="24"/>
            <w:szCs w:val="24"/>
            <w:u w:val="single"/>
            <w:lang w:eastAsia="hr-HR"/>
          </w:rPr>
          <w:t>www.opcina-postira.hr</w:t>
        </w:r>
      </w:hyperlink>
      <w:r w:rsidRPr="00762343">
        <w:rPr>
          <w:rFonts w:ascii="Calibri" w:eastAsia="Calibri" w:hAnsi="Calibri" w:cs="Calibri"/>
          <w:sz w:val="24"/>
          <w:szCs w:val="24"/>
          <w:lang w:eastAsia="hr-HR"/>
        </w:rPr>
        <w:t>, radi potencijalnog sudjelovanja svih zainteresiranih gospodarskih subjekata uzimajući u obzir načela javne nabave te mogućnost  primjene elektroničkih sredstava komunikacije. Nadalje se postupak nastavlja otvaranjem ponuda u konkretnom postupku, sastavljanja Zapisnika o otvaranju, pregledu i ocjeni ponuda/ uključujući rangiranje ponuda prema kriteriju za odabir / prijedloga za odabir najpovoljnije ponude prema kriteriju i uvjetima propisanim natječajnoj dokumentacijom/ odnosno poništenje postupka.</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U pripremi i provedbi redovitog postupka jednostavne nabave sudjeluju najmanje 3 (tri) ovlaštena predstavnika od kojih 1 ( jedan ) može imati važeći certifikat u području javne nabave, sukladno članku 3. ovog Pravilnika.</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ab/>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lastRenderedPageBreak/>
        <w:t>Članak 5.</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rPr>
          <w:rFonts w:ascii="Calibri" w:eastAsia="Calibri" w:hAnsi="Calibri" w:cs="Calibri"/>
          <w:b/>
          <w:sz w:val="24"/>
          <w:szCs w:val="24"/>
          <w:lang w:eastAsia="hr-HR"/>
        </w:rPr>
      </w:pPr>
      <w:r w:rsidRPr="00762343">
        <w:rPr>
          <w:rFonts w:ascii="Calibri" w:eastAsia="Calibri" w:hAnsi="Calibri" w:cs="Calibri"/>
          <w:b/>
          <w:sz w:val="24"/>
          <w:szCs w:val="24"/>
          <w:lang w:eastAsia="hr-HR"/>
        </w:rPr>
        <w:t>B/Skraćeni postupak</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sz w:val="24"/>
          <w:szCs w:val="24"/>
          <w:lang w:eastAsia="hr-HR"/>
        </w:rPr>
      </w:pPr>
      <w:r w:rsidRPr="00762343">
        <w:rPr>
          <w:rFonts w:ascii="Calibri" w:eastAsia="Calibri" w:hAnsi="Calibri" w:cs="Calibri"/>
          <w:sz w:val="24"/>
          <w:szCs w:val="24"/>
          <w:lang w:eastAsia="hr-HR"/>
        </w:rPr>
        <w:t>Skraćeni postupak moguće je provesti u jednoj od dvije moguće varijante.</w:t>
      </w:r>
    </w:p>
    <w:p w:rsidR="00762343" w:rsidRPr="00762343" w:rsidRDefault="00762343" w:rsidP="00762343">
      <w:pPr>
        <w:spacing w:after="0" w:line="240" w:lineRule="auto"/>
        <w:rPr>
          <w:rFonts w:ascii="Calibri" w:eastAsia="Calibri" w:hAnsi="Calibri" w:cs="Calibri"/>
          <w:sz w:val="24"/>
          <w:szCs w:val="24"/>
          <w:lang w:eastAsia="hr-HR"/>
        </w:rPr>
      </w:pPr>
      <w:r w:rsidRPr="00762343">
        <w:rPr>
          <w:rFonts w:ascii="Calibri" w:eastAsia="Calibri" w:hAnsi="Calibri" w:cs="Calibri"/>
          <w:sz w:val="24"/>
          <w:szCs w:val="24"/>
          <w:lang w:eastAsia="hr-HR"/>
        </w:rPr>
        <w:t>Sukladno naravi skraćenog postupka jednostavne nabave ovisno o prirodi predmeta nabave. Naručitelj koristi skraćeni postupak jednostavne nabave u slijedećim slučajevima:</w:t>
      </w:r>
    </w:p>
    <w:p w:rsidR="00762343" w:rsidRPr="00762343" w:rsidRDefault="00762343" w:rsidP="00762343">
      <w:pPr>
        <w:spacing w:after="0" w:line="240" w:lineRule="auto"/>
        <w:jc w:val="center"/>
        <w:rPr>
          <w:rFonts w:ascii="Calibri" w:eastAsia="Calibri" w:hAnsi="Calibri" w:cs="Calibri"/>
          <w:sz w:val="24"/>
          <w:szCs w:val="24"/>
          <w:lang w:eastAsia="hr-HR"/>
        </w:rPr>
      </w:pPr>
    </w:p>
    <w:p w:rsidR="00762343" w:rsidRPr="00762343" w:rsidRDefault="00762343" w:rsidP="00762343">
      <w:pPr>
        <w:numPr>
          <w:ilvl w:val="0"/>
          <w:numId w:val="44"/>
        </w:numPr>
        <w:spacing w:after="0" w:line="240" w:lineRule="auto"/>
        <w:contextualSpacing/>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kad to zahtijevaju tehnički ili umjetnički razlozi , kod zaštite isključivih prava i na temelju isključivih prava na temelju posebnih Zakona i sl. </w:t>
      </w:r>
    </w:p>
    <w:p w:rsidR="00762343" w:rsidRPr="00762343" w:rsidRDefault="00762343" w:rsidP="00762343">
      <w:pPr>
        <w:spacing w:after="0" w:line="240" w:lineRule="auto"/>
        <w:rPr>
          <w:rFonts w:ascii="Calibri" w:eastAsia="Calibri" w:hAnsi="Calibri" w:cs="Calibri"/>
          <w:sz w:val="24"/>
          <w:szCs w:val="24"/>
          <w:lang w:eastAsia="hr-HR"/>
        </w:rPr>
      </w:pPr>
    </w:p>
    <w:p w:rsidR="00762343" w:rsidRPr="00762343" w:rsidRDefault="00762343" w:rsidP="00762343">
      <w:pPr>
        <w:numPr>
          <w:ilvl w:val="0"/>
          <w:numId w:val="44"/>
        </w:numPr>
        <w:spacing w:after="0" w:line="240" w:lineRule="auto"/>
        <w:contextualSpacing/>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 kad je to potrebno zbog obavljanja usluga ili radova na dovršetku započetih, a   povezanih funkcionalnih ili prostornih cjelina,</w:t>
      </w:r>
    </w:p>
    <w:p w:rsidR="00762343" w:rsidRPr="00762343" w:rsidRDefault="00762343" w:rsidP="00762343">
      <w:pPr>
        <w:spacing w:after="0" w:line="240" w:lineRule="auto"/>
        <w:rPr>
          <w:rFonts w:ascii="Calibri" w:eastAsia="Calibri" w:hAnsi="Calibri" w:cs="Calibri"/>
          <w:sz w:val="24"/>
          <w:szCs w:val="24"/>
          <w:lang w:eastAsia="hr-HR"/>
        </w:rPr>
      </w:pPr>
    </w:p>
    <w:p w:rsidR="00762343" w:rsidRPr="00762343" w:rsidRDefault="00762343" w:rsidP="00762343">
      <w:pPr>
        <w:numPr>
          <w:ilvl w:val="0"/>
          <w:numId w:val="44"/>
        </w:numPr>
        <w:spacing w:after="0" w:line="240" w:lineRule="auto"/>
        <w:contextualSpacing/>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kao i u slučaju provedbe nabave koja zahtijeva žurnost te ostalim slučajevima prema Odluci Naručitelja. </w:t>
      </w:r>
    </w:p>
    <w:p w:rsidR="00762343" w:rsidRPr="00762343" w:rsidRDefault="00762343" w:rsidP="00762343">
      <w:pPr>
        <w:spacing w:after="0" w:line="240" w:lineRule="auto"/>
        <w:rPr>
          <w:rFonts w:ascii="Calibri" w:eastAsia="Calibri" w:hAnsi="Calibri" w:cs="Calibri"/>
          <w:b/>
          <w:sz w:val="24"/>
          <w:szCs w:val="24"/>
          <w:lang w:eastAsia="hr-HR"/>
        </w:rPr>
      </w:pPr>
      <w:r w:rsidRPr="00762343">
        <w:rPr>
          <w:rFonts w:ascii="Calibri" w:eastAsia="Calibri" w:hAnsi="Calibri" w:cs="Calibri"/>
          <w:b/>
          <w:sz w:val="24"/>
          <w:szCs w:val="24"/>
          <w:lang w:eastAsia="hr-HR"/>
        </w:rPr>
        <w:t xml:space="preserve"> </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a/ Prvom varijantom skraćenog postupka Naručitelj započinje postupak Zahtjevom za pripremu postupka nabave jednostavne vrijednosti čija je procijenjena vrijednosti nabave jednaka ili veća od 20.000,00 kuna. Odlukom o početku postupka jednostavne nabave, slanja Poziva na dokaziv način za dostavu ponude jednom određenom gospodarskim subjektu, Ponudbenog lista i obrasca Troškovnika u privitku. Poziv za dostavu ponude dostavlja se uzimajući u obzor načela javne nabave te mogućnost primjene elektroničkih sredstava komunikacije uzimajući u obzir načela javne nabave te mogućnost primjene elektroničkih sredstava komunikacije ako je u konkretnom slučaju primjenjivo. Postupak dovršava Odlukom Načelnika o prihvaćanju ponude i sklapanjem konkretnog Ugovora o jednostavnoj nabavi odnosno Odlukom o poništenju postupka ; U pripremi i provedbi navedenog postupka sudjeluju ovlašteni predstavnici i primjenjuju se Obrazci kao kod redovitog postupka jednostavne nabave.</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b/ Drugom varijantom skraćenog postupka po službenom zaprimanju ponude na dokaziv način, sukladno aktualnim potrebama, Načelnik može donijeti Odluku o izravnom prihvaćanju ponude te izravno sklopiti Ugovor o jednostavnoj nabavi.</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6.</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Nabava radova, roba i usluga procijenjene vrijednosti manje od 20.000,00 kuna provodi se sukladno posebnoj Odluci Načelnika / korištenjem elektroničke pošte ili narudžbenice ili telefonom, faksom ili sl. </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b/>
          <w:sz w:val="24"/>
          <w:szCs w:val="24"/>
          <w:lang w:eastAsia="hr-HR"/>
        </w:rPr>
      </w:pPr>
      <w:r w:rsidRPr="00762343">
        <w:rPr>
          <w:rFonts w:ascii="Calibri" w:eastAsia="Calibri" w:hAnsi="Calibri" w:cs="Calibri"/>
          <w:sz w:val="24"/>
          <w:szCs w:val="24"/>
          <w:lang w:eastAsia="hr-HR"/>
        </w:rPr>
        <w:t>Ugovori se ne moraju sklapati za nabavu radova, roba i usluga čija je vrijednost manja od 20.000,00 kuna, ne moraju se regulirati posebnim ugovorom, ne moraju biti obuhvaćene Planom nabave niti biti navedene u Registru ugovora</w:t>
      </w:r>
      <w:r w:rsidRPr="00762343">
        <w:rPr>
          <w:rFonts w:ascii="Calibri" w:eastAsia="Calibri" w:hAnsi="Calibri" w:cs="Calibri"/>
          <w:b/>
          <w:sz w:val="24"/>
          <w:szCs w:val="24"/>
          <w:lang w:eastAsia="hr-HR"/>
        </w:rPr>
        <w:t>.</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Narudžbenicu potpisuje Načelnik ili osoba koju on izričito i pismeno ovlasti, a sadrži obavezno podatke o Naručitelju, vrsti radova/roba/usluga koju se nabavljaju uz detaljnu </w:t>
      </w:r>
      <w:r w:rsidRPr="00762343">
        <w:rPr>
          <w:rFonts w:ascii="Calibri" w:eastAsia="Calibri" w:hAnsi="Calibri" w:cs="Calibri"/>
          <w:sz w:val="24"/>
          <w:szCs w:val="24"/>
          <w:lang w:eastAsia="hr-HR"/>
        </w:rPr>
        <w:lastRenderedPageBreak/>
        <w:t>specifikaciju jedinica mjere, količina, jediničnih cijena te ukupnih cijena, roku i mjestu isporuke, načinu i roku plaćanja, roku izvršenja, gospodarskom subjektu – dobavljaču.</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b/>
          <w:sz w:val="24"/>
          <w:szCs w:val="24"/>
          <w:lang w:eastAsia="hr-HR"/>
        </w:rPr>
      </w:pPr>
      <w:r w:rsidRPr="00762343">
        <w:rPr>
          <w:rFonts w:ascii="Calibri" w:eastAsia="Calibri" w:hAnsi="Calibri" w:cs="Calibri"/>
          <w:sz w:val="24"/>
          <w:szCs w:val="24"/>
          <w:lang w:eastAsia="hr-HR"/>
        </w:rPr>
        <w:t>Ugovore sklapa Načelnik Općine Postira, a obavezno sadrži podatke o ugovornim stranama koje sklapaju ugovor , mjestu sklapanja, predmetu ugovora, cijeni i ostalim bitnim sastojcima ugovora sukladno Zakonu o obveznim odnosima</w:t>
      </w:r>
      <w:r w:rsidRPr="00762343">
        <w:rPr>
          <w:rFonts w:ascii="Calibri" w:eastAsia="Calibri" w:hAnsi="Calibri" w:cs="Calibri"/>
          <w:b/>
          <w:sz w:val="24"/>
          <w:szCs w:val="24"/>
          <w:lang w:eastAsia="hr-HR"/>
        </w:rPr>
        <w:t xml:space="preserve">. </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Ugovori sklopljeni za nabavu radova, roba i usluga prikazuju se u Tablici sklopljenih sklopljenih Ugovora Općine Postira tijekom tekuće godine koja je javno objavljena na službenoj web stranici općine: www.opcina-postira.hr</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7.</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Postupak nabave jednostavne vrijednosti Naručitelj započinje odabirom jednog od načina predviđenog člankom 4. odnosno člankom 5. ovog Pravilnika odabirom redovitog ili određene varijante skraćenog postupka.</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Poziv za dostavu ponuda upućuje se na najmanje tri (3) adrese gospodarskih subjekata odnosno na adresu jednog gospodarskog subjekta na dokaziv način koji omogućuje dokazivanje da je isti zaprimljen od gospodarskog subjekta ( dostavnica, povratnica, izvješće o uspješnom slanju telefaksom, potvrda e-mailom ).</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Poziv na dostavu ponuda mora sadržavati najmanje: naziv javnog Naručitelja, naznaku postupka jednostavne nabave, opis predmeta nabave, troškovnik, procijenjenu vrijednost nabave, kriterij za odabir ponude, uvjete i zahtjeve koje ponuditelji trebaju ispuniti ( ako se traži ), rok za dostavu ponude i način dostavljanja ponuda, kontakt osobu, broj telefona i adresu elektroničke pošte.</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rPr>
          <w:rFonts w:ascii="Calibri" w:eastAsia="Calibri" w:hAnsi="Calibri" w:cs="Calibri"/>
          <w:sz w:val="24"/>
          <w:szCs w:val="24"/>
          <w:lang w:eastAsia="hr-HR"/>
        </w:rPr>
      </w:pPr>
      <w:r w:rsidRPr="00762343">
        <w:rPr>
          <w:rFonts w:ascii="Calibri" w:eastAsia="Calibri" w:hAnsi="Calibri" w:cs="Calibri"/>
          <w:sz w:val="24"/>
          <w:szCs w:val="24"/>
          <w:lang w:eastAsia="hr-HR"/>
        </w:rPr>
        <w:t>Rok za dostavu ne smije biti kraći od pet (5) dana ni duži od petnaest (15) dana od dana upućivanja poziva u redovitom postupku, odnosno biti kraći od tri (3) dana ni duži od pet (5) dana od dana upućivanja poziva u skraćenom postupku.</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rPr>
          <w:rFonts w:ascii="Calibri" w:eastAsia="Calibri" w:hAnsi="Calibri" w:cs="Calibri"/>
          <w:sz w:val="24"/>
          <w:szCs w:val="24"/>
          <w:lang w:eastAsia="hr-HR"/>
        </w:rPr>
      </w:pPr>
      <w:r w:rsidRPr="00762343">
        <w:rPr>
          <w:rFonts w:ascii="Calibri" w:eastAsia="Calibri" w:hAnsi="Calibri" w:cs="Calibri"/>
          <w:sz w:val="24"/>
          <w:szCs w:val="24"/>
          <w:lang w:eastAsia="hr-HR"/>
        </w:rPr>
        <w:t>U izuzetnim slučajevima, uslijed novonastalih okolnosti odnosno činjenica za koje Naručitelj nije imao saznanja prilikom započinjanja postupka jednostavne nabave, ukoliko to ocijeni potrebnim Naručitelj može u istom postupku jednostavne nabave, produljiti rok za dostavu ponude maksimalno dva puta do pet (5) dana.</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Za odabir ponude dovoljna je barem jedna ponuda koja udovoljava svim traženim uvjetima Naručitelja na način da Obavijest o odabiru najpovoljnije ponude donosi Načelnik Općine Postira u redovitom postupku odnosno Obavijest o prihvaćanju ponude donosi Načelnik Općine Postira u skraćenom postupku sukladno članku 5. stavku a. /prva varijanta/.</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b/>
          <w:sz w:val="24"/>
          <w:szCs w:val="24"/>
          <w:lang w:eastAsia="hr-HR"/>
        </w:rPr>
      </w:pPr>
      <w:r w:rsidRPr="00762343">
        <w:rPr>
          <w:rFonts w:ascii="Calibri" w:eastAsia="Calibri" w:hAnsi="Calibri" w:cs="Calibri"/>
          <w:sz w:val="24"/>
          <w:szCs w:val="24"/>
          <w:lang w:eastAsia="hr-HR"/>
        </w:rPr>
        <w:t>Naručitelj je prethodno citiranu odluku Načelnika obvezan bez odgode istovremeno dostaviti svakom ponuditelju na dokaziv način ( dostavnica, povratnica, izvješće uspješnom slanju telefaksom, potvrda e-mailom ) u primjerenom roku</w:t>
      </w:r>
      <w:r w:rsidRPr="00762343">
        <w:rPr>
          <w:rFonts w:ascii="Calibri" w:eastAsia="Calibri" w:hAnsi="Calibri" w:cs="Calibri"/>
          <w:b/>
          <w:sz w:val="24"/>
          <w:szCs w:val="24"/>
          <w:lang w:eastAsia="hr-HR"/>
        </w:rPr>
        <w:t>.</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lastRenderedPageBreak/>
        <w:t>Nabavu radova, roba i usluga Naručitelj realizira po zaključenju Ugovora s odabranim gospodarskim subjektom.</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rPr>
          <w:rFonts w:ascii="Calibri" w:eastAsia="Calibri" w:hAnsi="Calibri" w:cs="Calibri"/>
          <w:sz w:val="24"/>
          <w:szCs w:val="24"/>
          <w:lang w:eastAsia="hr-HR"/>
        </w:rPr>
      </w:pPr>
      <w:r w:rsidRPr="00762343">
        <w:rPr>
          <w:rFonts w:ascii="Calibri" w:eastAsia="Calibri" w:hAnsi="Calibri" w:cs="Calibri"/>
          <w:sz w:val="24"/>
          <w:szCs w:val="24"/>
          <w:lang w:eastAsia="hr-HR"/>
        </w:rPr>
        <w:t>Ugovori sklopljeni za jednostavnu nabavu radova, roba i usluga prikazuju se u Tablici svih sklopljenih Ugovora Općine Postira tijekom tekuće godine koja je javno objavljena</w:t>
      </w:r>
    </w:p>
    <w:p w:rsidR="00762343" w:rsidRPr="00762343" w:rsidRDefault="00762343" w:rsidP="00762343">
      <w:pPr>
        <w:spacing w:after="0" w:line="240" w:lineRule="auto"/>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na službenoj web stranici općine:  </w:t>
      </w:r>
      <w:hyperlink r:id="rId12" w:history="1">
        <w:r w:rsidRPr="00762343">
          <w:rPr>
            <w:rFonts w:ascii="Calibri" w:eastAsia="Calibri" w:hAnsi="Calibri" w:cs="Calibri"/>
            <w:color w:val="0000FF"/>
            <w:sz w:val="24"/>
            <w:szCs w:val="24"/>
            <w:u w:val="single"/>
            <w:lang w:eastAsia="hr-HR"/>
          </w:rPr>
          <w:t>www.opcina-postira</w:t>
        </w:r>
      </w:hyperlink>
      <w:r w:rsidRPr="00762343">
        <w:rPr>
          <w:rFonts w:ascii="Calibri" w:eastAsia="Calibri" w:hAnsi="Calibri" w:cs="Calibri"/>
          <w:sz w:val="24"/>
          <w:szCs w:val="24"/>
          <w:u w:val="single"/>
          <w:lang w:eastAsia="hr-HR"/>
        </w:rPr>
        <w:t>.hr</w:t>
      </w:r>
      <w:r w:rsidRPr="00762343">
        <w:rPr>
          <w:rFonts w:ascii="Calibri" w:eastAsia="Calibri" w:hAnsi="Calibri" w:cs="Calibri"/>
          <w:sz w:val="24"/>
          <w:szCs w:val="24"/>
          <w:lang w:eastAsia="hr-HR"/>
        </w:rPr>
        <w:t xml:space="preserve"> na način da se podaci ažuriraju mjesečno, najkasnije do 5. u narednom mjesecu za prethodni mjesec u kojem je sklopljen konkretni ugovor.</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8.</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Odluku o izravnom prihvaćanju ponude bez prethodnog slanja Poziva za dostavu ponude koja zadovoljava stvarne potrebe Naručitelja, po službenom zaprimanju iste na dokaziv način može donijeti Načelnik Općine Postira u skraćenom postupku sukladno članku 5. stavku b. /druga varijanta/.</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Izravno sklopljeni ugovori sklopljeni za jednostavnu nabavu radova, roba i usluga prikazuju se u Tablici svih sklopljenih Ugovora Općine Postire tijekom tekuće godine koja je javno objavljena na službenoj web stranici općine:  </w:t>
      </w:r>
      <w:r w:rsidRPr="00762343">
        <w:rPr>
          <w:rFonts w:ascii="Calibri" w:eastAsia="Calibri" w:hAnsi="Calibri" w:cs="Calibri"/>
          <w:sz w:val="24"/>
          <w:szCs w:val="24"/>
          <w:u w:val="single"/>
          <w:lang w:eastAsia="hr-HR"/>
        </w:rPr>
        <w:t>www.opcina-postira.hr</w:t>
      </w:r>
      <w:r w:rsidRPr="00762343">
        <w:rPr>
          <w:rFonts w:ascii="Calibri" w:eastAsia="Calibri" w:hAnsi="Calibri" w:cs="Calibri"/>
          <w:sz w:val="24"/>
          <w:szCs w:val="24"/>
          <w:lang w:eastAsia="hr-HR"/>
        </w:rPr>
        <w:t xml:space="preserve"> na način da se podaci ažuriraju najkasnije u roku od 48 sati od dana sklapanja Ugovora.</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IV.</w:t>
      </w:r>
      <w:r w:rsidRPr="00762343">
        <w:rPr>
          <w:rFonts w:ascii="Calibri" w:eastAsia="Calibri" w:hAnsi="Calibri" w:cs="Calibri"/>
          <w:b/>
          <w:sz w:val="24"/>
          <w:szCs w:val="24"/>
          <w:lang w:eastAsia="hr-HR"/>
        </w:rPr>
        <w:tab/>
        <w:t>RAZLOZI ISKLJUČENJA, UVJETI SPOSOBNOSTI I JAMSTVA</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9.</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numPr>
          <w:ilvl w:val="0"/>
          <w:numId w:val="45"/>
        </w:numPr>
        <w:spacing w:after="0" w:line="240" w:lineRule="auto"/>
        <w:ind w:left="284" w:hanging="284"/>
        <w:contextualSpacing/>
        <w:jc w:val="both"/>
        <w:rPr>
          <w:rFonts w:ascii="Calibri" w:eastAsia="Calibri" w:hAnsi="Calibri" w:cs="Calibri"/>
          <w:sz w:val="24"/>
          <w:szCs w:val="24"/>
          <w:lang w:eastAsia="hr-HR"/>
        </w:rPr>
      </w:pPr>
      <w:r w:rsidRPr="00762343">
        <w:rPr>
          <w:rFonts w:ascii="Calibri" w:eastAsia="Calibri" w:hAnsi="Calibri" w:cs="Calibri"/>
          <w:sz w:val="24"/>
          <w:szCs w:val="24"/>
          <w:lang w:eastAsia="hr-HR"/>
        </w:rPr>
        <w:t>U postupku nabave jednostavne vrijednosti Naručitelj može u Pozivu za dostavu ponuda odrediti razloge za isključenje i uvjete sposobnosti ponuditelja uz shodnu primjenu članka 256. – članka 259. Zakona o javnoj nabavi pa se u tom slučaju traženi dokumenti mogu dostaviti u neovjerenoj preslici.</w:t>
      </w: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 xml:space="preserve"> </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2. Neovjerenom preslikom smatra se i neovjereni ispis elektroničke isprave.</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10.</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ind w:left="284" w:hanging="284"/>
        <w:jc w:val="both"/>
        <w:rPr>
          <w:rFonts w:ascii="Calibri" w:eastAsia="Calibri" w:hAnsi="Calibri" w:cs="Calibri"/>
          <w:sz w:val="24"/>
          <w:szCs w:val="24"/>
          <w:lang w:eastAsia="hr-HR"/>
        </w:rPr>
      </w:pPr>
      <w:r w:rsidRPr="00762343">
        <w:rPr>
          <w:rFonts w:ascii="Calibri" w:eastAsia="Calibri" w:hAnsi="Calibri" w:cs="Calibri"/>
          <w:sz w:val="24"/>
          <w:szCs w:val="24"/>
          <w:lang w:eastAsia="hr-HR"/>
        </w:rPr>
        <w:t>1. U postupku nabave jednostavne vrijednosti Naručitelj može u Pozivu za dostavu ponuda   tražiti jamstvo na koje se na odgovarajući način primjenjuju odredbe  Zakona o javnoj nabavi.</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VIII. ZAPRIMANJE, IZRADA I DOSTAVA PONUDA</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11.</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numPr>
          <w:ilvl w:val="0"/>
          <w:numId w:val="46"/>
        </w:numPr>
        <w:spacing w:after="0" w:line="240" w:lineRule="auto"/>
        <w:contextualSpacing/>
        <w:jc w:val="both"/>
        <w:rPr>
          <w:rFonts w:ascii="Calibri" w:eastAsia="Calibri" w:hAnsi="Calibri" w:cs="Calibri"/>
          <w:sz w:val="24"/>
          <w:szCs w:val="24"/>
          <w:lang w:eastAsia="hr-HR"/>
        </w:rPr>
      </w:pPr>
      <w:r w:rsidRPr="00762343">
        <w:rPr>
          <w:rFonts w:ascii="Calibri" w:eastAsia="Calibri" w:hAnsi="Calibri" w:cs="Calibri"/>
          <w:sz w:val="24"/>
          <w:szCs w:val="24"/>
          <w:lang w:eastAsia="hr-HR"/>
        </w:rPr>
        <w:t>Ponude se dostavljaju na dokaziv način (e-mail, fax, osobna dostava, poštom i sl.) te službeno zaprimaju na protokol JUO Općine Postira.</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2. U postupku nabave jednostavne vrijednosti na odgovarajući način primjenjuju se odredbe Zakona o javnoj nabavi i Uredbe o načinu izrade i postupanju s dokumentacijom za nadmetanje i ponudama.</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IX. OTVARANJE, PREGLED I OCJENA PONUDA</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12.</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Otvaranje ponuda obavlja se kod svih postupaka jednostavne nabave i može biti javno. </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Prilikom otvaranja ponuda moraju biti nazočna najmanje dva (2) ovlaštena predstavnika Naručitelja koji otvaraju ponude, a najkasnije u roku od tri (3) dana od dana isteka roka za dostavu ponuda i o tome sastavljaju zapisnik.</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rPr>
          <w:rFonts w:ascii="Calibri" w:eastAsia="Calibri" w:hAnsi="Calibri" w:cs="Calibri"/>
          <w:sz w:val="24"/>
          <w:szCs w:val="24"/>
          <w:lang w:eastAsia="hr-HR"/>
        </w:rPr>
      </w:pPr>
      <w:r w:rsidRPr="00762343">
        <w:rPr>
          <w:rFonts w:ascii="Calibri" w:eastAsia="Calibri" w:hAnsi="Calibri" w:cs="Calibri"/>
          <w:sz w:val="24"/>
          <w:szCs w:val="24"/>
          <w:lang w:eastAsia="hr-HR"/>
        </w:rPr>
        <w:t>Kod postupaka bagatelne nabave po skraćenom postupku / prva varijanta/ kada se poziv upućuje jednom (1) gospodarskom subjektu, Odluka Načelnika o bagatelnoj nabavi / o prihvaćanju jedine zatražene ponude na odgovarajuću način svojim sadržajem nadomješta Zapisnik o otvaranju, pregledu i ocjeni .</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U slučaju odbijanja ponuda na odgovarajući način primjenjuju se odredbe Zakona o javnoj nabavi. </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Ovlašteni predstavnici pregledavaju i ocjenjuju ponude na temelju uvjeta i zahtjeva iz poziva na dostavu ponuda. </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U postupku pregleda ocjene ponude može sudjelovati najmanje jedan ovlašteni predstavnik Naručitelja koji posjeduje važeći certifikat u području javne nabave. </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Postupak pregleda obavljaju ukoliko je to potrebno i neovisne stručne osobe, te se o </w:t>
      </w:r>
    </w:p>
    <w:p w:rsidR="00762343" w:rsidRPr="00762343" w:rsidRDefault="00762343" w:rsidP="00762343">
      <w:pPr>
        <w:spacing w:after="0" w:line="240" w:lineRule="auto"/>
        <w:rPr>
          <w:rFonts w:ascii="Calibri" w:eastAsia="Calibri" w:hAnsi="Calibri" w:cs="Calibri"/>
          <w:sz w:val="24"/>
          <w:szCs w:val="24"/>
          <w:lang w:eastAsia="hr-HR"/>
        </w:rPr>
      </w:pPr>
      <w:r w:rsidRPr="00762343">
        <w:rPr>
          <w:rFonts w:ascii="Calibri" w:eastAsia="Calibri" w:hAnsi="Calibri" w:cs="Calibri"/>
          <w:sz w:val="24"/>
          <w:szCs w:val="24"/>
          <w:lang w:eastAsia="hr-HR"/>
        </w:rPr>
        <w:t>istome sastavlja zapisnik.</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X. KRITERIJ ZA ODABIR PONUDE</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13.</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Kriterij za odabir  ponude je ekonomski najpovoljnija ponuda. </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Kod kriterija odabira ekonomski najpovoljnije ponude osim kriterija cijene mogu se koristiti i npr. kriterij kvalitete, tehničke prednosti, estetske i funkcionalne osobine, ekološke osobine, </w:t>
      </w:r>
      <w:r w:rsidRPr="00762343">
        <w:rPr>
          <w:rFonts w:ascii="Calibri" w:eastAsia="Calibri" w:hAnsi="Calibri" w:cs="Calibri"/>
          <w:sz w:val="24"/>
          <w:szCs w:val="24"/>
          <w:lang w:eastAsia="hr-HR"/>
        </w:rPr>
        <w:lastRenderedPageBreak/>
        <w:t>operativni troškovi, ekonomičnost, datum isporuke ili rok izvršenja i drugo te je u zapisniku o otvaranju, pregledu i ocjeni potrebno obrazložiti izabranu ponudu.</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XI. ODABIR I PONIŠTENJE POSTUPKA</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14.</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U postupku jednostavne nabave Naručitelj na osnovu pregleda i ocjene ponuda može donijeti</w:t>
      </w:r>
      <w:r w:rsidRPr="00762343">
        <w:rPr>
          <w:rFonts w:ascii="Calibri" w:eastAsia="Calibri" w:hAnsi="Calibri" w:cs="Calibri"/>
          <w:b/>
          <w:sz w:val="24"/>
          <w:szCs w:val="24"/>
          <w:lang w:eastAsia="hr-HR"/>
        </w:rPr>
        <w:t xml:space="preserve">: </w:t>
      </w:r>
      <w:r w:rsidRPr="00762343">
        <w:rPr>
          <w:rFonts w:ascii="Calibri" w:eastAsia="Calibri" w:hAnsi="Calibri" w:cs="Calibri"/>
          <w:sz w:val="24"/>
          <w:szCs w:val="24"/>
          <w:lang w:eastAsia="hr-HR"/>
        </w:rPr>
        <w:t xml:space="preserve">Obavijest o odabiru najpovoljnije ponude ili Obavijest o prihvaćanju ponude ili </w:t>
      </w:r>
    </w:p>
    <w:p w:rsidR="00762343" w:rsidRPr="00762343" w:rsidRDefault="00762343" w:rsidP="00762343">
      <w:pPr>
        <w:spacing w:after="0" w:line="240" w:lineRule="auto"/>
        <w:jc w:val="both"/>
        <w:rPr>
          <w:rFonts w:ascii="Calibri" w:eastAsia="Calibri" w:hAnsi="Calibri" w:cs="Calibri"/>
          <w:b/>
          <w:sz w:val="24"/>
          <w:szCs w:val="24"/>
          <w:lang w:eastAsia="hr-HR"/>
        </w:rPr>
      </w:pPr>
      <w:r w:rsidRPr="00762343">
        <w:rPr>
          <w:rFonts w:ascii="Calibri" w:eastAsia="Calibri" w:hAnsi="Calibri" w:cs="Calibri"/>
          <w:sz w:val="24"/>
          <w:szCs w:val="24"/>
          <w:lang w:eastAsia="hr-HR"/>
        </w:rPr>
        <w:t>Odluku o izravnom prihvaćanju ponude</w:t>
      </w:r>
      <w:r w:rsidRPr="00762343">
        <w:rPr>
          <w:rFonts w:ascii="Calibri" w:eastAsia="Calibri" w:hAnsi="Calibri" w:cs="Calibri"/>
          <w:b/>
          <w:sz w:val="24"/>
          <w:szCs w:val="24"/>
          <w:lang w:eastAsia="hr-HR"/>
        </w:rPr>
        <w:t>.</w:t>
      </w:r>
    </w:p>
    <w:p w:rsidR="00762343" w:rsidRPr="00762343" w:rsidRDefault="00762343" w:rsidP="00762343">
      <w:pPr>
        <w:spacing w:after="0" w:line="240" w:lineRule="auto"/>
        <w:jc w:val="both"/>
        <w:rPr>
          <w:rFonts w:ascii="Calibri" w:eastAsia="Calibri" w:hAnsi="Calibri" w:cs="Calibri"/>
          <w:b/>
          <w:sz w:val="24"/>
          <w:szCs w:val="24"/>
          <w:lang w:eastAsia="hr-HR"/>
        </w:rPr>
      </w:pPr>
      <w:r w:rsidRPr="00762343">
        <w:rPr>
          <w:rFonts w:ascii="Calibri" w:eastAsia="Calibri" w:hAnsi="Calibri" w:cs="Calibri"/>
          <w:b/>
          <w:sz w:val="24"/>
          <w:szCs w:val="24"/>
          <w:lang w:eastAsia="hr-HR"/>
        </w:rPr>
        <w:t xml:space="preserve"> </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Odluka iz točke 1. ovog članka obvezno sadrži:  podatke o Naručitelju, </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predmet nabave na koju se odnosi,  naziv ponuditelja čija je ponuda odabrana odnosno prihvaćena razloge odbijanja ponude,  datum donošenja i potpis odgovorne osobe. </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Obavijest s preslikom zapisnika o otvaranju, pregledu ocjeni ponuda  naručitelj </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je obvezan istovremeno dostaviti svakom ponuditelju na dokaziv način ( dostavnica, povratnica, izvješće o uspješnom slanju telefaksom, potvrda e-mailom, objavom na internetskim stranicama Naručitelja).</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Odluka Načelnika o prihvaćanju jedine zatražene ponude, na odgovarajuću način svojim sadržajem nadomješta Zapisnik o otvaranju, pregledu i ocjeni .</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Rok za donošenje Obavijesti o odabiru najpovoljnije ponude iznosi deset (10) dana od isteka roka za dostavu ponuda.</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Naručitelj stječe uvjete za sklapanje Ugovora o nabavi po izvršenoj dostavi citirane odluke iz točke 1. na dokaziv način.</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Članak 15.</w:t>
      </w:r>
    </w:p>
    <w:p w:rsidR="00762343" w:rsidRPr="00762343" w:rsidRDefault="00762343" w:rsidP="00762343">
      <w:pPr>
        <w:spacing w:after="0" w:line="240" w:lineRule="auto"/>
        <w:jc w:val="both"/>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Ako postoje razlozi za poništenje postupka jednostavne nabave, Naručitelj bez odgode donosi Obavijest o poništenju postupka. </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U Obavijesti o poništenju postupka jednostavne nabave Naručitelj navodi:</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1./ podatke o Naručitelju,</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2./ predmet nabave,</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3./ obavijest o poništenju,</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4./ obrazloženje razloga poništenja,</w:t>
      </w:r>
    </w:p>
    <w:p w:rsidR="00762343" w:rsidRPr="00762343" w:rsidRDefault="00762343" w:rsidP="00762343">
      <w:pPr>
        <w:spacing w:after="0" w:line="240" w:lineRule="auto"/>
        <w:rPr>
          <w:rFonts w:ascii="Calibri" w:eastAsia="Calibri" w:hAnsi="Calibri" w:cs="Calibri"/>
          <w:b/>
          <w:sz w:val="24"/>
          <w:szCs w:val="24"/>
          <w:lang w:eastAsia="hr-HR"/>
        </w:rPr>
      </w:pPr>
      <w:r w:rsidRPr="00762343">
        <w:rPr>
          <w:rFonts w:ascii="Calibri" w:eastAsia="Calibri" w:hAnsi="Calibri" w:cs="Calibri"/>
          <w:sz w:val="24"/>
          <w:szCs w:val="24"/>
          <w:lang w:eastAsia="hr-HR"/>
        </w:rPr>
        <w:t>5./ datum donošenja i potpis odgovorne osobe.</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Rok za donošenje Obavijesti o poništenju postupka jednostavne nabave iznosi deset (10) dana od isteka roka za dostavu ponuda. </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Obavijest o poništenju postupka jednostavne nabave s preslikom zapisnika o otvaranju, pregledu i ocjeni ponuda Naručitelj je obvezan istovremeno dostaviti svakom ponuditelju na </w:t>
      </w:r>
      <w:r w:rsidRPr="00762343">
        <w:rPr>
          <w:rFonts w:ascii="Calibri" w:eastAsia="Calibri" w:hAnsi="Calibri" w:cs="Calibri"/>
          <w:sz w:val="24"/>
          <w:szCs w:val="24"/>
          <w:lang w:eastAsia="hr-HR"/>
        </w:rPr>
        <w:lastRenderedPageBreak/>
        <w:t xml:space="preserve">dokaziv način ( dostavnica, povratnica, izvješće o uspješnom slanju telefaksom, potvrda e-mailom, objavom na internetskim stranicama Naručitelja). </w:t>
      </w: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 </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b/>
          <w:sz w:val="24"/>
          <w:szCs w:val="24"/>
          <w:lang w:eastAsia="hr-HR"/>
        </w:rPr>
      </w:pPr>
      <w:r w:rsidRPr="00762343">
        <w:rPr>
          <w:rFonts w:ascii="Calibri" w:eastAsia="Calibri" w:hAnsi="Calibri" w:cs="Calibri"/>
          <w:b/>
          <w:sz w:val="24"/>
          <w:szCs w:val="24"/>
          <w:lang w:eastAsia="hr-HR"/>
        </w:rPr>
        <w:t>XII. PRIJELAZNE I ZAVRŠNE ODREDBE</w:t>
      </w:r>
    </w:p>
    <w:p w:rsidR="00762343" w:rsidRPr="00762343" w:rsidRDefault="00762343" w:rsidP="00762343">
      <w:pPr>
        <w:spacing w:after="0" w:line="240" w:lineRule="auto"/>
        <w:jc w:val="center"/>
        <w:rPr>
          <w:rFonts w:ascii="Calibri" w:eastAsia="Calibri" w:hAnsi="Calibri" w:cs="Calibri"/>
          <w:b/>
          <w:sz w:val="24"/>
          <w:szCs w:val="24"/>
          <w:lang w:eastAsia="hr-HR"/>
        </w:rPr>
      </w:pPr>
    </w:p>
    <w:p w:rsidR="00762343" w:rsidRPr="00762343" w:rsidRDefault="00762343" w:rsidP="00762343">
      <w:pPr>
        <w:spacing w:after="0" w:line="240" w:lineRule="auto"/>
        <w:jc w:val="center"/>
        <w:rPr>
          <w:rFonts w:ascii="Calibri" w:eastAsia="Calibri" w:hAnsi="Calibri" w:cs="Calibri"/>
          <w:sz w:val="24"/>
          <w:szCs w:val="24"/>
          <w:lang w:eastAsia="hr-HR"/>
        </w:rPr>
      </w:pPr>
      <w:r w:rsidRPr="00762343">
        <w:rPr>
          <w:rFonts w:ascii="Calibri" w:eastAsia="Calibri" w:hAnsi="Calibri" w:cs="Calibri"/>
          <w:sz w:val="24"/>
          <w:szCs w:val="24"/>
          <w:lang w:eastAsia="hr-HR"/>
        </w:rPr>
        <w:t>Članak 16.</w:t>
      </w:r>
    </w:p>
    <w:p w:rsidR="00762343" w:rsidRPr="00762343" w:rsidRDefault="00762343" w:rsidP="00762343">
      <w:pPr>
        <w:spacing w:after="0" w:line="240" w:lineRule="auto"/>
        <w:jc w:val="center"/>
        <w:rPr>
          <w:rFonts w:ascii="Calibri" w:eastAsia="Calibri" w:hAnsi="Calibri" w:cs="Calibri"/>
          <w:sz w:val="24"/>
          <w:szCs w:val="24"/>
          <w:lang w:eastAsia="hr-HR"/>
        </w:rPr>
      </w:pPr>
    </w:p>
    <w:p w:rsidR="00762343" w:rsidRPr="00762343" w:rsidRDefault="00762343" w:rsidP="00762343">
      <w:pPr>
        <w:spacing w:after="0" w:line="240" w:lineRule="auto"/>
        <w:jc w:val="center"/>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Stupanjem na snagu ovog Pravilnika prestaje važiti Odluka  o provedbi postupaka javne nabave bagatelne vrijednosti  (KLASA : 022-05/16-01/04, URBROJ : 2104/05-03-16-01. od 17. veljače. 2016. godine)</w:t>
      </w:r>
    </w:p>
    <w:p w:rsidR="00762343" w:rsidRPr="00762343" w:rsidRDefault="00762343" w:rsidP="00762343">
      <w:pPr>
        <w:spacing w:after="0" w:line="240" w:lineRule="auto"/>
        <w:jc w:val="center"/>
        <w:rPr>
          <w:rFonts w:ascii="Calibri" w:eastAsia="Calibri" w:hAnsi="Calibri" w:cs="Calibri"/>
          <w:sz w:val="24"/>
          <w:szCs w:val="24"/>
          <w:lang w:eastAsia="hr-HR"/>
        </w:rPr>
      </w:pPr>
    </w:p>
    <w:p w:rsidR="00762343" w:rsidRPr="00762343" w:rsidRDefault="00762343" w:rsidP="00762343">
      <w:pPr>
        <w:spacing w:after="0" w:line="240" w:lineRule="auto"/>
        <w:jc w:val="both"/>
        <w:rPr>
          <w:rFonts w:ascii="Calibri" w:eastAsia="Calibri" w:hAnsi="Calibri" w:cs="Calibri"/>
          <w:sz w:val="24"/>
          <w:szCs w:val="24"/>
          <w:lang w:eastAsia="hr-HR"/>
        </w:rPr>
      </w:pPr>
      <w:r w:rsidRPr="00762343">
        <w:rPr>
          <w:rFonts w:ascii="Calibri" w:eastAsia="Calibri" w:hAnsi="Calibri" w:cs="Calibri"/>
          <w:sz w:val="24"/>
          <w:szCs w:val="24"/>
          <w:lang w:eastAsia="hr-HR"/>
        </w:rPr>
        <w:t xml:space="preserve">Ovaj Pravilnik stupa na snagu danom donošenja a objavit će se u prvom narednom broju „Službenog glasnika Općine Postira“. </w:t>
      </w:r>
    </w:p>
    <w:p w:rsidR="00762343" w:rsidRPr="00762343" w:rsidRDefault="00762343" w:rsidP="00762343">
      <w:pPr>
        <w:spacing w:after="0" w:line="240" w:lineRule="auto"/>
        <w:jc w:val="both"/>
        <w:rPr>
          <w:rFonts w:ascii="Calibri" w:eastAsia="Calibri" w:hAnsi="Calibri" w:cs="Calibri"/>
          <w:b/>
          <w:sz w:val="24"/>
          <w:szCs w:val="24"/>
          <w:lang w:eastAsia="hr-HR"/>
        </w:rPr>
      </w:pPr>
    </w:p>
    <w:p w:rsidR="00762343" w:rsidRPr="00762343" w:rsidRDefault="00762343" w:rsidP="00762343">
      <w:pPr>
        <w:spacing w:after="0" w:line="240" w:lineRule="auto"/>
        <w:jc w:val="both"/>
        <w:rPr>
          <w:rFonts w:ascii="Calibri" w:eastAsia="Calibri" w:hAnsi="Calibri" w:cs="Calibri"/>
          <w:b/>
          <w:sz w:val="24"/>
          <w:szCs w:val="24"/>
          <w:lang w:eastAsia="hr-HR"/>
        </w:rPr>
      </w:pPr>
    </w:p>
    <w:p w:rsidR="00762343" w:rsidRPr="00762343" w:rsidRDefault="00762343" w:rsidP="00762343">
      <w:pPr>
        <w:spacing w:after="0"/>
        <w:ind w:left="360"/>
        <w:jc w:val="both"/>
        <w:rPr>
          <w:rFonts w:ascii="Calibri" w:eastAsia="Times New Roman" w:hAnsi="Calibri" w:cs="Calibri"/>
          <w:sz w:val="24"/>
          <w:szCs w:val="24"/>
          <w:lang w:eastAsia="hr-HR"/>
        </w:rPr>
      </w:pPr>
    </w:p>
    <w:p w:rsidR="00762343" w:rsidRPr="00762343" w:rsidRDefault="00762343" w:rsidP="00762343">
      <w:pPr>
        <w:spacing w:after="0"/>
        <w:ind w:left="360"/>
        <w:jc w:val="both"/>
        <w:rPr>
          <w:rFonts w:ascii="Calibri" w:eastAsia="Times New Roman" w:hAnsi="Calibri" w:cs="Calibri"/>
          <w:sz w:val="24"/>
          <w:szCs w:val="24"/>
          <w:lang w:eastAsia="hr-HR"/>
        </w:rPr>
      </w:pPr>
    </w:p>
    <w:p w:rsidR="00762343" w:rsidRPr="00762343" w:rsidRDefault="00762343" w:rsidP="00762343">
      <w:pPr>
        <w:spacing w:after="0"/>
        <w:ind w:left="360"/>
        <w:jc w:val="center"/>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 xml:space="preserve">                                                                      Općinski načelnik</w:t>
      </w:r>
    </w:p>
    <w:p w:rsidR="00762343" w:rsidRPr="00762343" w:rsidRDefault="00762343" w:rsidP="00762343">
      <w:pPr>
        <w:spacing w:after="0"/>
        <w:ind w:left="360"/>
        <w:jc w:val="center"/>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 xml:space="preserve">                                                                     Ivan Mihačić</w:t>
      </w:r>
    </w:p>
    <w:p w:rsidR="00762343" w:rsidRPr="00762343" w:rsidRDefault="00762343" w:rsidP="00762343">
      <w:pPr>
        <w:spacing w:after="0" w:line="240" w:lineRule="auto"/>
        <w:rPr>
          <w:rFonts w:ascii="Times New Roman" w:eastAsia="Times New Roman" w:hAnsi="Times New Roman" w:cs="Times New Roman"/>
          <w:sz w:val="24"/>
          <w:szCs w:val="24"/>
          <w:lang w:eastAsia="hr-HR"/>
        </w:rPr>
      </w:pPr>
    </w:p>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Default="00762343" w:rsidP="00A1017F"/>
    <w:p w:rsidR="00762343" w:rsidRPr="00762343" w:rsidRDefault="00762343" w:rsidP="00762343">
      <w:pPr>
        <w:spacing w:after="0" w:line="240" w:lineRule="auto"/>
        <w:rPr>
          <w:sz w:val="24"/>
          <w:szCs w:val="24"/>
        </w:rPr>
      </w:pPr>
    </w:p>
    <w:p w:rsidR="00762343" w:rsidRPr="00762343" w:rsidRDefault="00762343" w:rsidP="00762343">
      <w:pPr>
        <w:spacing w:after="0" w:line="240" w:lineRule="auto"/>
        <w:rPr>
          <w:sz w:val="24"/>
          <w:szCs w:val="24"/>
        </w:rPr>
      </w:pPr>
    </w:p>
    <w:p w:rsidR="00762343" w:rsidRPr="00762343" w:rsidRDefault="00762343" w:rsidP="00762343">
      <w:pPr>
        <w:spacing w:after="0" w:line="240" w:lineRule="auto"/>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 xml:space="preserve">                      </w:t>
      </w:r>
      <w:r w:rsidRPr="00762343">
        <w:rPr>
          <w:rFonts w:ascii="Calibri" w:eastAsia="Times New Roman" w:hAnsi="Calibri" w:cs="Calibri"/>
          <w:noProof/>
          <w:sz w:val="24"/>
          <w:szCs w:val="24"/>
          <w:lang w:eastAsia="hr-HR"/>
        </w:rPr>
        <w:drawing>
          <wp:inline distT="0" distB="0" distL="0" distR="0" wp14:anchorId="7FE9E00B" wp14:editId="4A44F38A">
            <wp:extent cx="495300" cy="7334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 xml:space="preserve">         </w:t>
      </w:r>
      <w:r w:rsidRPr="00762343">
        <w:rPr>
          <w:rFonts w:ascii="Calibri" w:eastAsia="Times New Roman" w:hAnsi="Calibri" w:cs="Calibri"/>
          <w:sz w:val="24"/>
          <w:szCs w:val="24"/>
          <w:lang w:val="de-DE" w:eastAsia="hr-HR"/>
        </w:rPr>
        <w:t>REPUBLIKA</w:t>
      </w:r>
      <w:r w:rsidRPr="00762343">
        <w:rPr>
          <w:rFonts w:ascii="Calibri" w:eastAsia="Times New Roman" w:hAnsi="Calibri" w:cs="Calibri"/>
          <w:sz w:val="24"/>
          <w:szCs w:val="24"/>
          <w:lang w:eastAsia="hr-HR"/>
        </w:rPr>
        <w:t xml:space="preserve">  </w:t>
      </w:r>
      <w:r w:rsidRPr="00762343">
        <w:rPr>
          <w:rFonts w:ascii="Calibri" w:eastAsia="Times New Roman" w:hAnsi="Calibri" w:cs="Calibri"/>
          <w:sz w:val="24"/>
          <w:szCs w:val="24"/>
          <w:lang w:val="de-DE" w:eastAsia="hr-HR"/>
        </w:rPr>
        <w:t>HRVATSKA</w:t>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val="de-DE" w:eastAsia="hr-HR"/>
        </w:rPr>
        <w:t>SPLITSKO</w:t>
      </w:r>
      <w:r w:rsidRPr="00762343">
        <w:rPr>
          <w:rFonts w:ascii="Calibri" w:eastAsia="Times New Roman" w:hAnsi="Calibri" w:cs="Calibri"/>
          <w:sz w:val="24"/>
          <w:szCs w:val="24"/>
          <w:lang w:eastAsia="hr-HR"/>
        </w:rPr>
        <w:t xml:space="preserve"> </w:t>
      </w:r>
      <w:r w:rsidRPr="00762343">
        <w:rPr>
          <w:rFonts w:ascii="Calibri" w:eastAsia="Times New Roman" w:hAnsi="Calibri" w:cs="Calibri"/>
          <w:sz w:val="24"/>
          <w:szCs w:val="24"/>
          <w:lang w:val="de-DE" w:eastAsia="hr-HR"/>
        </w:rPr>
        <w:t>DALMATINSKA ŽUPANIJA</w:t>
      </w:r>
    </w:p>
    <w:p w:rsidR="00762343" w:rsidRPr="00762343" w:rsidRDefault="00762343" w:rsidP="00762343">
      <w:pPr>
        <w:spacing w:after="0" w:line="240" w:lineRule="auto"/>
        <w:outlineLvl w:val="0"/>
        <w:rPr>
          <w:rFonts w:ascii="Calibri" w:eastAsia="Times New Roman" w:hAnsi="Calibri" w:cs="Calibri"/>
          <w:sz w:val="24"/>
          <w:szCs w:val="24"/>
          <w:lang w:eastAsia="hr-HR"/>
        </w:rPr>
      </w:pPr>
      <w:r w:rsidRPr="00762343">
        <w:rPr>
          <w:rFonts w:ascii="Calibri" w:eastAsia="Times New Roman" w:hAnsi="Calibri" w:cs="Calibri"/>
          <w:sz w:val="24"/>
          <w:szCs w:val="24"/>
          <w:lang w:eastAsia="hr-HR"/>
        </w:rPr>
        <w:t xml:space="preserve">             </w:t>
      </w:r>
      <w:r w:rsidRPr="00762343">
        <w:rPr>
          <w:rFonts w:ascii="Calibri" w:eastAsia="Times New Roman" w:hAnsi="Calibri" w:cs="Calibri"/>
          <w:sz w:val="24"/>
          <w:szCs w:val="24"/>
          <w:lang w:val="en-GB" w:eastAsia="hr-HR"/>
        </w:rPr>
        <w:t>OP</w:t>
      </w:r>
      <w:r w:rsidRPr="00762343">
        <w:rPr>
          <w:rFonts w:ascii="Calibri" w:eastAsia="Times New Roman" w:hAnsi="Calibri" w:cs="Calibri"/>
          <w:sz w:val="24"/>
          <w:szCs w:val="24"/>
          <w:lang w:eastAsia="hr-HR"/>
        </w:rPr>
        <w:t>Ć</w:t>
      </w:r>
      <w:r w:rsidRPr="00762343">
        <w:rPr>
          <w:rFonts w:ascii="Calibri" w:eastAsia="Times New Roman" w:hAnsi="Calibri" w:cs="Calibri"/>
          <w:sz w:val="24"/>
          <w:szCs w:val="24"/>
          <w:lang w:val="en-GB" w:eastAsia="hr-HR"/>
        </w:rPr>
        <w:t>INA</w:t>
      </w:r>
      <w:r w:rsidRPr="00762343">
        <w:rPr>
          <w:rFonts w:ascii="Calibri" w:eastAsia="Times New Roman" w:hAnsi="Calibri" w:cs="Calibri"/>
          <w:sz w:val="24"/>
          <w:szCs w:val="24"/>
          <w:lang w:eastAsia="hr-HR"/>
        </w:rPr>
        <w:t xml:space="preserve"> </w:t>
      </w:r>
      <w:r w:rsidRPr="00762343">
        <w:rPr>
          <w:rFonts w:ascii="Calibri" w:eastAsia="Times New Roman" w:hAnsi="Calibri" w:cs="Calibri"/>
          <w:sz w:val="24"/>
          <w:szCs w:val="24"/>
          <w:lang w:val="en-GB" w:eastAsia="hr-HR"/>
        </w:rPr>
        <w:t>POSTIRA</w:t>
      </w:r>
    </w:p>
    <w:p w:rsidR="00762343" w:rsidRPr="00762343" w:rsidRDefault="00762343" w:rsidP="00762343">
      <w:pPr>
        <w:spacing w:after="0" w:line="240" w:lineRule="auto"/>
        <w:outlineLvl w:val="0"/>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 xml:space="preserve">Polježice 2, 21410 POSTIRA </w:t>
      </w:r>
    </w:p>
    <w:p w:rsidR="00762343" w:rsidRPr="00762343" w:rsidRDefault="00762343" w:rsidP="00762343">
      <w:pPr>
        <w:spacing w:after="0" w:line="240" w:lineRule="auto"/>
        <w:outlineLvl w:val="0"/>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tel (021) 63 21 33</w:t>
      </w:r>
    </w:p>
    <w:p w:rsidR="00762343" w:rsidRPr="00762343" w:rsidRDefault="00762343" w:rsidP="00762343">
      <w:pPr>
        <w:spacing w:after="0" w:line="240" w:lineRule="auto"/>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fax (021) 63 21 33</w:t>
      </w:r>
    </w:p>
    <w:p w:rsidR="00762343" w:rsidRPr="00762343" w:rsidRDefault="00762343" w:rsidP="00762343">
      <w:pPr>
        <w:spacing w:after="0" w:line="240" w:lineRule="auto"/>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e-mail: info@</w:t>
      </w:r>
      <w:r w:rsidRPr="00762343">
        <w:rPr>
          <w:rFonts w:ascii="Calibri" w:eastAsia="Times New Roman" w:hAnsi="Calibri" w:cs="Calibri"/>
          <w:sz w:val="24"/>
          <w:szCs w:val="24"/>
          <w:lang w:eastAsia="hr-HR"/>
        </w:rPr>
        <w:t xml:space="preserve"> </w:t>
      </w:r>
      <w:r w:rsidRPr="00762343">
        <w:rPr>
          <w:rFonts w:ascii="Calibri" w:eastAsia="Times New Roman" w:hAnsi="Calibri" w:cs="Calibri"/>
          <w:sz w:val="24"/>
          <w:szCs w:val="24"/>
          <w:lang w:val="it-IT" w:eastAsia="hr-HR"/>
        </w:rPr>
        <w:t>opcina-postira.hr</w:t>
      </w:r>
    </w:p>
    <w:p w:rsidR="00762343" w:rsidRPr="00762343" w:rsidRDefault="00762343" w:rsidP="00762343">
      <w:pPr>
        <w:spacing w:after="0" w:line="240" w:lineRule="auto"/>
        <w:jc w:val="both"/>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Općinski načelnik</w:t>
      </w:r>
    </w:p>
    <w:p w:rsidR="00762343" w:rsidRPr="00762343" w:rsidRDefault="00762343" w:rsidP="00762343">
      <w:pPr>
        <w:spacing w:after="0" w:line="240" w:lineRule="auto"/>
        <w:jc w:val="both"/>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KLASA    : 022-05/17-01/01</w:t>
      </w:r>
    </w:p>
    <w:p w:rsidR="00762343" w:rsidRPr="00762343" w:rsidRDefault="00762343" w:rsidP="00762343">
      <w:pPr>
        <w:spacing w:after="0" w:line="240" w:lineRule="auto"/>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URBROJ : 2104/05-02-17-01</w:t>
      </w:r>
    </w:p>
    <w:p w:rsidR="00762343" w:rsidRPr="00762343" w:rsidRDefault="00762343" w:rsidP="00762343">
      <w:pPr>
        <w:spacing w:after="0" w:line="240" w:lineRule="auto"/>
        <w:rPr>
          <w:rFonts w:ascii="Calibri" w:eastAsia="Times New Roman" w:hAnsi="Calibri" w:cs="Calibri"/>
          <w:sz w:val="24"/>
          <w:szCs w:val="24"/>
          <w:lang w:val="it-IT" w:eastAsia="hr-HR"/>
        </w:rPr>
      </w:pPr>
      <w:r w:rsidRPr="00762343">
        <w:rPr>
          <w:rFonts w:ascii="Calibri" w:eastAsia="Times New Roman" w:hAnsi="Calibri" w:cs="Calibri"/>
          <w:sz w:val="24"/>
          <w:szCs w:val="24"/>
          <w:lang w:val="it-IT" w:eastAsia="hr-HR"/>
        </w:rPr>
        <w:t>Postira, 10. siječnja, 2017.god.</w:t>
      </w:r>
    </w:p>
    <w:p w:rsidR="00762343" w:rsidRPr="00762343" w:rsidRDefault="00762343" w:rsidP="00762343">
      <w:pPr>
        <w:spacing w:after="0" w:line="240" w:lineRule="auto"/>
        <w:rPr>
          <w:sz w:val="24"/>
          <w:szCs w:val="24"/>
        </w:rPr>
      </w:pPr>
    </w:p>
    <w:p w:rsidR="00762343" w:rsidRPr="00762343" w:rsidRDefault="00762343" w:rsidP="00762343">
      <w:pPr>
        <w:spacing w:after="0" w:line="240" w:lineRule="auto"/>
        <w:rPr>
          <w:sz w:val="24"/>
          <w:szCs w:val="24"/>
        </w:rPr>
      </w:pPr>
    </w:p>
    <w:p w:rsidR="00762343" w:rsidRPr="00762343" w:rsidRDefault="00762343" w:rsidP="00762343">
      <w:pPr>
        <w:spacing w:after="0" w:line="240" w:lineRule="auto"/>
        <w:rPr>
          <w:sz w:val="24"/>
          <w:szCs w:val="24"/>
        </w:rPr>
      </w:pPr>
    </w:p>
    <w:p w:rsidR="00762343" w:rsidRPr="00762343" w:rsidRDefault="00762343" w:rsidP="00762343">
      <w:pPr>
        <w:spacing w:after="0" w:line="240" w:lineRule="auto"/>
        <w:jc w:val="both"/>
        <w:rPr>
          <w:sz w:val="24"/>
          <w:szCs w:val="24"/>
        </w:rPr>
      </w:pPr>
      <w:r w:rsidRPr="00762343">
        <w:rPr>
          <w:sz w:val="24"/>
          <w:szCs w:val="24"/>
        </w:rPr>
        <w:t xml:space="preserve">Na temelju članka 24. Odluke o uređenju prometa na području Općine Postira ("Službeni glasnik općine Postira" broj 3/14) i članka 32. </w:t>
      </w:r>
      <w:r w:rsidRPr="00762343">
        <w:rPr>
          <w:rFonts w:ascii="Calibri" w:hAnsi="Calibri" w:cs="Calibri"/>
          <w:color w:val="000000"/>
          <w:sz w:val="24"/>
        </w:rPr>
        <w:t>Statuta Općine Postira ("Službeni glasnik Općine Postira broj</w:t>
      </w:r>
      <w:r w:rsidRPr="00762343">
        <w:rPr>
          <w:rFonts w:ascii="Calibri" w:hAnsi="Calibri" w:cs="Calibri"/>
          <w:sz w:val="24"/>
        </w:rPr>
        <w:t xml:space="preserve"> 3/13 i 6/13) Općinski načelnik dana</w:t>
      </w:r>
      <w:r w:rsidRPr="00762343">
        <w:rPr>
          <w:sz w:val="24"/>
          <w:szCs w:val="24"/>
        </w:rPr>
        <w:t xml:space="preserve"> 10. siječnja 2016. godine donio je  </w:t>
      </w:r>
    </w:p>
    <w:p w:rsidR="00762343" w:rsidRPr="00762343" w:rsidRDefault="00762343" w:rsidP="00762343">
      <w:pPr>
        <w:spacing w:after="0" w:line="240" w:lineRule="auto"/>
        <w:jc w:val="both"/>
        <w:rPr>
          <w:sz w:val="24"/>
          <w:szCs w:val="24"/>
        </w:rPr>
      </w:pPr>
    </w:p>
    <w:p w:rsidR="00762343" w:rsidRPr="00762343" w:rsidRDefault="00762343" w:rsidP="00762343">
      <w:pPr>
        <w:spacing w:after="0" w:line="240" w:lineRule="auto"/>
        <w:jc w:val="both"/>
        <w:rPr>
          <w:b/>
          <w:sz w:val="32"/>
          <w:szCs w:val="32"/>
        </w:rPr>
      </w:pPr>
    </w:p>
    <w:p w:rsidR="00762343" w:rsidRPr="00762343" w:rsidRDefault="00762343" w:rsidP="00762343">
      <w:pPr>
        <w:spacing w:after="0" w:line="240" w:lineRule="auto"/>
        <w:jc w:val="center"/>
        <w:rPr>
          <w:b/>
          <w:sz w:val="24"/>
          <w:szCs w:val="24"/>
        </w:rPr>
      </w:pPr>
      <w:r w:rsidRPr="00762343">
        <w:rPr>
          <w:b/>
          <w:sz w:val="24"/>
          <w:szCs w:val="24"/>
        </w:rPr>
        <w:t>Izmjene i dopune Pravilnika</w:t>
      </w:r>
    </w:p>
    <w:p w:rsidR="00762343" w:rsidRPr="00762343" w:rsidRDefault="00762343" w:rsidP="00762343">
      <w:pPr>
        <w:spacing w:after="0" w:line="240" w:lineRule="auto"/>
        <w:jc w:val="center"/>
        <w:rPr>
          <w:b/>
          <w:sz w:val="24"/>
          <w:szCs w:val="24"/>
        </w:rPr>
      </w:pPr>
      <w:r w:rsidRPr="00762343">
        <w:rPr>
          <w:b/>
          <w:sz w:val="24"/>
          <w:szCs w:val="24"/>
        </w:rPr>
        <w:t>o načinu odobravanja ulaska u pješačku zonu na predjelu rive</w:t>
      </w:r>
    </w:p>
    <w:p w:rsidR="00762343" w:rsidRPr="00762343" w:rsidRDefault="00762343" w:rsidP="00762343">
      <w:pPr>
        <w:spacing w:after="0" w:line="240" w:lineRule="auto"/>
        <w:jc w:val="center"/>
        <w:rPr>
          <w:b/>
          <w:sz w:val="28"/>
          <w:szCs w:val="28"/>
        </w:rPr>
      </w:pPr>
    </w:p>
    <w:p w:rsidR="00762343" w:rsidRPr="00762343" w:rsidRDefault="00762343" w:rsidP="00762343">
      <w:pPr>
        <w:spacing w:after="0" w:line="240" w:lineRule="auto"/>
        <w:jc w:val="center"/>
        <w:rPr>
          <w:b/>
          <w:sz w:val="24"/>
          <w:szCs w:val="24"/>
        </w:rPr>
      </w:pPr>
      <w:r w:rsidRPr="00762343">
        <w:rPr>
          <w:b/>
          <w:sz w:val="24"/>
          <w:szCs w:val="24"/>
        </w:rPr>
        <w:t>Članak 1.</w:t>
      </w:r>
    </w:p>
    <w:p w:rsidR="00762343" w:rsidRPr="00762343" w:rsidRDefault="00762343" w:rsidP="00762343">
      <w:pPr>
        <w:spacing w:after="0" w:line="240" w:lineRule="auto"/>
        <w:jc w:val="center"/>
        <w:rPr>
          <w:b/>
          <w:sz w:val="24"/>
          <w:szCs w:val="24"/>
        </w:rPr>
      </w:pPr>
    </w:p>
    <w:p w:rsidR="00762343" w:rsidRPr="00762343" w:rsidRDefault="00762343" w:rsidP="00762343">
      <w:pPr>
        <w:spacing w:after="0" w:line="240" w:lineRule="auto"/>
        <w:rPr>
          <w:sz w:val="24"/>
          <w:szCs w:val="24"/>
        </w:rPr>
      </w:pPr>
      <w:r w:rsidRPr="00762343">
        <w:rPr>
          <w:sz w:val="24"/>
          <w:szCs w:val="24"/>
        </w:rPr>
        <w:t>Mijenja se članak 9. i sada glasi:  Korisnici kartice, odnosno vinjete dužni su karticu, odnosno vinjetu koristiti na način propisan u odobrenju. Korisnik kartice ili vinjete koji bude postupao suprotno odobrenju ili na bilo koji drugi način zloupotrebljavao karticu ili vinjetu, odnosno ne drži se odobrenja, poništiti će mu se odobrenje - kartica, odnosno vinjeta, te će mu se onemogućiti ulaz u pješačku zonu o čemu će biti naknadno pismeno obaviješten.</w:t>
      </w:r>
    </w:p>
    <w:p w:rsidR="00762343" w:rsidRPr="00762343" w:rsidRDefault="00762343" w:rsidP="00762343">
      <w:pPr>
        <w:spacing w:after="0" w:line="240" w:lineRule="auto"/>
        <w:jc w:val="center"/>
        <w:rPr>
          <w:b/>
          <w:sz w:val="24"/>
          <w:szCs w:val="24"/>
        </w:rPr>
      </w:pPr>
    </w:p>
    <w:p w:rsidR="00762343" w:rsidRPr="00762343" w:rsidRDefault="00762343" w:rsidP="00762343">
      <w:pPr>
        <w:spacing w:after="0" w:line="240" w:lineRule="auto"/>
        <w:jc w:val="center"/>
        <w:rPr>
          <w:b/>
          <w:sz w:val="24"/>
          <w:szCs w:val="24"/>
        </w:rPr>
      </w:pPr>
      <w:r w:rsidRPr="00762343">
        <w:rPr>
          <w:b/>
          <w:sz w:val="24"/>
          <w:szCs w:val="24"/>
        </w:rPr>
        <w:t>Članak 12.</w:t>
      </w:r>
    </w:p>
    <w:p w:rsidR="00762343" w:rsidRPr="00762343" w:rsidRDefault="00762343" w:rsidP="00762343">
      <w:pPr>
        <w:spacing w:after="0" w:line="240" w:lineRule="auto"/>
        <w:jc w:val="both"/>
        <w:rPr>
          <w:sz w:val="24"/>
          <w:szCs w:val="24"/>
        </w:rPr>
      </w:pPr>
    </w:p>
    <w:p w:rsidR="00762343" w:rsidRPr="00762343" w:rsidRDefault="00762343" w:rsidP="00762343">
      <w:pPr>
        <w:spacing w:after="0" w:line="240" w:lineRule="auto"/>
        <w:jc w:val="both"/>
        <w:rPr>
          <w:sz w:val="24"/>
          <w:szCs w:val="24"/>
        </w:rPr>
      </w:pPr>
      <w:r w:rsidRPr="00762343">
        <w:rPr>
          <w:sz w:val="24"/>
          <w:szCs w:val="24"/>
        </w:rPr>
        <w:t>Ova Izmjena i dopuna Pravilnika stupa na snagu i primjenjuje se danom donošenja, te će se objaviti u  „Službenom glasniku Općine Postira“.</w:t>
      </w:r>
    </w:p>
    <w:p w:rsidR="00762343" w:rsidRPr="00762343" w:rsidRDefault="00762343" w:rsidP="00762343">
      <w:pPr>
        <w:spacing w:after="0" w:line="240" w:lineRule="auto"/>
        <w:jc w:val="both"/>
        <w:rPr>
          <w:sz w:val="24"/>
          <w:szCs w:val="24"/>
        </w:rPr>
      </w:pPr>
    </w:p>
    <w:p w:rsidR="00762343" w:rsidRPr="00762343" w:rsidRDefault="00762343" w:rsidP="00762343">
      <w:pPr>
        <w:spacing w:after="0" w:line="240" w:lineRule="auto"/>
        <w:jc w:val="both"/>
        <w:rPr>
          <w:sz w:val="24"/>
          <w:szCs w:val="24"/>
        </w:rPr>
      </w:pPr>
    </w:p>
    <w:p w:rsidR="00762343" w:rsidRPr="00762343" w:rsidRDefault="00762343" w:rsidP="00762343">
      <w:pPr>
        <w:spacing w:after="0" w:line="240" w:lineRule="auto"/>
        <w:jc w:val="center"/>
        <w:rPr>
          <w:sz w:val="24"/>
          <w:szCs w:val="24"/>
        </w:rPr>
      </w:pPr>
      <w:r w:rsidRPr="00762343">
        <w:rPr>
          <w:sz w:val="24"/>
          <w:szCs w:val="24"/>
        </w:rPr>
        <w:t xml:space="preserve">                                                                            NAČELNIK OPĆINE POSTIRA</w:t>
      </w:r>
    </w:p>
    <w:p w:rsidR="00762343" w:rsidRPr="00762343" w:rsidRDefault="00762343" w:rsidP="00762343">
      <w:pPr>
        <w:spacing w:after="0" w:line="240" w:lineRule="auto"/>
        <w:jc w:val="right"/>
        <w:rPr>
          <w:sz w:val="24"/>
          <w:szCs w:val="24"/>
        </w:rPr>
      </w:pPr>
    </w:p>
    <w:p w:rsidR="00762343" w:rsidRPr="00762343" w:rsidRDefault="00762343" w:rsidP="00762343">
      <w:pPr>
        <w:spacing w:after="0" w:line="240" w:lineRule="auto"/>
        <w:jc w:val="center"/>
        <w:rPr>
          <w:sz w:val="24"/>
          <w:szCs w:val="24"/>
        </w:rPr>
      </w:pPr>
      <w:r w:rsidRPr="00762343">
        <w:rPr>
          <w:sz w:val="24"/>
          <w:szCs w:val="24"/>
        </w:rPr>
        <w:t xml:space="preserve">                                                                               </w:t>
      </w:r>
      <w:r>
        <w:rPr>
          <w:sz w:val="24"/>
          <w:szCs w:val="24"/>
        </w:rPr>
        <w:t>I</w:t>
      </w:r>
      <w:r w:rsidRPr="00762343">
        <w:rPr>
          <w:sz w:val="24"/>
          <w:szCs w:val="24"/>
        </w:rPr>
        <w:t xml:space="preserve">van </w:t>
      </w:r>
      <w:r>
        <w:rPr>
          <w:sz w:val="24"/>
          <w:szCs w:val="24"/>
        </w:rPr>
        <w:t>M</w:t>
      </w:r>
      <w:r w:rsidRPr="00762343">
        <w:rPr>
          <w:sz w:val="24"/>
          <w:szCs w:val="24"/>
        </w:rPr>
        <w:t>ihačić v.r.</w:t>
      </w:r>
    </w:p>
    <w:p w:rsidR="00762343" w:rsidRDefault="00762343" w:rsidP="00A1017F"/>
    <w:p w:rsidR="00762343" w:rsidRPr="00567C32" w:rsidRDefault="00762343" w:rsidP="00762343">
      <w:pPr>
        <w:widowControl w:val="0"/>
        <w:spacing w:line="249" w:lineRule="auto"/>
        <w:ind w:left="5015" w:right="5098"/>
        <w:outlineLvl w:val="0"/>
        <w:rPr>
          <w:rFonts w:ascii="Calibri" w:hAnsi="Calibri"/>
          <w:sz w:val="20"/>
          <w:szCs w:val="20"/>
        </w:rPr>
      </w:pPr>
    </w:p>
    <w:p w:rsidR="00762343" w:rsidRPr="00E03AA0" w:rsidRDefault="00762343" w:rsidP="0076234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lang w:val="it-IT"/>
        </w:rPr>
      </w:pPr>
    </w:p>
    <w:p w:rsidR="00762343" w:rsidRPr="00E03AA0" w:rsidRDefault="00762343" w:rsidP="0076234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sidRPr="00E03AA0">
        <w:rPr>
          <w:rFonts w:ascii="Calibri" w:hAnsi="Calibri" w:cs="Calibri"/>
          <w:b/>
          <w:i/>
          <w:u w:val="single"/>
          <w:lang w:val="it-IT"/>
        </w:rPr>
        <w:t>Izdava</w:t>
      </w:r>
      <w:r w:rsidRPr="00E03AA0">
        <w:rPr>
          <w:rFonts w:ascii="Calibri" w:hAnsi="Calibri" w:cs="Calibri"/>
          <w:b/>
          <w:i/>
          <w:u w:val="single"/>
        </w:rPr>
        <w:t xml:space="preserve">č: </w:t>
      </w:r>
      <w:r w:rsidRPr="00E03AA0">
        <w:rPr>
          <w:rFonts w:ascii="Calibri" w:hAnsi="Calibri" w:cs="Calibri"/>
          <w:b/>
          <w:i/>
          <w:u w:val="single"/>
          <w:lang w:val="it-IT"/>
        </w:rPr>
        <w:t>Op</w:t>
      </w:r>
      <w:r w:rsidRPr="00E03AA0">
        <w:rPr>
          <w:rFonts w:ascii="Calibri" w:hAnsi="Calibri" w:cs="Calibri"/>
          <w:b/>
          <w:i/>
          <w:u w:val="single"/>
        </w:rPr>
        <w:t>ć</w:t>
      </w:r>
      <w:r w:rsidRPr="00E03AA0">
        <w:rPr>
          <w:rFonts w:ascii="Calibri" w:hAnsi="Calibri" w:cs="Calibri"/>
          <w:b/>
          <w:i/>
          <w:u w:val="single"/>
          <w:lang w:val="it-IT"/>
        </w:rPr>
        <w:t>ina Postira</w:t>
      </w:r>
      <w:r w:rsidRPr="00E03AA0">
        <w:rPr>
          <w:rFonts w:ascii="Calibri" w:hAnsi="Calibri" w:cs="Calibri"/>
          <w:b/>
          <w:i/>
          <w:u w:val="single"/>
        </w:rPr>
        <w:t>,</w:t>
      </w:r>
      <w:r w:rsidRPr="00E03AA0">
        <w:rPr>
          <w:rFonts w:ascii="Calibri" w:hAnsi="Calibri" w:cs="Calibri"/>
          <w:b/>
          <w:i/>
          <w:u w:val="single"/>
          <w:lang w:val="it-IT"/>
        </w:rPr>
        <w:t>Splitsko</w:t>
      </w:r>
      <w:r w:rsidRPr="00E03AA0">
        <w:rPr>
          <w:rFonts w:ascii="Calibri" w:hAnsi="Calibri" w:cs="Calibri"/>
          <w:b/>
          <w:i/>
          <w:u w:val="single"/>
        </w:rPr>
        <w:t>-</w:t>
      </w:r>
      <w:r w:rsidRPr="00E03AA0">
        <w:rPr>
          <w:rFonts w:ascii="Calibri" w:hAnsi="Calibri" w:cs="Calibri"/>
          <w:b/>
          <w:i/>
          <w:u w:val="single"/>
          <w:lang w:val="it-IT"/>
        </w:rPr>
        <w:t>Dalmatinska Županija</w:t>
      </w:r>
    </w:p>
    <w:p w:rsidR="00762343" w:rsidRPr="00E03AA0" w:rsidRDefault="00762343" w:rsidP="0076234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sidRPr="00E03AA0">
        <w:rPr>
          <w:rFonts w:ascii="Calibri" w:hAnsi="Calibri" w:cs="Calibri"/>
          <w:i/>
          <w:u w:val="single"/>
          <w:lang w:val="it-IT"/>
        </w:rPr>
        <w:t>Glavni i odgovorni urednik</w:t>
      </w:r>
      <w:r w:rsidRPr="00E03AA0">
        <w:rPr>
          <w:rFonts w:ascii="Calibri" w:hAnsi="Calibri" w:cs="Calibri"/>
          <w:i/>
          <w:u w:val="single"/>
        </w:rPr>
        <w:t xml:space="preserve">: </w:t>
      </w:r>
      <w:r w:rsidRPr="00E03AA0">
        <w:rPr>
          <w:rFonts w:ascii="Calibri" w:hAnsi="Calibri" w:cs="Calibri"/>
          <w:b/>
          <w:i/>
          <w:u w:val="single"/>
          <w:lang w:val="it-IT"/>
        </w:rPr>
        <w:t>Ivan Miha</w:t>
      </w:r>
      <w:r w:rsidRPr="00E03AA0">
        <w:rPr>
          <w:rFonts w:ascii="Calibri" w:hAnsi="Calibri" w:cs="Calibri"/>
          <w:b/>
          <w:i/>
          <w:u w:val="single"/>
        </w:rPr>
        <w:t>č</w:t>
      </w:r>
      <w:r w:rsidRPr="00E03AA0">
        <w:rPr>
          <w:rFonts w:ascii="Calibri" w:hAnsi="Calibri" w:cs="Calibri"/>
          <w:b/>
          <w:i/>
          <w:u w:val="single"/>
          <w:lang w:val="it-IT"/>
        </w:rPr>
        <w:t>i</w:t>
      </w:r>
      <w:r w:rsidRPr="00E03AA0">
        <w:rPr>
          <w:rFonts w:ascii="Calibri" w:hAnsi="Calibri" w:cs="Calibri"/>
          <w:b/>
          <w:i/>
          <w:u w:val="single"/>
        </w:rPr>
        <w:t>ć</w:t>
      </w:r>
    </w:p>
    <w:p w:rsidR="00762343" w:rsidRPr="00E03AA0" w:rsidRDefault="00762343" w:rsidP="0076234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sidRPr="00E03AA0">
        <w:rPr>
          <w:rFonts w:ascii="Calibri" w:hAnsi="Calibri" w:cs="Calibri"/>
          <w:i/>
          <w:u w:val="single"/>
          <w:lang w:val="it-IT"/>
        </w:rPr>
        <w:t>Tehni</w:t>
      </w:r>
      <w:r w:rsidRPr="00E03AA0">
        <w:rPr>
          <w:rFonts w:ascii="Calibri" w:hAnsi="Calibri" w:cs="Calibri"/>
          <w:i/>
          <w:u w:val="single"/>
        </w:rPr>
        <w:t>č</w:t>
      </w:r>
      <w:r w:rsidRPr="00E03AA0">
        <w:rPr>
          <w:rFonts w:ascii="Calibri" w:hAnsi="Calibri" w:cs="Calibri"/>
          <w:i/>
          <w:u w:val="single"/>
          <w:lang w:val="it-IT"/>
        </w:rPr>
        <w:t>ki urednik</w:t>
      </w:r>
      <w:r w:rsidRPr="00E03AA0">
        <w:rPr>
          <w:rFonts w:ascii="Calibri" w:hAnsi="Calibri" w:cs="Calibri"/>
          <w:i/>
          <w:u w:val="single"/>
        </w:rPr>
        <w:t xml:space="preserve">: </w:t>
      </w:r>
      <w:r w:rsidRPr="00E03AA0">
        <w:rPr>
          <w:rFonts w:ascii="Calibri" w:hAnsi="Calibri" w:cs="Calibri"/>
          <w:b/>
          <w:i/>
          <w:u w:val="single"/>
        </w:rPr>
        <w:t>Ivo Matulić</w:t>
      </w:r>
    </w:p>
    <w:p w:rsidR="00762343" w:rsidRPr="00E03AA0" w:rsidRDefault="00762343" w:rsidP="0076234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762343" w:rsidRDefault="00762343" w:rsidP="0076234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w:t>
      </w:r>
      <w:r w:rsidRPr="00E03AA0">
        <w:rPr>
          <w:rFonts w:ascii="Calibri" w:hAnsi="Calibri" w:cs="Calibri"/>
          <w:i/>
          <w:lang w:val="it-IT"/>
        </w:rPr>
        <w:t>ektori</w:t>
      </w:r>
      <w:r w:rsidRPr="00E03AA0">
        <w:rPr>
          <w:rFonts w:ascii="Calibri" w:hAnsi="Calibri" w:cs="Calibri"/>
          <w:i/>
        </w:rPr>
        <w:t xml:space="preserve">: </w:t>
      </w:r>
      <w:r w:rsidRPr="00E03AA0">
        <w:rPr>
          <w:rFonts w:ascii="Calibri" w:hAnsi="Calibri" w:cs="Calibri"/>
          <w:b/>
          <w:i/>
          <w:lang w:val="it-IT"/>
        </w:rPr>
        <w:t>Marija Galetovi</w:t>
      </w:r>
      <w:r w:rsidRPr="00E03AA0">
        <w:rPr>
          <w:rFonts w:ascii="Calibri" w:hAnsi="Calibri" w:cs="Calibri"/>
          <w:b/>
          <w:i/>
        </w:rPr>
        <w:t xml:space="preserve">ć </w:t>
      </w:r>
      <w:r w:rsidRPr="00E03AA0">
        <w:rPr>
          <w:rFonts w:ascii="Calibri" w:hAnsi="Calibri" w:cs="Calibri"/>
          <w:b/>
          <w:i/>
          <w:lang w:val="it-IT"/>
        </w:rPr>
        <w:t>i Siniša Marov</w:t>
      </w:r>
      <w:r>
        <w:rPr>
          <w:rFonts w:ascii="Calibri" w:hAnsi="Calibri" w:cs="Calibri"/>
          <w:b/>
          <w:i/>
          <w:lang w:val="it-IT"/>
        </w:rPr>
        <w:t>ić</w:t>
      </w:r>
    </w:p>
    <w:p w:rsidR="00762343" w:rsidRDefault="00762343" w:rsidP="00A1017F"/>
    <w:sectPr w:rsidR="007623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ldine401 BT">
    <w:altName w:val="Book Antiqua"/>
    <w:charset w:val="00"/>
    <w:family w:val="roman"/>
    <w:pitch w:val="variable"/>
    <w:sig w:usb0="00000007" w:usb1="00000000" w:usb2="00000000" w:usb3="00000000" w:csb0="00000011"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Helvetica">
    <w:panose1 w:val="020B0604020202020204"/>
    <w:charset w:val="EE"/>
    <w:family w:val="swiss"/>
    <w:pitch w:val="variable"/>
    <w:sig w:usb0="E0002EFF" w:usb1="C0007843"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Roman">
    <w:altName w:val="Arial Unicode MS"/>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550ABDFA"/>
    <w:lvl w:ilvl="0">
      <w:numFmt w:val="decimal"/>
      <w:lvlText w:val="*"/>
      <w:lvlJc w:val="left"/>
    </w:lvl>
  </w:abstractNum>
  <w:abstractNum w:abstractNumId="1">
    <w:nsid w:val="016F3516"/>
    <w:multiLevelType w:val="multilevel"/>
    <w:tmpl w:val="5FA24E86"/>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02B86AEC"/>
    <w:multiLevelType w:val="multilevel"/>
    <w:tmpl w:val="69F8B3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3796DC5"/>
    <w:multiLevelType w:val="hybridMultilevel"/>
    <w:tmpl w:val="19D8EAD0"/>
    <w:lvl w:ilvl="0" w:tplc="FFFFFFFF">
      <w:start w:val="1"/>
      <w:numFmt w:val="bullet"/>
      <w:lvlText w:val="-"/>
      <w:lvlJc w:val="left"/>
      <w:pPr>
        <w:ind w:left="3762" w:hanging="360"/>
      </w:pPr>
      <w:rPr>
        <w:rFonts w:ascii="Verdana" w:hAnsi="Verdana" w:hint="default"/>
        <w:b w:val="0"/>
        <w:i w:val="0"/>
        <w:color w:val="auto"/>
        <w:sz w:val="20"/>
        <w:szCs w:val="22"/>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nsid w:val="03EB084A"/>
    <w:multiLevelType w:val="hybridMultilevel"/>
    <w:tmpl w:val="EB4A36C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nsid w:val="093A2E4E"/>
    <w:multiLevelType w:val="hybridMultilevel"/>
    <w:tmpl w:val="468847C4"/>
    <w:lvl w:ilvl="0" w:tplc="E8EA0E06">
      <w:start w:val="1"/>
      <w:numFmt w:val="decimal"/>
      <w:lvlText w:val="(%1)"/>
      <w:lvlJc w:val="left"/>
      <w:pPr>
        <w:ind w:left="1800" w:hanging="108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6">
    <w:nsid w:val="095D5988"/>
    <w:multiLevelType w:val="hybridMultilevel"/>
    <w:tmpl w:val="4DDC5796"/>
    <w:lvl w:ilvl="0" w:tplc="EDF0B47A">
      <w:start w:val="1"/>
      <w:numFmt w:val="decimal"/>
      <w:lvlText w:val="(%1)"/>
      <w:lvlJc w:val="left"/>
      <w:pPr>
        <w:ind w:left="1758" w:hanging="105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
    <w:nsid w:val="0A087AC2"/>
    <w:multiLevelType w:val="singleLevel"/>
    <w:tmpl w:val="744CF03C"/>
    <w:lvl w:ilvl="0">
      <w:start w:val="3"/>
      <w:numFmt w:val="bullet"/>
      <w:lvlText w:val="-"/>
      <w:lvlJc w:val="left"/>
      <w:pPr>
        <w:tabs>
          <w:tab w:val="num" w:pos="360"/>
        </w:tabs>
        <w:ind w:left="360" w:hanging="360"/>
      </w:pPr>
      <w:rPr>
        <w:rFonts w:ascii="Times New Roman" w:hAnsi="Times New Roman" w:hint="default"/>
      </w:rPr>
    </w:lvl>
  </w:abstractNum>
  <w:abstractNum w:abstractNumId="8">
    <w:nsid w:val="0B9A501E"/>
    <w:multiLevelType w:val="hybridMultilevel"/>
    <w:tmpl w:val="1212A154"/>
    <w:lvl w:ilvl="0" w:tplc="2AAEAD34">
      <w:numFmt w:val="bullet"/>
      <w:lvlText w:val="-"/>
      <w:lvlJc w:val="left"/>
      <w:pPr>
        <w:ind w:left="720" w:hanging="360"/>
      </w:pPr>
      <w:rPr>
        <w:rFonts w:ascii="Tahoma" w:eastAsia="Times New Roman"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nsid w:val="0E88280C"/>
    <w:multiLevelType w:val="hybridMultilevel"/>
    <w:tmpl w:val="570851B2"/>
    <w:lvl w:ilvl="0" w:tplc="E6A4CB50">
      <w:numFmt w:val="bullet"/>
      <w:lvlText w:val="-"/>
      <w:lvlJc w:val="left"/>
      <w:pPr>
        <w:tabs>
          <w:tab w:val="num" w:pos="2130"/>
        </w:tabs>
        <w:ind w:left="2130" w:hanging="1410"/>
      </w:pPr>
      <w:rPr>
        <w:rFonts w:ascii="Calibri" w:eastAsia="Times New Roman" w:hAnsi="Calibri"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
    <w:nsid w:val="0E8E1C70"/>
    <w:multiLevelType w:val="hybridMultilevel"/>
    <w:tmpl w:val="4EAA39F8"/>
    <w:lvl w:ilvl="0" w:tplc="110C5676">
      <w:start w:val="1"/>
      <w:numFmt w:val="bullet"/>
      <w:lvlText w:val="-"/>
      <w:lvlJc w:val="left"/>
      <w:pPr>
        <w:tabs>
          <w:tab w:val="num" w:pos="800"/>
        </w:tabs>
        <w:ind w:left="800" w:hanging="360"/>
      </w:pPr>
      <w:rPr>
        <w:rFonts w:ascii="Verdana" w:hAnsi="Verdana" w:hint="default"/>
        <w:b w:val="0"/>
        <w:i w:val="0"/>
        <w:sz w:val="22"/>
        <w:szCs w:val="22"/>
      </w:rPr>
    </w:lvl>
    <w:lvl w:ilvl="1" w:tplc="041A0003" w:tentative="1">
      <w:start w:val="1"/>
      <w:numFmt w:val="bullet"/>
      <w:lvlText w:val="o"/>
      <w:lvlJc w:val="left"/>
      <w:pPr>
        <w:tabs>
          <w:tab w:val="num" w:pos="1525"/>
        </w:tabs>
        <w:ind w:left="1525" w:hanging="360"/>
      </w:pPr>
      <w:rPr>
        <w:rFonts w:ascii="Courier New" w:hAnsi="Courier New" w:cs="Courier New" w:hint="default"/>
      </w:rPr>
    </w:lvl>
    <w:lvl w:ilvl="2" w:tplc="041A0005" w:tentative="1">
      <w:start w:val="1"/>
      <w:numFmt w:val="bullet"/>
      <w:lvlText w:val=""/>
      <w:lvlJc w:val="left"/>
      <w:pPr>
        <w:tabs>
          <w:tab w:val="num" w:pos="2245"/>
        </w:tabs>
        <w:ind w:left="2245" w:hanging="360"/>
      </w:pPr>
      <w:rPr>
        <w:rFonts w:ascii="Wingdings" w:hAnsi="Wingdings" w:hint="default"/>
      </w:rPr>
    </w:lvl>
    <w:lvl w:ilvl="3" w:tplc="041A0001" w:tentative="1">
      <w:start w:val="1"/>
      <w:numFmt w:val="bullet"/>
      <w:lvlText w:val=""/>
      <w:lvlJc w:val="left"/>
      <w:pPr>
        <w:tabs>
          <w:tab w:val="num" w:pos="2965"/>
        </w:tabs>
        <w:ind w:left="2965" w:hanging="360"/>
      </w:pPr>
      <w:rPr>
        <w:rFonts w:ascii="Symbol" w:hAnsi="Symbol" w:hint="default"/>
      </w:rPr>
    </w:lvl>
    <w:lvl w:ilvl="4" w:tplc="041A0003" w:tentative="1">
      <w:start w:val="1"/>
      <w:numFmt w:val="bullet"/>
      <w:lvlText w:val="o"/>
      <w:lvlJc w:val="left"/>
      <w:pPr>
        <w:tabs>
          <w:tab w:val="num" w:pos="3685"/>
        </w:tabs>
        <w:ind w:left="3685" w:hanging="360"/>
      </w:pPr>
      <w:rPr>
        <w:rFonts w:ascii="Courier New" w:hAnsi="Courier New" w:cs="Courier New" w:hint="default"/>
      </w:rPr>
    </w:lvl>
    <w:lvl w:ilvl="5" w:tplc="041A0005" w:tentative="1">
      <w:start w:val="1"/>
      <w:numFmt w:val="bullet"/>
      <w:lvlText w:val=""/>
      <w:lvlJc w:val="left"/>
      <w:pPr>
        <w:tabs>
          <w:tab w:val="num" w:pos="4405"/>
        </w:tabs>
        <w:ind w:left="4405" w:hanging="360"/>
      </w:pPr>
      <w:rPr>
        <w:rFonts w:ascii="Wingdings" w:hAnsi="Wingdings" w:hint="default"/>
      </w:rPr>
    </w:lvl>
    <w:lvl w:ilvl="6" w:tplc="041A0001" w:tentative="1">
      <w:start w:val="1"/>
      <w:numFmt w:val="bullet"/>
      <w:lvlText w:val=""/>
      <w:lvlJc w:val="left"/>
      <w:pPr>
        <w:tabs>
          <w:tab w:val="num" w:pos="5125"/>
        </w:tabs>
        <w:ind w:left="5125" w:hanging="360"/>
      </w:pPr>
      <w:rPr>
        <w:rFonts w:ascii="Symbol" w:hAnsi="Symbol" w:hint="default"/>
      </w:rPr>
    </w:lvl>
    <w:lvl w:ilvl="7" w:tplc="041A0003" w:tentative="1">
      <w:start w:val="1"/>
      <w:numFmt w:val="bullet"/>
      <w:lvlText w:val="o"/>
      <w:lvlJc w:val="left"/>
      <w:pPr>
        <w:tabs>
          <w:tab w:val="num" w:pos="5845"/>
        </w:tabs>
        <w:ind w:left="5845" w:hanging="360"/>
      </w:pPr>
      <w:rPr>
        <w:rFonts w:ascii="Courier New" w:hAnsi="Courier New" w:cs="Courier New" w:hint="default"/>
      </w:rPr>
    </w:lvl>
    <w:lvl w:ilvl="8" w:tplc="041A0005" w:tentative="1">
      <w:start w:val="1"/>
      <w:numFmt w:val="bullet"/>
      <w:lvlText w:val=""/>
      <w:lvlJc w:val="left"/>
      <w:pPr>
        <w:tabs>
          <w:tab w:val="num" w:pos="6565"/>
        </w:tabs>
        <w:ind w:left="6565" w:hanging="360"/>
      </w:pPr>
      <w:rPr>
        <w:rFonts w:ascii="Wingdings" w:hAnsi="Wingdings" w:hint="default"/>
      </w:rPr>
    </w:lvl>
  </w:abstractNum>
  <w:abstractNum w:abstractNumId="11">
    <w:nsid w:val="109C5B56"/>
    <w:multiLevelType w:val="hybridMultilevel"/>
    <w:tmpl w:val="CE8668F4"/>
    <w:lvl w:ilvl="0" w:tplc="4142002C">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2">
    <w:nsid w:val="120D3B48"/>
    <w:multiLevelType w:val="hybridMultilevel"/>
    <w:tmpl w:val="DF5EB53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nsid w:val="128C4A64"/>
    <w:multiLevelType w:val="hybridMultilevel"/>
    <w:tmpl w:val="2C9CB9EC"/>
    <w:lvl w:ilvl="0" w:tplc="BD609A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46E75FE"/>
    <w:multiLevelType w:val="hybridMultilevel"/>
    <w:tmpl w:val="A6688FF0"/>
    <w:lvl w:ilvl="0" w:tplc="13BEDEDC">
      <w:start w:val="1"/>
      <w:numFmt w:val="bullet"/>
      <w:lvlText w:val="-"/>
      <w:legacy w:legacy="1" w:legacySpace="0" w:legacyIndent="283"/>
      <w:lvlJc w:val="left"/>
      <w:pPr>
        <w:ind w:left="283" w:hanging="283"/>
      </w:pPr>
      <w:rPr>
        <w:rFonts w:ascii="Arial" w:hAnsi="Arial" w:hint="default"/>
        <w:sz w:val="2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5840F88"/>
    <w:multiLevelType w:val="hybridMultilevel"/>
    <w:tmpl w:val="A802F98E"/>
    <w:lvl w:ilvl="0" w:tplc="81004410">
      <w:start w:val="2"/>
      <w:numFmt w:val="bullet"/>
      <w:lvlText w:val="-"/>
      <w:lvlJc w:val="left"/>
      <w:pPr>
        <w:ind w:left="720" w:hanging="360"/>
      </w:pPr>
      <w:rPr>
        <w:rFonts w:ascii="Tahoma" w:eastAsia="Times New Roman"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nsid w:val="18746144"/>
    <w:multiLevelType w:val="hybridMultilevel"/>
    <w:tmpl w:val="DFA0BFA6"/>
    <w:lvl w:ilvl="0" w:tplc="EF0E776C">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nsid w:val="1A4D4468"/>
    <w:multiLevelType w:val="hybridMultilevel"/>
    <w:tmpl w:val="210ABEE8"/>
    <w:lvl w:ilvl="0" w:tplc="48E88054">
      <w:start w:val="1"/>
      <w:numFmt w:val="bullet"/>
      <w:lvlText w:val="-"/>
      <w:lvlJc w:val="left"/>
      <w:pPr>
        <w:ind w:left="1080" w:hanging="360"/>
      </w:pPr>
      <w:rPr>
        <w:rFonts w:ascii="Tahoma" w:hAnsi="Tahoma" w:hint="default"/>
        <w:b w:val="0"/>
        <w:i w:val="0"/>
        <w:sz w:val="20"/>
        <w:szCs w:val="20"/>
      </w:rPr>
    </w:lvl>
    <w:lvl w:ilvl="1" w:tplc="041A0003" w:tentative="1">
      <w:start w:val="1"/>
      <w:numFmt w:val="bullet"/>
      <w:lvlText w:val="o"/>
      <w:lvlJc w:val="left"/>
      <w:pPr>
        <w:ind w:left="1443" w:hanging="360"/>
      </w:pPr>
      <w:rPr>
        <w:rFonts w:ascii="Courier New" w:hAnsi="Courier New" w:cs="Courier New" w:hint="default"/>
      </w:rPr>
    </w:lvl>
    <w:lvl w:ilvl="2" w:tplc="041A0005" w:tentative="1">
      <w:start w:val="1"/>
      <w:numFmt w:val="bullet"/>
      <w:lvlText w:val=""/>
      <w:lvlJc w:val="left"/>
      <w:pPr>
        <w:ind w:left="2163" w:hanging="360"/>
      </w:pPr>
      <w:rPr>
        <w:rFonts w:ascii="Wingdings" w:hAnsi="Wingdings" w:hint="default"/>
      </w:rPr>
    </w:lvl>
    <w:lvl w:ilvl="3" w:tplc="041A0001" w:tentative="1">
      <w:start w:val="1"/>
      <w:numFmt w:val="bullet"/>
      <w:lvlText w:val=""/>
      <w:lvlJc w:val="left"/>
      <w:pPr>
        <w:ind w:left="2883" w:hanging="360"/>
      </w:pPr>
      <w:rPr>
        <w:rFonts w:ascii="Symbol" w:hAnsi="Symbol" w:hint="default"/>
      </w:rPr>
    </w:lvl>
    <w:lvl w:ilvl="4" w:tplc="041A0003" w:tentative="1">
      <w:start w:val="1"/>
      <w:numFmt w:val="bullet"/>
      <w:lvlText w:val="o"/>
      <w:lvlJc w:val="left"/>
      <w:pPr>
        <w:ind w:left="3603" w:hanging="360"/>
      </w:pPr>
      <w:rPr>
        <w:rFonts w:ascii="Courier New" w:hAnsi="Courier New" w:cs="Courier New" w:hint="default"/>
      </w:rPr>
    </w:lvl>
    <w:lvl w:ilvl="5" w:tplc="041A0005" w:tentative="1">
      <w:start w:val="1"/>
      <w:numFmt w:val="bullet"/>
      <w:lvlText w:val=""/>
      <w:lvlJc w:val="left"/>
      <w:pPr>
        <w:ind w:left="4323" w:hanging="360"/>
      </w:pPr>
      <w:rPr>
        <w:rFonts w:ascii="Wingdings" w:hAnsi="Wingdings" w:hint="default"/>
      </w:rPr>
    </w:lvl>
    <w:lvl w:ilvl="6" w:tplc="041A0001" w:tentative="1">
      <w:start w:val="1"/>
      <w:numFmt w:val="bullet"/>
      <w:lvlText w:val=""/>
      <w:lvlJc w:val="left"/>
      <w:pPr>
        <w:ind w:left="5043" w:hanging="360"/>
      </w:pPr>
      <w:rPr>
        <w:rFonts w:ascii="Symbol" w:hAnsi="Symbol" w:hint="default"/>
      </w:rPr>
    </w:lvl>
    <w:lvl w:ilvl="7" w:tplc="041A0003" w:tentative="1">
      <w:start w:val="1"/>
      <w:numFmt w:val="bullet"/>
      <w:lvlText w:val="o"/>
      <w:lvlJc w:val="left"/>
      <w:pPr>
        <w:ind w:left="5763" w:hanging="360"/>
      </w:pPr>
      <w:rPr>
        <w:rFonts w:ascii="Courier New" w:hAnsi="Courier New" w:cs="Courier New" w:hint="default"/>
      </w:rPr>
    </w:lvl>
    <w:lvl w:ilvl="8" w:tplc="041A0005" w:tentative="1">
      <w:start w:val="1"/>
      <w:numFmt w:val="bullet"/>
      <w:lvlText w:val=""/>
      <w:lvlJc w:val="left"/>
      <w:pPr>
        <w:ind w:left="6483" w:hanging="360"/>
      </w:pPr>
      <w:rPr>
        <w:rFonts w:ascii="Wingdings" w:hAnsi="Wingdings" w:hint="default"/>
      </w:rPr>
    </w:lvl>
  </w:abstractNum>
  <w:abstractNum w:abstractNumId="18">
    <w:nsid w:val="1DE74FF3"/>
    <w:multiLevelType w:val="singleLevel"/>
    <w:tmpl w:val="580AE736"/>
    <w:lvl w:ilvl="0">
      <w:start w:val="1"/>
      <w:numFmt w:val="lowerLetter"/>
      <w:lvlText w:val="%1)"/>
      <w:legacy w:legacy="1" w:legacySpace="0" w:legacyIndent="360"/>
      <w:lvlJc w:val="left"/>
      <w:pPr>
        <w:ind w:left="360" w:hanging="360"/>
      </w:pPr>
    </w:lvl>
  </w:abstractNum>
  <w:abstractNum w:abstractNumId="19">
    <w:nsid w:val="21B147F4"/>
    <w:multiLevelType w:val="hybridMultilevel"/>
    <w:tmpl w:val="C4BE4E76"/>
    <w:lvl w:ilvl="0" w:tplc="80B04704">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0">
    <w:nsid w:val="23DB52B8"/>
    <w:multiLevelType w:val="multilevel"/>
    <w:tmpl w:val="42C60EDA"/>
    <w:lvl w:ilvl="0">
      <w:start w:val="3"/>
      <w:numFmt w:val="decimal"/>
      <w:lvlText w:val="%1."/>
      <w:lvlJc w:val="left"/>
      <w:pPr>
        <w:tabs>
          <w:tab w:val="num" w:pos="1140"/>
        </w:tabs>
        <w:ind w:left="1140" w:hanging="1140"/>
      </w:pPr>
      <w:rPr>
        <w:rFonts w:hint="default"/>
      </w:rPr>
    </w:lvl>
    <w:lvl w:ilvl="1">
      <w:start w:val="5"/>
      <w:numFmt w:val="decimal"/>
      <w:lvlText w:val="%1.%2."/>
      <w:lvlJc w:val="left"/>
      <w:pPr>
        <w:tabs>
          <w:tab w:val="num" w:pos="1140"/>
        </w:tabs>
        <w:ind w:left="1140" w:hanging="1140"/>
      </w:pPr>
      <w:rPr>
        <w:rFonts w:hint="default"/>
      </w:rPr>
    </w:lvl>
    <w:lvl w:ilvl="2">
      <w:start w:val="2"/>
      <w:numFmt w:val="decimal"/>
      <w:lvlText w:val="%1.%2.%3."/>
      <w:lvlJc w:val="left"/>
      <w:pPr>
        <w:tabs>
          <w:tab w:val="num" w:pos="1140"/>
        </w:tabs>
        <w:ind w:left="1140" w:hanging="1140"/>
      </w:pPr>
      <w:rPr>
        <w:rFonts w:hint="default"/>
      </w:rPr>
    </w:lvl>
    <w:lvl w:ilvl="3">
      <w:start w:val="1"/>
      <w:numFmt w:val="decimal"/>
      <w:lvlText w:val="%1.%2.%3.%4."/>
      <w:lvlJc w:val="left"/>
      <w:pPr>
        <w:tabs>
          <w:tab w:val="num" w:pos="1140"/>
        </w:tabs>
        <w:ind w:left="1140" w:hanging="1140"/>
      </w:pPr>
      <w:rPr>
        <w:rFonts w:hint="default"/>
      </w:rPr>
    </w:lvl>
    <w:lvl w:ilvl="4">
      <w:start w:val="1"/>
      <w:numFmt w:val="decimal"/>
      <w:lvlText w:val="%1.%2.%3.%4.%5."/>
      <w:lvlJc w:val="left"/>
      <w:pPr>
        <w:tabs>
          <w:tab w:val="num" w:pos="1140"/>
        </w:tabs>
        <w:ind w:left="1140" w:hanging="11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
    <w:nsid w:val="24CE2524"/>
    <w:multiLevelType w:val="hybridMultilevel"/>
    <w:tmpl w:val="06DA5AAE"/>
    <w:lvl w:ilvl="0" w:tplc="0FAEE2F2">
      <w:start w:val="1"/>
      <w:numFmt w:val="bullet"/>
      <w:lvlText w:val="-"/>
      <w:lvlJc w:val="left"/>
      <w:pPr>
        <w:tabs>
          <w:tab w:val="num" w:pos="1080"/>
        </w:tabs>
        <w:ind w:left="1080" w:hanging="720"/>
      </w:pPr>
      <w:rPr>
        <w:rFonts w:ascii="Tahoma" w:eastAsia="Times New Roman" w:hAnsi="Tahoma" w:cs="Tahoma"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268B4C5F"/>
    <w:multiLevelType w:val="hybridMultilevel"/>
    <w:tmpl w:val="AFAE5084"/>
    <w:lvl w:ilvl="0" w:tplc="ADFAFEC6">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3">
    <w:nsid w:val="29D621AB"/>
    <w:multiLevelType w:val="multilevel"/>
    <w:tmpl w:val="89EE1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2DE14E09"/>
    <w:multiLevelType w:val="hybridMultilevel"/>
    <w:tmpl w:val="E4CAB00E"/>
    <w:lvl w:ilvl="0" w:tplc="A6B85C9C">
      <w:start w:val="1"/>
      <w:numFmt w:val="bullet"/>
      <w:lvlText w:val="-"/>
      <w:lvlJc w:val="left"/>
      <w:pPr>
        <w:tabs>
          <w:tab w:val="num" w:pos="1080"/>
        </w:tabs>
        <w:ind w:left="1080" w:hanging="360"/>
      </w:pPr>
      <w:rPr>
        <w:rFonts w:ascii="Verdana" w:hAnsi="Verdana" w:hint="default"/>
        <w:b w:val="0"/>
        <w:i w:val="0"/>
        <w:strike w:val="0"/>
        <w:dstrike w:val="0"/>
        <w:sz w:val="20"/>
        <w:szCs w:val="20"/>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5">
    <w:nsid w:val="32A93102"/>
    <w:multiLevelType w:val="hybridMultilevel"/>
    <w:tmpl w:val="6C1C0EA2"/>
    <w:lvl w:ilvl="0" w:tplc="2C0E9818">
      <w:numFmt w:val="bullet"/>
      <w:lvlText w:val="-"/>
      <w:lvlJc w:val="left"/>
      <w:pPr>
        <w:ind w:left="525" w:hanging="360"/>
      </w:pPr>
      <w:rPr>
        <w:rFonts w:ascii="Calibri" w:eastAsiaTheme="minorHAnsi" w:hAnsi="Calibri" w:cs="Calibri" w:hint="default"/>
      </w:rPr>
    </w:lvl>
    <w:lvl w:ilvl="1" w:tplc="041A0003" w:tentative="1">
      <w:start w:val="1"/>
      <w:numFmt w:val="bullet"/>
      <w:lvlText w:val="o"/>
      <w:lvlJc w:val="left"/>
      <w:pPr>
        <w:ind w:left="1245" w:hanging="360"/>
      </w:pPr>
      <w:rPr>
        <w:rFonts w:ascii="Courier New" w:hAnsi="Courier New" w:cs="Courier New" w:hint="default"/>
      </w:rPr>
    </w:lvl>
    <w:lvl w:ilvl="2" w:tplc="041A0005" w:tentative="1">
      <w:start w:val="1"/>
      <w:numFmt w:val="bullet"/>
      <w:lvlText w:val=""/>
      <w:lvlJc w:val="left"/>
      <w:pPr>
        <w:ind w:left="1965" w:hanging="360"/>
      </w:pPr>
      <w:rPr>
        <w:rFonts w:ascii="Wingdings" w:hAnsi="Wingdings" w:hint="default"/>
      </w:rPr>
    </w:lvl>
    <w:lvl w:ilvl="3" w:tplc="041A0001" w:tentative="1">
      <w:start w:val="1"/>
      <w:numFmt w:val="bullet"/>
      <w:lvlText w:val=""/>
      <w:lvlJc w:val="left"/>
      <w:pPr>
        <w:ind w:left="2685" w:hanging="360"/>
      </w:pPr>
      <w:rPr>
        <w:rFonts w:ascii="Symbol" w:hAnsi="Symbol" w:hint="default"/>
      </w:rPr>
    </w:lvl>
    <w:lvl w:ilvl="4" w:tplc="041A0003" w:tentative="1">
      <w:start w:val="1"/>
      <w:numFmt w:val="bullet"/>
      <w:lvlText w:val="o"/>
      <w:lvlJc w:val="left"/>
      <w:pPr>
        <w:ind w:left="3405" w:hanging="360"/>
      </w:pPr>
      <w:rPr>
        <w:rFonts w:ascii="Courier New" w:hAnsi="Courier New" w:cs="Courier New" w:hint="default"/>
      </w:rPr>
    </w:lvl>
    <w:lvl w:ilvl="5" w:tplc="041A0005" w:tentative="1">
      <w:start w:val="1"/>
      <w:numFmt w:val="bullet"/>
      <w:lvlText w:val=""/>
      <w:lvlJc w:val="left"/>
      <w:pPr>
        <w:ind w:left="4125" w:hanging="360"/>
      </w:pPr>
      <w:rPr>
        <w:rFonts w:ascii="Wingdings" w:hAnsi="Wingdings" w:hint="default"/>
      </w:rPr>
    </w:lvl>
    <w:lvl w:ilvl="6" w:tplc="041A0001" w:tentative="1">
      <w:start w:val="1"/>
      <w:numFmt w:val="bullet"/>
      <w:lvlText w:val=""/>
      <w:lvlJc w:val="left"/>
      <w:pPr>
        <w:ind w:left="4845" w:hanging="360"/>
      </w:pPr>
      <w:rPr>
        <w:rFonts w:ascii="Symbol" w:hAnsi="Symbol" w:hint="default"/>
      </w:rPr>
    </w:lvl>
    <w:lvl w:ilvl="7" w:tplc="041A0003" w:tentative="1">
      <w:start w:val="1"/>
      <w:numFmt w:val="bullet"/>
      <w:lvlText w:val="o"/>
      <w:lvlJc w:val="left"/>
      <w:pPr>
        <w:ind w:left="5565" w:hanging="360"/>
      </w:pPr>
      <w:rPr>
        <w:rFonts w:ascii="Courier New" w:hAnsi="Courier New" w:cs="Courier New" w:hint="default"/>
      </w:rPr>
    </w:lvl>
    <w:lvl w:ilvl="8" w:tplc="041A0005" w:tentative="1">
      <w:start w:val="1"/>
      <w:numFmt w:val="bullet"/>
      <w:lvlText w:val=""/>
      <w:lvlJc w:val="left"/>
      <w:pPr>
        <w:ind w:left="6285" w:hanging="360"/>
      </w:pPr>
      <w:rPr>
        <w:rFonts w:ascii="Wingdings" w:hAnsi="Wingdings" w:hint="default"/>
      </w:rPr>
    </w:lvl>
  </w:abstractNum>
  <w:abstractNum w:abstractNumId="26">
    <w:nsid w:val="352349C2"/>
    <w:multiLevelType w:val="hybridMultilevel"/>
    <w:tmpl w:val="A5A428D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nsid w:val="356058A4"/>
    <w:multiLevelType w:val="hybridMultilevel"/>
    <w:tmpl w:val="B8C61ACE"/>
    <w:lvl w:ilvl="0" w:tplc="484C2222">
      <w:numFmt w:val="bullet"/>
      <w:lvlText w:val="-"/>
      <w:lvlJc w:val="left"/>
      <w:pPr>
        <w:ind w:left="1080" w:hanging="360"/>
      </w:pPr>
      <w:rPr>
        <w:rFonts w:ascii="Tahoma" w:eastAsia="Times New Roman" w:hAnsi="Tahoma" w:cs="Tahoma"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28">
    <w:nsid w:val="36715058"/>
    <w:multiLevelType w:val="hybridMultilevel"/>
    <w:tmpl w:val="3A54FAC2"/>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nsid w:val="379767D2"/>
    <w:multiLevelType w:val="hybridMultilevel"/>
    <w:tmpl w:val="BF48BC36"/>
    <w:lvl w:ilvl="0" w:tplc="6114CBB6">
      <w:start w:val="1"/>
      <w:numFmt w:val="decimal"/>
      <w:lvlText w:val="(%1)"/>
      <w:lvlJc w:val="left"/>
      <w:pPr>
        <w:ind w:left="1758" w:hanging="105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3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31">
    <w:nsid w:val="3AE64362"/>
    <w:multiLevelType w:val="hybridMultilevel"/>
    <w:tmpl w:val="76CE299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nsid w:val="3CE25D20"/>
    <w:multiLevelType w:val="hybridMultilevel"/>
    <w:tmpl w:val="087E4504"/>
    <w:lvl w:ilvl="0" w:tplc="22E07392">
      <w:start w:val="1"/>
      <w:numFmt w:val="decimal"/>
      <w:lvlText w:val="(%1)"/>
      <w:lvlJc w:val="left"/>
      <w:pPr>
        <w:ind w:left="1845" w:hanging="112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41256934"/>
    <w:multiLevelType w:val="hybridMultilevel"/>
    <w:tmpl w:val="8434560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4">
    <w:nsid w:val="47984FD1"/>
    <w:multiLevelType w:val="hybridMultilevel"/>
    <w:tmpl w:val="362E015E"/>
    <w:lvl w:ilvl="0" w:tplc="BB96168C">
      <w:start w:val="1"/>
      <w:numFmt w:val="lowerLetter"/>
      <w:lvlText w:val="%1)"/>
      <w:lvlJc w:val="left"/>
      <w:pPr>
        <w:ind w:left="927" w:hanging="360"/>
      </w:pPr>
      <w:rPr>
        <w:rFonts w:hint="default"/>
      </w:rPr>
    </w:lvl>
    <w:lvl w:ilvl="1" w:tplc="041A0019" w:tentative="1">
      <w:start w:val="1"/>
      <w:numFmt w:val="lowerLetter"/>
      <w:lvlText w:val="%2."/>
      <w:lvlJc w:val="left"/>
      <w:pPr>
        <w:ind w:left="1647" w:hanging="360"/>
      </w:pPr>
    </w:lvl>
    <w:lvl w:ilvl="2" w:tplc="041A001B" w:tentative="1">
      <w:start w:val="1"/>
      <w:numFmt w:val="lowerRoman"/>
      <w:lvlText w:val="%3."/>
      <w:lvlJc w:val="right"/>
      <w:pPr>
        <w:ind w:left="2367" w:hanging="180"/>
      </w:pPr>
    </w:lvl>
    <w:lvl w:ilvl="3" w:tplc="041A000F" w:tentative="1">
      <w:start w:val="1"/>
      <w:numFmt w:val="decimal"/>
      <w:lvlText w:val="%4."/>
      <w:lvlJc w:val="left"/>
      <w:pPr>
        <w:ind w:left="3087" w:hanging="360"/>
      </w:pPr>
    </w:lvl>
    <w:lvl w:ilvl="4" w:tplc="041A0019" w:tentative="1">
      <w:start w:val="1"/>
      <w:numFmt w:val="lowerLetter"/>
      <w:lvlText w:val="%5."/>
      <w:lvlJc w:val="left"/>
      <w:pPr>
        <w:ind w:left="3807" w:hanging="360"/>
      </w:pPr>
    </w:lvl>
    <w:lvl w:ilvl="5" w:tplc="041A001B" w:tentative="1">
      <w:start w:val="1"/>
      <w:numFmt w:val="lowerRoman"/>
      <w:lvlText w:val="%6."/>
      <w:lvlJc w:val="right"/>
      <w:pPr>
        <w:ind w:left="4527" w:hanging="180"/>
      </w:pPr>
    </w:lvl>
    <w:lvl w:ilvl="6" w:tplc="041A000F" w:tentative="1">
      <w:start w:val="1"/>
      <w:numFmt w:val="decimal"/>
      <w:lvlText w:val="%7."/>
      <w:lvlJc w:val="left"/>
      <w:pPr>
        <w:ind w:left="5247" w:hanging="360"/>
      </w:pPr>
    </w:lvl>
    <w:lvl w:ilvl="7" w:tplc="041A0019" w:tentative="1">
      <w:start w:val="1"/>
      <w:numFmt w:val="lowerLetter"/>
      <w:lvlText w:val="%8."/>
      <w:lvlJc w:val="left"/>
      <w:pPr>
        <w:ind w:left="5967" w:hanging="360"/>
      </w:pPr>
    </w:lvl>
    <w:lvl w:ilvl="8" w:tplc="041A001B" w:tentative="1">
      <w:start w:val="1"/>
      <w:numFmt w:val="lowerRoman"/>
      <w:lvlText w:val="%9."/>
      <w:lvlJc w:val="right"/>
      <w:pPr>
        <w:ind w:left="6687" w:hanging="180"/>
      </w:pPr>
    </w:lvl>
  </w:abstractNum>
  <w:abstractNum w:abstractNumId="35">
    <w:nsid w:val="49743CBC"/>
    <w:multiLevelType w:val="hybridMultilevel"/>
    <w:tmpl w:val="1AD24476"/>
    <w:lvl w:ilvl="0" w:tplc="474A5BBE">
      <w:start w:val="2"/>
      <w:numFmt w:val="bullet"/>
      <w:lvlText w:val="-"/>
      <w:lvlJc w:val="left"/>
      <w:pPr>
        <w:ind w:left="1069" w:hanging="360"/>
      </w:pPr>
      <w:rPr>
        <w:rFonts w:ascii="Tahoma" w:eastAsia="Calibri" w:hAnsi="Tahoma" w:cs="Tahoma" w:hint="default"/>
      </w:rPr>
    </w:lvl>
    <w:lvl w:ilvl="1" w:tplc="041A0003" w:tentative="1">
      <w:start w:val="1"/>
      <w:numFmt w:val="bullet"/>
      <w:lvlText w:val="o"/>
      <w:lvlJc w:val="left"/>
      <w:pPr>
        <w:ind w:left="1789" w:hanging="360"/>
      </w:pPr>
      <w:rPr>
        <w:rFonts w:ascii="Courier New" w:hAnsi="Courier New" w:cs="Courier New" w:hint="default"/>
      </w:rPr>
    </w:lvl>
    <w:lvl w:ilvl="2" w:tplc="041A0005" w:tentative="1">
      <w:start w:val="1"/>
      <w:numFmt w:val="bullet"/>
      <w:lvlText w:val=""/>
      <w:lvlJc w:val="left"/>
      <w:pPr>
        <w:ind w:left="2509" w:hanging="360"/>
      </w:pPr>
      <w:rPr>
        <w:rFonts w:ascii="Wingdings" w:hAnsi="Wingdings" w:hint="default"/>
      </w:rPr>
    </w:lvl>
    <w:lvl w:ilvl="3" w:tplc="041A0001" w:tentative="1">
      <w:start w:val="1"/>
      <w:numFmt w:val="bullet"/>
      <w:lvlText w:val=""/>
      <w:lvlJc w:val="left"/>
      <w:pPr>
        <w:ind w:left="3229" w:hanging="360"/>
      </w:pPr>
      <w:rPr>
        <w:rFonts w:ascii="Symbol" w:hAnsi="Symbol" w:hint="default"/>
      </w:rPr>
    </w:lvl>
    <w:lvl w:ilvl="4" w:tplc="041A0003" w:tentative="1">
      <w:start w:val="1"/>
      <w:numFmt w:val="bullet"/>
      <w:lvlText w:val="o"/>
      <w:lvlJc w:val="left"/>
      <w:pPr>
        <w:ind w:left="3949" w:hanging="360"/>
      </w:pPr>
      <w:rPr>
        <w:rFonts w:ascii="Courier New" w:hAnsi="Courier New" w:cs="Courier New" w:hint="default"/>
      </w:rPr>
    </w:lvl>
    <w:lvl w:ilvl="5" w:tplc="041A0005" w:tentative="1">
      <w:start w:val="1"/>
      <w:numFmt w:val="bullet"/>
      <w:lvlText w:val=""/>
      <w:lvlJc w:val="left"/>
      <w:pPr>
        <w:ind w:left="4669" w:hanging="360"/>
      </w:pPr>
      <w:rPr>
        <w:rFonts w:ascii="Wingdings" w:hAnsi="Wingdings" w:hint="default"/>
      </w:rPr>
    </w:lvl>
    <w:lvl w:ilvl="6" w:tplc="041A0001" w:tentative="1">
      <w:start w:val="1"/>
      <w:numFmt w:val="bullet"/>
      <w:lvlText w:val=""/>
      <w:lvlJc w:val="left"/>
      <w:pPr>
        <w:ind w:left="5389" w:hanging="360"/>
      </w:pPr>
      <w:rPr>
        <w:rFonts w:ascii="Symbol" w:hAnsi="Symbol" w:hint="default"/>
      </w:rPr>
    </w:lvl>
    <w:lvl w:ilvl="7" w:tplc="041A0003" w:tentative="1">
      <w:start w:val="1"/>
      <w:numFmt w:val="bullet"/>
      <w:lvlText w:val="o"/>
      <w:lvlJc w:val="left"/>
      <w:pPr>
        <w:ind w:left="6109" w:hanging="360"/>
      </w:pPr>
      <w:rPr>
        <w:rFonts w:ascii="Courier New" w:hAnsi="Courier New" w:cs="Courier New" w:hint="default"/>
      </w:rPr>
    </w:lvl>
    <w:lvl w:ilvl="8" w:tplc="041A0005" w:tentative="1">
      <w:start w:val="1"/>
      <w:numFmt w:val="bullet"/>
      <w:lvlText w:val=""/>
      <w:lvlJc w:val="left"/>
      <w:pPr>
        <w:ind w:left="6829" w:hanging="360"/>
      </w:pPr>
      <w:rPr>
        <w:rFonts w:ascii="Wingdings" w:hAnsi="Wingdings" w:hint="default"/>
      </w:rPr>
    </w:lvl>
  </w:abstractNum>
  <w:abstractNum w:abstractNumId="36">
    <w:nsid w:val="4DF03BA2"/>
    <w:multiLevelType w:val="hybridMultilevel"/>
    <w:tmpl w:val="DE12DD5A"/>
    <w:lvl w:ilvl="0" w:tplc="FFFFFFFF">
      <w:start w:val="1"/>
      <w:numFmt w:val="bullet"/>
      <w:lvlText w:val="-"/>
      <w:lvlJc w:val="left"/>
      <w:pPr>
        <w:tabs>
          <w:tab w:val="num" w:pos="1080"/>
        </w:tabs>
        <w:ind w:left="1080" w:hanging="360"/>
      </w:pPr>
      <w:rPr>
        <w:rFonts w:ascii="Verdana" w:hAnsi="Verdana" w:hint="default"/>
        <w:b w:val="0"/>
        <w:i w:val="0"/>
        <w:sz w:val="20"/>
        <w:szCs w:val="2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nsid w:val="4F0A6CC0"/>
    <w:multiLevelType w:val="multilevel"/>
    <w:tmpl w:val="AB4AC92C"/>
    <w:lvl w:ilvl="0">
      <w:start w:val="1"/>
      <w:numFmt w:val="decimal"/>
      <w:lvlText w:val="%1."/>
      <w:lvlJc w:val="left"/>
      <w:pPr>
        <w:ind w:left="570" w:hanging="57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38">
    <w:nsid w:val="55D04AB0"/>
    <w:multiLevelType w:val="hybridMultilevel"/>
    <w:tmpl w:val="F5241E3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nsid w:val="577A1F3A"/>
    <w:multiLevelType w:val="hybridMultilevel"/>
    <w:tmpl w:val="5B9256F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57C208DC"/>
    <w:multiLevelType w:val="hybridMultilevel"/>
    <w:tmpl w:val="426A31C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1">
    <w:nsid w:val="5BD707B3"/>
    <w:multiLevelType w:val="hybridMultilevel"/>
    <w:tmpl w:val="DFE84904"/>
    <w:lvl w:ilvl="0" w:tplc="A5B0F73E">
      <w:start w:val="1"/>
      <w:numFmt w:val="bullet"/>
      <w:lvlText w:val="-"/>
      <w:lvlJc w:val="left"/>
      <w:pPr>
        <w:ind w:left="720" w:hanging="360"/>
      </w:pPr>
      <w:rPr>
        <w:rFonts w:ascii="Tahoma" w:eastAsia="Times New Roman"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nsid w:val="5D2941F0"/>
    <w:multiLevelType w:val="hybridMultilevel"/>
    <w:tmpl w:val="B23AE456"/>
    <w:lvl w:ilvl="0" w:tplc="38D816B6">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43">
    <w:nsid w:val="6C7B73F0"/>
    <w:multiLevelType w:val="hybridMultilevel"/>
    <w:tmpl w:val="2B7CB27E"/>
    <w:lvl w:ilvl="0" w:tplc="48E88054">
      <w:start w:val="1"/>
      <w:numFmt w:val="bullet"/>
      <w:lvlText w:val="-"/>
      <w:lvlJc w:val="left"/>
      <w:pPr>
        <w:ind w:left="1080" w:hanging="360"/>
      </w:pPr>
      <w:rPr>
        <w:rFonts w:ascii="Tahoma" w:hAnsi="Tahoma" w:hint="default"/>
        <w:b w:val="0"/>
        <w:i w:val="0"/>
        <w:sz w:val="20"/>
        <w:szCs w:val="20"/>
      </w:rPr>
    </w:lvl>
    <w:lvl w:ilvl="1" w:tplc="041A0003" w:tentative="1">
      <w:start w:val="1"/>
      <w:numFmt w:val="bullet"/>
      <w:lvlText w:val="o"/>
      <w:lvlJc w:val="left"/>
      <w:pPr>
        <w:ind w:left="1443" w:hanging="360"/>
      </w:pPr>
      <w:rPr>
        <w:rFonts w:ascii="Courier New" w:hAnsi="Courier New" w:cs="Courier New" w:hint="default"/>
      </w:rPr>
    </w:lvl>
    <w:lvl w:ilvl="2" w:tplc="041A0005" w:tentative="1">
      <w:start w:val="1"/>
      <w:numFmt w:val="bullet"/>
      <w:lvlText w:val=""/>
      <w:lvlJc w:val="left"/>
      <w:pPr>
        <w:ind w:left="2163" w:hanging="360"/>
      </w:pPr>
      <w:rPr>
        <w:rFonts w:ascii="Wingdings" w:hAnsi="Wingdings" w:hint="default"/>
      </w:rPr>
    </w:lvl>
    <w:lvl w:ilvl="3" w:tplc="041A0001" w:tentative="1">
      <w:start w:val="1"/>
      <w:numFmt w:val="bullet"/>
      <w:lvlText w:val=""/>
      <w:lvlJc w:val="left"/>
      <w:pPr>
        <w:ind w:left="2883" w:hanging="360"/>
      </w:pPr>
      <w:rPr>
        <w:rFonts w:ascii="Symbol" w:hAnsi="Symbol" w:hint="default"/>
      </w:rPr>
    </w:lvl>
    <w:lvl w:ilvl="4" w:tplc="041A0003" w:tentative="1">
      <w:start w:val="1"/>
      <w:numFmt w:val="bullet"/>
      <w:lvlText w:val="o"/>
      <w:lvlJc w:val="left"/>
      <w:pPr>
        <w:ind w:left="3603" w:hanging="360"/>
      </w:pPr>
      <w:rPr>
        <w:rFonts w:ascii="Courier New" w:hAnsi="Courier New" w:cs="Courier New" w:hint="default"/>
      </w:rPr>
    </w:lvl>
    <w:lvl w:ilvl="5" w:tplc="041A0005" w:tentative="1">
      <w:start w:val="1"/>
      <w:numFmt w:val="bullet"/>
      <w:lvlText w:val=""/>
      <w:lvlJc w:val="left"/>
      <w:pPr>
        <w:ind w:left="4323" w:hanging="360"/>
      </w:pPr>
      <w:rPr>
        <w:rFonts w:ascii="Wingdings" w:hAnsi="Wingdings" w:hint="default"/>
      </w:rPr>
    </w:lvl>
    <w:lvl w:ilvl="6" w:tplc="041A0001" w:tentative="1">
      <w:start w:val="1"/>
      <w:numFmt w:val="bullet"/>
      <w:lvlText w:val=""/>
      <w:lvlJc w:val="left"/>
      <w:pPr>
        <w:ind w:left="5043" w:hanging="360"/>
      </w:pPr>
      <w:rPr>
        <w:rFonts w:ascii="Symbol" w:hAnsi="Symbol" w:hint="default"/>
      </w:rPr>
    </w:lvl>
    <w:lvl w:ilvl="7" w:tplc="041A0003" w:tentative="1">
      <w:start w:val="1"/>
      <w:numFmt w:val="bullet"/>
      <w:lvlText w:val="o"/>
      <w:lvlJc w:val="left"/>
      <w:pPr>
        <w:ind w:left="5763" w:hanging="360"/>
      </w:pPr>
      <w:rPr>
        <w:rFonts w:ascii="Courier New" w:hAnsi="Courier New" w:cs="Courier New" w:hint="default"/>
      </w:rPr>
    </w:lvl>
    <w:lvl w:ilvl="8" w:tplc="041A0005" w:tentative="1">
      <w:start w:val="1"/>
      <w:numFmt w:val="bullet"/>
      <w:lvlText w:val=""/>
      <w:lvlJc w:val="left"/>
      <w:pPr>
        <w:ind w:left="6483" w:hanging="360"/>
      </w:pPr>
      <w:rPr>
        <w:rFonts w:ascii="Wingdings" w:hAnsi="Wingdings" w:hint="default"/>
      </w:rPr>
    </w:lvl>
  </w:abstractNum>
  <w:abstractNum w:abstractNumId="44">
    <w:nsid w:val="6D605DF8"/>
    <w:multiLevelType w:val="hybridMultilevel"/>
    <w:tmpl w:val="25883576"/>
    <w:lvl w:ilvl="0" w:tplc="6F441606">
      <w:numFmt w:val="bullet"/>
      <w:lvlText w:val="-"/>
      <w:lvlJc w:val="left"/>
      <w:pPr>
        <w:tabs>
          <w:tab w:val="num" w:pos="360"/>
        </w:tabs>
        <w:ind w:left="360" w:hanging="360"/>
      </w:pPr>
      <w:rPr>
        <w:rFonts w:ascii="Times New Roman" w:eastAsia="Times New Roman" w:hAnsi="Times New Roman" w:cs="Times New Roman" w:hint="default"/>
      </w:rPr>
    </w:lvl>
    <w:lvl w:ilvl="1" w:tplc="041A0003">
      <w:start w:val="1"/>
      <w:numFmt w:val="bullet"/>
      <w:lvlText w:val="o"/>
      <w:lvlJc w:val="left"/>
      <w:pPr>
        <w:tabs>
          <w:tab w:val="num" w:pos="1080"/>
        </w:tabs>
        <w:ind w:left="1080" w:hanging="360"/>
      </w:pPr>
      <w:rPr>
        <w:rFonts w:ascii="Courier New" w:hAnsi="Courier New" w:hint="default"/>
      </w:rPr>
    </w:lvl>
    <w:lvl w:ilvl="2" w:tplc="041A0005">
      <w:start w:val="1"/>
      <w:numFmt w:val="bullet"/>
      <w:lvlText w:val=""/>
      <w:lvlJc w:val="left"/>
      <w:pPr>
        <w:tabs>
          <w:tab w:val="num" w:pos="1800"/>
        </w:tabs>
        <w:ind w:left="1800" w:hanging="360"/>
      </w:pPr>
      <w:rPr>
        <w:rFonts w:ascii="Wingdings" w:hAnsi="Wingdings" w:hint="default"/>
      </w:rPr>
    </w:lvl>
    <w:lvl w:ilvl="3" w:tplc="041A0001">
      <w:start w:val="1"/>
      <w:numFmt w:val="bullet"/>
      <w:lvlText w:val=""/>
      <w:lvlJc w:val="left"/>
      <w:pPr>
        <w:tabs>
          <w:tab w:val="num" w:pos="2520"/>
        </w:tabs>
        <w:ind w:left="2520" w:hanging="360"/>
      </w:pPr>
      <w:rPr>
        <w:rFonts w:ascii="Symbol" w:hAnsi="Symbol" w:hint="default"/>
      </w:rPr>
    </w:lvl>
    <w:lvl w:ilvl="4" w:tplc="041A0003" w:tentative="1">
      <w:start w:val="1"/>
      <w:numFmt w:val="bullet"/>
      <w:lvlText w:val="o"/>
      <w:lvlJc w:val="left"/>
      <w:pPr>
        <w:tabs>
          <w:tab w:val="num" w:pos="3240"/>
        </w:tabs>
        <w:ind w:left="3240" w:hanging="360"/>
      </w:pPr>
      <w:rPr>
        <w:rFonts w:ascii="Courier New" w:hAnsi="Courier New" w:hint="default"/>
      </w:rPr>
    </w:lvl>
    <w:lvl w:ilvl="5" w:tplc="041A0005" w:tentative="1">
      <w:start w:val="1"/>
      <w:numFmt w:val="bullet"/>
      <w:lvlText w:val=""/>
      <w:lvlJc w:val="left"/>
      <w:pPr>
        <w:tabs>
          <w:tab w:val="num" w:pos="3960"/>
        </w:tabs>
        <w:ind w:left="3960" w:hanging="360"/>
      </w:pPr>
      <w:rPr>
        <w:rFonts w:ascii="Wingdings" w:hAnsi="Wingdings" w:hint="default"/>
      </w:rPr>
    </w:lvl>
    <w:lvl w:ilvl="6" w:tplc="041A0001" w:tentative="1">
      <w:start w:val="1"/>
      <w:numFmt w:val="bullet"/>
      <w:lvlText w:val=""/>
      <w:lvlJc w:val="left"/>
      <w:pPr>
        <w:tabs>
          <w:tab w:val="num" w:pos="4680"/>
        </w:tabs>
        <w:ind w:left="4680" w:hanging="360"/>
      </w:pPr>
      <w:rPr>
        <w:rFonts w:ascii="Symbol" w:hAnsi="Symbol" w:hint="default"/>
      </w:rPr>
    </w:lvl>
    <w:lvl w:ilvl="7" w:tplc="041A0003" w:tentative="1">
      <w:start w:val="1"/>
      <w:numFmt w:val="bullet"/>
      <w:lvlText w:val="o"/>
      <w:lvlJc w:val="left"/>
      <w:pPr>
        <w:tabs>
          <w:tab w:val="num" w:pos="5400"/>
        </w:tabs>
        <w:ind w:left="5400" w:hanging="360"/>
      </w:pPr>
      <w:rPr>
        <w:rFonts w:ascii="Courier New" w:hAnsi="Courier New" w:hint="default"/>
      </w:rPr>
    </w:lvl>
    <w:lvl w:ilvl="8" w:tplc="041A0005" w:tentative="1">
      <w:start w:val="1"/>
      <w:numFmt w:val="bullet"/>
      <w:lvlText w:val=""/>
      <w:lvlJc w:val="left"/>
      <w:pPr>
        <w:tabs>
          <w:tab w:val="num" w:pos="6120"/>
        </w:tabs>
        <w:ind w:left="6120" w:hanging="360"/>
      </w:pPr>
      <w:rPr>
        <w:rFonts w:ascii="Wingdings" w:hAnsi="Wingdings" w:hint="default"/>
      </w:rPr>
    </w:lvl>
  </w:abstractNum>
  <w:num w:numId="1">
    <w:abstractNumId w:val="25"/>
  </w:num>
  <w:num w:numId="2">
    <w:abstractNumId w:val="31"/>
  </w:num>
  <w:num w:numId="3">
    <w:abstractNumId w:val="14"/>
  </w:num>
  <w:num w:numId="4">
    <w:abstractNumId w:val="39"/>
  </w:num>
  <w:num w:numId="5">
    <w:abstractNumId w:val="15"/>
  </w:num>
  <w:num w:numId="6">
    <w:abstractNumId w:val="20"/>
  </w:num>
  <w:num w:numId="7">
    <w:abstractNumId w:val="10"/>
  </w:num>
  <w:num w:numId="8">
    <w:abstractNumId w:val="1"/>
  </w:num>
  <w:num w:numId="9">
    <w:abstractNumId w:val="30"/>
  </w:num>
  <w:num w:numId="10">
    <w:abstractNumId w:val="9"/>
  </w:num>
  <w:num w:numId="11">
    <w:abstractNumId w:val="3"/>
  </w:num>
  <w:num w:numId="12">
    <w:abstractNumId w:val="27"/>
  </w:num>
  <w:num w:numId="13">
    <w:abstractNumId w:val="21"/>
  </w:num>
  <w:num w:numId="14">
    <w:abstractNumId w:val="0"/>
    <w:lvlOverride w:ilvl="0">
      <w:lvl w:ilvl="0">
        <w:start w:val="1"/>
        <w:numFmt w:val="bullet"/>
        <w:lvlText w:val="-"/>
        <w:legacy w:legacy="1" w:legacySpace="0" w:legacyIndent="283"/>
        <w:lvlJc w:val="left"/>
        <w:pPr>
          <w:ind w:left="283" w:hanging="283"/>
        </w:pPr>
        <w:rPr>
          <w:rFonts w:ascii="Arial" w:hAnsi="Arial" w:hint="default"/>
          <w:sz w:val="20"/>
        </w:rPr>
      </w:lvl>
    </w:lvlOverride>
  </w:num>
  <w:num w:numId="15">
    <w:abstractNumId w:val="24"/>
  </w:num>
  <w:num w:numId="16">
    <w:abstractNumId w:val="36"/>
  </w:num>
  <w:num w:numId="17">
    <w:abstractNumId w:val="0"/>
    <w:lvlOverride w:ilvl="0">
      <w:lvl w:ilvl="0">
        <w:start w:val="1"/>
        <w:numFmt w:val="bullet"/>
        <w:lvlText w:val="-"/>
        <w:legacy w:legacy="1" w:legacySpace="0" w:legacyIndent="283"/>
        <w:lvlJc w:val="left"/>
        <w:pPr>
          <w:ind w:left="1003" w:hanging="283"/>
        </w:pPr>
        <w:rPr>
          <w:rFonts w:ascii="Arial" w:hAnsi="Arial" w:hint="default"/>
          <w:sz w:val="20"/>
        </w:rPr>
      </w:lvl>
    </w:lvlOverride>
  </w:num>
  <w:num w:numId="18">
    <w:abstractNumId w:val="37"/>
  </w:num>
  <w:num w:numId="19">
    <w:abstractNumId w:val="4"/>
  </w:num>
  <w:num w:numId="20">
    <w:abstractNumId w:val="34"/>
  </w:num>
  <w:num w:numId="21">
    <w:abstractNumId w:val="43"/>
  </w:num>
  <w:num w:numId="22">
    <w:abstractNumId w:val="17"/>
  </w:num>
  <w:num w:numId="23">
    <w:abstractNumId w:val="44"/>
  </w:num>
  <w:num w:numId="24">
    <w:abstractNumId w:val="41"/>
  </w:num>
  <w:num w:numId="25">
    <w:abstractNumId w:val="19"/>
  </w:num>
  <w:num w:numId="26">
    <w:abstractNumId w:val="42"/>
  </w:num>
  <w:num w:numId="27">
    <w:abstractNumId w:val="11"/>
  </w:num>
  <w:num w:numId="28">
    <w:abstractNumId w:val="18"/>
    <w:lvlOverride w:ilvl="0">
      <w:startOverride w:val="1"/>
    </w:lvlOverride>
  </w:num>
  <w:num w:numId="29">
    <w:abstractNumId w:val="13"/>
  </w:num>
  <w:num w:numId="30">
    <w:abstractNumId w:val="32"/>
  </w:num>
  <w:num w:numId="31">
    <w:abstractNumId w:val="6"/>
  </w:num>
  <w:num w:numId="32">
    <w:abstractNumId w:val="7"/>
  </w:num>
  <w:num w:numId="33">
    <w:abstractNumId w:val="5"/>
  </w:num>
  <w:num w:numId="34">
    <w:abstractNumId w:val="8"/>
  </w:num>
  <w:num w:numId="35">
    <w:abstractNumId w:val="22"/>
  </w:num>
  <w:num w:numId="36">
    <w:abstractNumId w:val="35"/>
  </w:num>
  <w:num w:numId="37">
    <w:abstractNumId w:val="29"/>
  </w:num>
  <w:num w:numId="38">
    <w:abstractNumId w:val="12"/>
  </w:num>
  <w:num w:numId="39">
    <w:abstractNumId w:val="23"/>
  </w:num>
  <w:num w:numId="40">
    <w:abstractNumId w:val="2"/>
  </w:num>
  <w:num w:numId="41">
    <w:abstractNumId w:val="38"/>
  </w:num>
  <w:num w:numId="42">
    <w:abstractNumId w:val="26"/>
  </w:num>
  <w:num w:numId="43">
    <w:abstractNumId w:val="16"/>
  </w:num>
  <w:num w:numId="44">
    <w:abstractNumId w:val="28"/>
  </w:num>
  <w:num w:numId="45">
    <w:abstractNumId w:val="40"/>
  </w:num>
  <w:num w:numId="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hideSpellingErrors/>
  <w:hideGrammaticalError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04C"/>
    <w:rsid w:val="000C01DC"/>
    <w:rsid w:val="00371FCB"/>
    <w:rsid w:val="005E0E72"/>
    <w:rsid w:val="00633E6F"/>
    <w:rsid w:val="006C7AC1"/>
    <w:rsid w:val="007351F4"/>
    <w:rsid w:val="00762343"/>
    <w:rsid w:val="00771084"/>
    <w:rsid w:val="00850C1B"/>
    <w:rsid w:val="008E68EB"/>
    <w:rsid w:val="00A1017F"/>
    <w:rsid w:val="00A42080"/>
    <w:rsid w:val="00B97551"/>
    <w:rsid w:val="00BD1812"/>
    <w:rsid w:val="00D170BA"/>
    <w:rsid w:val="00D5676F"/>
    <w:rsid w:val="00E1204C"/>
    <w:rsid w:val="00F02ACF"/>
    <w:rsid w:val="00F31095"/>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0" w:qFormat="1"/>
    <w:lsdException w:name="heading 9" w:uiPriority="0" w:qFormat="1"/>
    <w:lsdException w:name="index 1" w:uiPriority="0"/>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caption" w:uiPriority="0" w:qFormat="1"/>
    <w:lsdException w:name="envelope address" w:uiPriority="0"/>
    <w:lsdException w:name="envelope return" w:uiPriority="0"/>
    <w:lsdException w:name="footnote reference" w:uiPriority="0"/>
    <w:lsdException w:name="annotation reference" w:uiPriority="0"/>
    <w:lsdException w:name="page number"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HTML Top of Form" w:uiPriority="0"/>
    <w:lsdException w:name="HTML Bottom of Form" w:uiPriority="0"/>
    <w:lsdException w:name="Normal (Web)" w:uiPriority="0"/>
    <w:lsdException w:name="HTML Address" w:uiPriority="0"/>
    <w:lsdException w:name="HTML Preformatted" w:uiPriority="0"/>
    <w:lsdException w:name="annotation subjec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2080"/>
    <w:pPr>
      <w:spacing w:after="200" w:line="276" w:lineRule="auto"/>
      <w:jc w:val="left"/>
    </w:pPr>
  </w:style>
  <w:style w:type="paragraph" w:styleId="Heading1">
    <w:name w:val="heading 1"/>
    <w:basedOn w:val="Normal"/>
    <w:next w:val="Normal"/>
    <w:link w:val="Heading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Heading2">
    <w:name w:val="heading 2"/>
    <w:basedOn w:val="Normal"/>
    <w:next w:val="Normal"/>
    <w:link w:val="Heading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Heading3">
    <w:name w:val="heading 3"/>
    <w:basedOn w:val="Normal"/>
    <w:next w:val="Normal"/>
    <w:link w:val="Heading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Heading4">
    <w:name w:val="heading 4"/>
    <w:basedOn w:val="Normal"/>
    <w:next w:val="Normal"/>
    <w:link w:val="Heading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Heading5">
    <w:name w:val="heading 5"/>
    <w:basedOn w:val="Normal"/>
    <w:next w:val="Normal"/>
    <w:link w:val="Heading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Heading6">
    <w:name w:val="heading 6"/>
    <w:basedOn w:val="Normal"/>
    <w:next w:val="Normal"/>
    <w:link w:val="Heading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Heading7">
    <w:name w:val="heading 7"/>
    <w:basedOn w:val="Normal"/>
    <w:next w:val="Normal"/>
    <w:link w:val="Heading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Heading8">
    <w:name w:val="heading 8"/>
    <w:basedOn w:val="Normal"/>
    <w:next w:val="Normal"/>
    <w:link w:val="Heading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Heading9">
    <w:name w:val="heading 9"/>
    <w:basedOn w:val="Normal"/>
    <w:next w:val="Normal"/>
    <w:link w:val="Heading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42080"/>
    <w:pPr>
      <w:ind w:left="720"/>
      <w:contextualSpacing/>
    </w:pPr>
  </w:style>
  <w:style w:type="character" w:customStyle="1" w:styleId="Heading1Char">
    <w:name w:val="Heading 1 Char"/>
    <w:basedOn w:val="DefaultParagraphFont"/>
    <w:link w:val="Heading1"/>
    <w:rsid w:val="00D170BA"/>
    <w:rPr>
      <w:rFonts w:ascii="CG Times" w:eastAsia="Times New Roman" w:hAnsi="CG Times" w:cs="Tahoma"/>
      <w:b/>
      <w:i/>
      <w:sz w:val="36"/>
      <w:szCs w:val="20"/>
      <w:lang w:val="en-GB" w:eastAsia="hr-HR"/>
    </w:rPr>
  </w:style>
  <w:style w:type="character" w:customStyle="1" w:styleId="Heading2Char">
    <w:name w:val="Heading 2 Char"/>
    <w:basedOn w:val="DefaultParagraphFont"/>
    <w:link w:val="Heading2"/>
    <w:rsid w:val="00D170BA"/>
    <w:rPr>
      <w:rFonts w:ascii="CG Times" w:eastAsia="Times New Roman" w:hAnsi="CG Times" w:cs="Tahoma"/>
      <w:b/>
      <w:i/>
      <w:sz w:val="36"/>
      <w:szCs w:val="20"/>
      <w:lang w:val="en-GB" w:eastAsia="hr-HR"/>
    </w:rPr>
  </w:style>
  <w:style w:type="character" w:customStyle="1" w:styleId="Heading3Char">
    <w:name w:val="Heading 3 Char"/>
    <w:basedOn w:val="DefaultParagraphFont"/>
    <w:link w:val="Heading3"/>
    <w:rsid w:val="00D170BA"/>
    <w:rPr>
      <w:rFonts w:ascii="CG Times" w:eastAsia="Times New Roman" w:hAnsi="CG Times" w:cs="Tahoma"/>
      <w:b/>
      <w:i/>
      <w:sz w:val="32"/>
      <w:szCs w:val="20"/>
      <w:lang w:val="en-GB" w:eastAsia="hr-HR"/>
    </w:rPr>
  </w:style>
  <w:style w:type="character" w:customStyle="1" w:styleId="Heading4Char">
    <w:name w:val="Heading 4 Char"/>
    <w:basedOn w:val="DefaultParagraphFont"/>
    <w:link w:val="Heading4"/>
    <w:rsid w:val="00D170BA"/>
    <w:rPr>
      <w:rFonts w:ascii="Tahoma" w:eastAsia="Times New Roman" w:hAnsi="Tahoma" w:cs="Tahoma"/>
      <w:b/>
      <w:sz w:val="20"/>
      <w:szCs w:val="20"/>
      <w:lang w:val="x-none" w:eastAsia="hr-HR"/>
    </w:rPr>
  </w:style>
  <w:style w:type="character" w:customStyle="1" w:styleId="Heading5Char">
    <w:name w:val="Heading 5 Char"/>
    <w:basedOn w:val="DefaultParagraphFont"/>
    <w:link w:val="Heading5"/>
    <w:uiPriority w:val="9"/>
    <w:rsid w:val="00D170BA"/>
    <w:rPr>
      <w:rFonts w:ascii="Tahoma" w:eastAsia="Times New Roman" w:hAnsi="Tahoma" w:cs="Tahoma"/>
      <w:b/>
      <w:sz w:val="20"/>
      <w:szCs w:val="20"/>
      <w:lang w:val="x-none" w:eastAsia="hr-HR"/>
    </w:rPr>
  </w:style>
  <w:style w:type="character" w:customStyle="1" w:styleId="Heading6Char">
    <w:name w:val="Heading 6 Char"/>
    <w:basedOn w:val="DefaultParagraphFont"/>
    <w:link w:val="Heading6"/>
    <w:uiPriority w:val="9"/>
    <w:rsid w:val="00D170BA"/>
    <w:rPr>
      <w:rFonts w:ascii="Tahoma" w:eastAsia="Times New Roman" w:hAnsi="Tahoma" w:cs="Tahoma"/>
      <w:i/>
      <w:sz w:val="20"/>
      <w:szCs w:val="20"/>
      <w:lang w:val="en-GB" w:eastAsia="hr-HR"/>
    </w:rPr>
  </w:style>
  <w:style w:type="character" w:customStyle="1" w:styleId="Heading7Char">
    <w:name w:val="Heading 7 Char"/>
    <w:basedOn w:val="DefaultParagraphFont"/>
    <w:link w:val="Heading7"/>
    <w:uiPriority w:val="9"/>
    <w:rsid w:val="00D170BA"/>
    <w:rPr>
      <w:rFonts w:ascii="Tahoma" w:eastAsia="Times New Roman" w:hAnsi="Tahoma" w:cs="Tahoma"/>
      <w:b/>
      <w:i/>
      <w:sz w:val="20"/>
      <w:szCs w:val="20"/>
      <w:lang w:val="en-GB" w:eastAsia="hr-HR"/>
    </w:rPr>
  </w:style>
  <w:style w:type="character" w:customStyle="1" w:styleId="Heading8Char">
    <w:name w:val="Heading 8 Char"/>
    <w:basedOn w:val="DefaultParagraphFont"/>
    <w:link w:val="Heading8"/>
    <w:rsid w:val="00D170BA"/>
    <w:rPr>
      <w:rFonts w:ascii="Tahoma" w:eastAsia="Times New Roman" w:hAnsi="Tahoma" w:cs="Tahoma"/>
      <w:b/>
      <w:bCs/>
      <w:i/>
      <w:caps/>
      <w:sz w:val="20"/>
      <w:szCs w:val="20"/>
      <w:lang w:val="fr-FR" w:eastAsia="hr-HR"/>
    </w:rPr>
  </w:style>
  <w:style w:type="character" w:customStyle="1" w:styleId="Heading9Char">
    <w:name w:val="Heading 9 Char"/>
    <w:basedOn w:val="DefaultParagraphFont"/>
    <w:link w:val="Heading9"/>
    <w:rsid w:val="00D170BA"/>
    <w:rPr>
      <w:rFonts w:ascii="Tahoma" w:eastAsia="Times New Roman" w:hAnsi="Tahoma" w:cs="Tahoma"/>
      <w:b/>
      <w:bCs/>
      <w:sz w:val="24"/>
      <w:lang w:val="x-none" w:eastAsia="hr-HR"/>
    </w:rPr>
  </w:style>
  <w:style w:type="numbering" w:customStyle="1" w:styleId="NoList1">
    <w:name w:val="No List1"/>
    <w:next w:val="NoList"/>
    <w:semiHidden/>
    <w:unhideWhenUsed/>
    <w:rsid w:val="00D170BA"/>
  </w:style>
  <w:style w:type="paragraph" w:styleId="Header">
    <w:name w:val="header"/>
    <w:aliases w:val=" Char10 Char"/>
    <w:basedOn w:val="Normal"/>
    <w:link w:val="Header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HeaderChar">
    <w:name w:val="Header Char"/>
    <w:aliases w:val=" Char10 Char Char"/>
    <w:basedOn w:val="DefaultParagraphFont"/>
    <w:link w:val="Header"/>
    <w:uiPriority w:val="99"/>
    <w:rsid w:val="00D170BA"/>
    <w:rPr>
      <w:rFonts w:ascii="Tahoma" w:eastAsia="Times New Roman" w:hAnsi="Tahoma" w:cs="Tahoma"/>
      <w:i/>
      <w:sz w:val="20"/>
      <w:szCs w:val="20"/>
      <w:lang w:val="en-GB" w:eastAsia="hr-HR"/>
    </w:rPr>
  </w:style>
  <w:style w:type="paragraph" w:styleId="Footer">
    <w:name w:val="footer"/>
    <w:aliases w:val=" Char Char, Char4"/>
    <w:basedOn w:val="Normal"/>
    <w:link w:val="Footer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FooterChar">
    <w:name w:val="Footer Char"/>
    <w:aliases w:val=" Char Char Char, Char4 Char"/>
    <w:basedOn w:val="DefaultParagraphFont"/>
    <w:link w:val="Footer"/>
    <w:uiPriority w:val="99"/>
    <w:rsid w:val="00D170BA"/>
    <w:rPr>
      <w:rFonts w:ascii="Tahoma" w:eastAsia="Times New Roman" w:hAnsi="Tahoma" w:cs="Tahoma"/>
      <w:i/>
      <w:sz w:val="20"/>
      <w:szCs w:val="20"/>
      <w:lang w:val="x-none" w:eastAsia="hr-HR"/>
    </w:rPr>
  </w:style>
  <w:style w:type="paragraph" w:styleId="CommentText">
    <w:name w:val="annotation text"/>
    <w:aliases w:val=" Char5"/>
    <w:basedOn w:val="Normal"/>
    <w:link w:val="CommentText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CommentTextChar">
    <w:name w:val="Comment Text Char"/>
    <w:aliases w:val=" Char5 Char"/>
    <w:basedOn w:val="DefaultParagraphFont"/>
    <w:link w:val="CommentText"/>
    <w:semiHidden/>
    <w:rsid w:val="00D170BA"/>
    <w:rPr>
      <w:rFonts w:ascii="Tahoma" w:eastAsia="Times New Roman" w:hAnsi="Tahoma" w:cs="Tahoma"/>
      <w:i/>
      <w:sz w:val="20"/>
      <w:szCs w:val="20"/>
      <w:lang w:val="en-GB" w:eastAsia="hr-HR"/>
    </w:rPr>
  </w:style>
  <w:style w:type="character" w:styleId="PageNumber">
    <w:name w:val="page number"/>
    <w:basedOn w:val="DefaultParagraphFont"/>
    <w:rsid w:val="00D170BA"/>
  </w:style>
  <w:style w:type="paragraph" w:styleId="FootnoteText">
    <w:name w:val="footnote text"/>
    <w:basedOn w:val="Normal"/>
    <w:link w:val="FootnoteText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FootnoteTextChar">
    <w:name w:val="Footnote Text Char"/>
    <w:basedOn w:val="DefaultParagraphFont"/>
    <w:link w:val="FootnoteText"/>
    <w:rsid w:val="00D170BA"/>
    <w:rPr>
      <w:rFonts w:ascii="Tahoma" w:eastAsia="Times New Roman" w:hAnsi="Tahoma" w:cs="Tahoma"/>
      <w:i/>
      <w:sz w:val="18"/>
      <w:szCs w:val="20"/>
      <w:lang w:val="en-GB" w:eastAsia="hr-HR"/>
    </w:rPr>
  </w:style>
  <w:style w:type="paragraph" w:styleId="BodyText">
    <w:name w:val="Body Text"/>
    <w:aliases w:val="uvlaka 2,  uvlaka 21, uvlaka 31 Char, uvlaka 3 Char Char"/>
    <w:basedOn w:val="Normal"/>
    <w:link w:val="BodyText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BodyTextChar">
    <w:name w:val="Body Text Char"/>
    <w:aliases w:val="uvlaka 2 Char,  uvlaka 21 Char, uvlaka 31 Char Char, uvlaka 3 Char Char Char"/>
    <w:basedOn w:val="DefaultParagraphFont"/>
    <w:link w:val="BodyText"/>
    <w:rsid w:val="00D170BA"/>
    <w:rPr>
      <w:rFonts w:ascii="Times New Roman" w:eastAsia="Times New Roman" w:hAnsi="Times New Roman" w:cs="Tahoma"/>
      <w:sz w:val="20"/>
      <w:szCs w:val="20"/>
      <w:lang w:val="en-GB" w:eastAsia="hr-HR"/>
    </w:rPr>
  </w:style>
  <w:style w:type="paragraph" w:styleId="BodyTextIndent">
    <w:name w:val="Body Text Indent"/>
    <w:basedOn w:val="Normal"/>
    <w:link w:val="BodyTextIndent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BodyTextIndentChar">
    <w:name w:val="Body Text Indent Char"/>
    <w:basedOn w:val="DefaultParagraphFont"/>
    <w:link w:val="BodyTextIndent"/>
    <w:rsid w:val="00D170BA"/>
    <w:rPr>
      <w:rFonts w:ascii="Times New Roman" w:eastAsia="Times New Roman" w:hAnsi="Times New Roman" w:cs="Tahoma"/>
      <w:sz w:val="20"/>
      <w:szCs w:val="20"/>
      <w:lang w:val="en-GB" w:eastAsia="hr-HR"/>
    </w:rPr>
  </w:style>
  <w:style w:type="paragraph" w:styleId="NormalIndent">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FootnoteReference">
    <w:name w:val="footnote reference"/>
    <w:rsid w:val="00D170BA"/>
    <w:rPr>
      <w:vertAlign w:val="superscript"/>
    </w:rPr>
  </w:style>
  <w:style w:type="paragraph" w:styleId="BodyText2">
    <w:name w:val="Body Text 2"/>
    <w:basedOn w:val="Normal"/>
    <w:link w:val="BodyText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BodyText2Char">
    <w:name w:val="Body Text 2 Char"/>
    <w:basedOn w:val="DefaultParagraphFont"/>
    <w:link w:val="BodyText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BodyTextIndent2">
    <w:name w:val="Body Text Indent 2"/>
    <w:aliases w:val="  uvlaka 2,uvlaka 2 Char Char Char Char Char Char Char Char Char Char Char Char Char Char,uvlaka 2 Char Char Char Char Char Char Char Char Char Char Char Char Char Char Char Char Char Char Char Char Char"/>
    <w:basedOn w:val="Normal"/>
    <w:link w:val="BodyTextIndent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BodyTextIndent2Char">
    <w:name w:val="Body Text Indent 2 Char"/>
    <w:aliases w:val="  uvlaka 2 Char,uvlaka 2 Char Char Char Char Char Char Char Char Char Char Char Char Char Char Char,uvlaka 2 Char Char Char Char Char Char Char Char Char Char Char Char Char Char Char Char Char Char Char Char Char Char"/>
    <w:basedOn w:val="DefaultParagraphFont"/>
    <w:link w:val="BodyTextIndent2"/>
    <w:rsid w:val="00D170BA"/>
    <w:rPr>
      <w:rFonts w:ascii="Tahoma" w:eastAsia="Times New Roman" w:hAnsi="Tahoma" w:cs="Tahoma"/>
      <w:b/>
      <w:sz w:val="24"/>
      <w:szCs w:val="20"/>
      <w:lang w:eastAsia="hr-HR"/>
    </w:rPr>
  </w:style>
  <w:style w:type="paragraph" w:styleId="PlainText">
    <w:name w:val="Plain Text"/>
    <w:aliases w:val=" Char22, Char Char1 Char Char Char, Char Char1 Char Char Char C"/>
    <w:basedOn w:val="Normal"/>
    <w:link w:val="PlainTex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PlainTextChar">
    <w:name w:val="Plain Text Char"/>
    <w:aliases w:val=" Char22 Char, Char Char1 Char Char Char Char, Char Char1 Char Char Char C Char"/>
    <w:basedOn w:val="DefaultParagraphFont"/>
    <w:link w:val="PlainText"/>
    <w:rsid w:val="00D170BA"/>
    <w:rPr>
      <w:rFonts w:ascii="Courier New" w:eastAsia="Times New Roman" w:hAnsi="Courier New" w:cs="Tahoma"/>
      <w:sz w:val="20"/>
      <w:szCs w:val="20"/>
      <w:lang w:val="en-AU" w:eastAsia="hr-HR"/>
    </w:rPr>
  </w:style>
  <w:style w:type="paragraph" w:styleId="BodyText3">
    <w:name w:val="Body Text 3"/>
    <w:aliases w:val=" Char, Char6"/>
    <w:basedOn w:val="Normal"/>
    <w:link w:val="BodyText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BodyText3Char">
    <w:name w:val="Body Text 3 Char"/>
    <w:aliases w:val=" Char Char1, Char6 Char"/>
    <w:basedOn w:val="DefaultParagraphFont"/>
    <w:link w:val="BodyText3"/>
    <w:rsid w:val="00D170BA"/>
    <w:rPr>
      <w:rFonts w:ascii="Arial (WE)" w:eastAsia="Times New Roman" w:hAnsi="Arial (WE)" w:cs="Tahoma"/>
      <w:sz w:val="20"/>
      <w:szCs w:val="20"/>
      <w:lang w:val="en-GB" w:eastAsia="hr-HR"/>
    </w:rPr>
  </w:style>
  <w:style w:type="paragraph" w:styleId="BodyTextIndent3">
    <w:name w:val="Body Text Indent 3"/>
    <w:aliases w:val=" uvlaka 3,uvlaka 3 Char,uvlaka 3"/>
    <w:basedOn w:val="Normal"/>
    <w:link w:val="BodyTextIndent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BodyTextIndent3Char">
    <w:name w:val="Body Text Indent 3 Char"/>
    <w:aliases w:val=" uvlaka 3 Char,uvlaka 3 Char Char,uvlaka 3 Char1"/>
    <w:basedOn w:val="DefaultParagraphFont"/>
    <w:link w:val="BodyTextIndent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NormalWeb">
    <w:name w:val="Normal (Web)"/>
    <w:basedOn w:val="Normal"/>
    <w:link w:val="Normal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NormalWebChar">
    <w:name w:val="Normal (Web) Char"/>
    <w:link w:val="Normal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Heading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Title">
    <w:name w:val="Title"/>
    <w:aliases w:val=" Char1"/>
    <w:basedOn w:val="Normal"/>
    <w:link w:val="Title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TitleChar">
    <w:name w:val="Title Char"/>
    <w:aliases w:val=" Char1 Char"/>
    <w:basedOn w:val="DefaultParagraphFont"/>
    <w:link w:val="Title"/>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yperlink">
    <w:name w:val="Hyperlink"/>
    <w:rsid w:val="00D170BA"/>
    <w:rPr>
      <w:color w:val="0000FF"/>
      <w:u w:val="single"/>
    </w:rPr>
  </w:style>
  <w:style w:type="paragraph" w:styleId="BlockText">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BodyText"/>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Heading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Strong">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FollowedHyperlink">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TableGrid">
    <w:name w:val="Table Grid"/>
    <w:basedOn w:val="TableNormal"/>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ListBullet">
    <w:name w:val="List Bullet"/>
    <w:basedOn w:val="List"/>
    <w:autoRedefine/>
    <w:rsid w:val="00D170BA"/>
    <w:pPr>
      <w:tabs>
        <w:tab w:val="left" w:pos="426"/>
        <w:tab w:val="left" w:pos="1134"/>
      </w:tabs>
      <w:spacing w:after="0"/>
      <w:ind w:left="0" w:firstLine="0"/>
    </w:pPr>
    <w:rPr>
      <w:sz w:val="18"/>
    </w:rPr>
  </w:style>
  <w:style w:type="paragraph" w:styleId="List">
    <w:name w:val="List"/>
    <w:basedOn w:val="BodyTextuvlaka2"/>
    <w:rsid w:val="00D170BA"/>
    <w:pPr>
      <w:ind w:left="360" w:hanging="360"/>
    </w:pPr>
  </w:style>
  <w:style w:type="paragraph" w:styleId="ListNumber">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ListBullet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List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TOC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BodyTextFirstIndent">
    <w:name w:val="Body Text First Indent"/>
    <w:basedOn w:val="BodyText"/>
    <w:link w:val="BodyTextFirstIndentChar"/>
    <w:rsid w:val="00D170BA"/>
    <w:pPr>
      <w:ind w:firstLine="210"/>
      <w:jc w:val="both"/>
    </w:pPr>
    <w:rPr>
      <w:rFonts w:ascii="Arial" w:hAnsi="Arial"/>
      <w:i/>
      <w:kern w:val="28"/>
      <w:sz w:val="22"/>
    </w:rPr>
  </w:style>
  <w:style w:type="character" w:customStyle="1" w:styleId="BodyTextFirstIndentChar">
    <w:name w:val="Body Text First Indent Char"/>
    <w:basedOn w:val="BodyTextChar"/>
    <w:link w:val="BodyTextFirstIndent"/>
    <w:rsid w:val="00D170BA"/>
    <w:rPr>
      <w:rFonts w:ascii="Arial" w:eastAsia="Times New Roman" w:hAnsi="Arial" w:cs="Tahoma"/>
      <w:i/>
      <w:kern w:val="28"/>
      <w:sz w:val="20"/>
      <w:szCs w:val="20"/>
      <w:lang w:val="en-GB" w:eastAsia="hr-HR"/>
    </w:rPr>
  </w:style>
  <w:style w:type="paragraph" w:styleId="BodyTextFirstIndent2">
    <w:name w:val="Body Text First Indent 2"/>
    <w:basedOn w:val="BodyTextIndent"/>
    <w:link w:val="BodyTextFirstIndent2Char"/>
    <w:rsid w:val="00D170BA"/>
    <w:pPr>
      <w:ind w:firstLine="210"/>
      <w:jc w:val="both"/>
    </w:pPr>
    <w:rPr>
      <w:rFonts w:ascii="Arial" w:hAnsi="Arial"/>
      <w:i/>
      <w:kern w:val="28"/>
      <w:sz w:val="22"/>
    </w:rPr>
  </w:style>
  <w:style w:type="character" w:customStyle="1" w:styleId="BodyTextFirstIndent2Char">
    <w:name w:val="Body Text First Indent 2 Char"/>
    <w:basedOn w:val="BodyTextIndentChar"/>
    <w:link w:val="BodyTextFirstIndent2"/>
    <w:rsid w:val="00D170BA"/>
    <w:rPr>
      <w:rFonts w:ascii="Arial" w:eastAsia="Times New Roman" w:hAnsi="Arial" w:cs="Tahoma"/>
      <w:i/>
      <w:kern w:val="28"/>
      <w:sz w:val="20"/>
      <w:szCs w:val="20"/>
      <w:lang w:val="en-GB" w:eastAsia="hr-HR"/>
    </w:rPr>
  </w:style>
  <w:style w:type="paragraph" w:styleId="Closing">
    <w:name w:val="Closing"/>
    <w:basedOn w:val="Normal"/>
    <w:link w:val="Closing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ClosingChar">
    <w:name w:val="Closing Char"/>
    <w:basedOn w:val="DefaultParagraphFont"/>
    <w:link w:val="Closing"/>
    <w:rsid w:val="00D170BA"/>
    <w:rPr>
      <w:rFonts w:ascii="Tahoma" w:eastAsia="Times New Roman" w:hAnsi="Tahoma" w:cs="Tahoma"/>
      <w:i/>
      <w:sz w:val="20"/>
      <w:szCs w:val="20"/>
      <w:lang w:val="en-GB" w:eastAsia="hr-HR"/>
    </w:rPr>
  </w:style>
  <w:style w:type="paragraph" w:styleId="Date">
    <w:name w:val="Date"/>
    <w:basedOn w:val="Normal"/>
    <w:next w:val="Normal"/>
    <w:link w:val="Da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eChar">
    <w:name w:val="Date Char"/>
    <w:basedOn w:val="DefaultParagraphFont"/>
    <w:link w:val="Date"/>
    <w:rsid w:val="00D170BA"/>
    <w:rPr>
      <w:rFonts w:ascii="Tahoma" w:eastAsia="Times New Roman" w:hAnsi="Tahoma" w:cs="Tahoma"/>
      <w:i/>
      <w:sz w:val="20"/>
      <w:szCs w:val="20"/>
      <w:lang w:val="en-GB" w:eastAsia="hr-HR"/>
    </w:rPr>
  </w:style>
  <w:style w:type="paragraph" w:styleId="E-mailSignature">
    <w:name w:val="E-mail Signature"/>
    <w:basedOn w:val="Normal"/>
    <w:link w:val="E-mailSignatur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E-mailSignatureChar">
    <w:name w:val="E-mail Signature Char"/>
    <w:basedOn w:val="DefaultParagraphFont"/>
    <w:link w:val="E-mailSignature"/>
    <w:rsid w:val="00D170BA"/>
    <w:rPr>
      <w:rFonts w:ascii="Tahoma" w:eastAsia="Times New Roman" w:hAnsi="Tahoma" w:cs="Tahoma"/>
      <w:i/>
      <w:sz w:val="20"/>
      <w:szCs w:val="20"/>
      <w:lang w:val="en-GB" w:eastAsia="hr-HR"/>
    </w:rPr>
  </w:style>
  <w:style w:type="paragraph" w:styleId="EnvelopeAddress">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EnvelopeReturn">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dress">
    <w:name w:val="HTML Address"/>
    <w:basedOn w:val="Normal"/>
    <w:link w:val="HTMLAddress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dressChar">
    <w:name w:val="HTML Address Char"/>
    <w:basedOn w:val="DefaultParagraphFont"/>
    <w:link w:val="HTMLAddress"/>
    <w:rsid w:val="00D170BA"/>
    <w:rPr>
      <w:rFonts w:ascii="Tahoma" w:eastAsia="Times New Roman" w:hAnsi="Tahoma" w:cs="Tahoma"/>
      <w:i/>
      <w:iCs/>
      <w:sz w:val="20"/>
      <w:szCs w:val="20"/>
      <w:lang w:val="en-GB" w:eastAsia="hr-HR"/>
    </w:rPr>
  </w:style>
  <w:style w:type="paragraph" w:styleId="HTMLPreformatted">
    <w:name w:val="HTML Preformatted"/>
    <w:basedOn w:val="Normal"/>
    <w:link w:val="HTMLPreformatted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PreformattedChar">
    <w:name w:val="HTML Preformatted Char"/>
    <w:basedOn w:val="DefaultParagraphFont"/>
    <w:link w:val="HTMLPreformatted"/>
    <w:rsid w:val="00D170BA"/>
    <w:rPr>
      <w:rFonts w:ascii="Courier New" w:eastAsia="Times New Roman" w:hAnsi="Courier New" w:cs="Tahoma"/>
      <w:i/>
      <w:sz w:val="20"/>
      <w:szCs w:val="20"/>
      <w:lang w:val="en-GB" w:eastAsia="hr-HR"/>
    </w:rPr>
  </w:style>
  <w:style w:type="paragraph" w:styleId="Index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List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List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List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ListBullet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ListBullet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ListBullet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ListContinue">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ListContinue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ListContinue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ListContinue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ListContinue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ListNumber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ListNumber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ListNumber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ListNumber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MessageHeader">
    <w:name w:val="Message Header"/>
    <w:basedOn w:val="Normal"/>
    <w:link w:val="MessageHeader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MessageHeaderChar">
    <w:name w:val="Message Header Char"/>
    <w:basedOn w:val="DefaultParagraphFont"/>
    <w:link w:val="MessageHeader"/>
    <w:rsid w:val="00D170BA"/>
    <w:rPr>
      <w:rFonts w:ascii="Tahoma" w:eastAsia="Times New Roman" w:hAnsi="Tahoma" w:cs="Tahoma"/>
      <w:i/>
      <w:sz w:val="24"/>
      <w:szCs w:val="24"/>
      <w:shd w:val="pct20" w:color="auto" w:fill="auto"/>
      <w:lang w:val="en-GB" w:eastAsia="hr-HR"/>
    </w:rPr>
  </w:style>
  <w:style w:type="paragraph" w:styleId="NoteHeading">
    <w:name w:val="Note Heading"/>
    <w:basedOn w:val="Normal"/>
    <w:next w:val="Normal"/>
    <w:link w:val="NoteHeading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oteHeadingChar">
    <w:name w:val="Note Heading Char"/>
    <w:basedOn w:val="DefaultParagraphFont"/>
    <w:link w:val="NoteHeading"/>
    <w:rsid w:val="00D170BA"/>
    <w:rPr>
      <w:rFonts w:ascii="Tahoma" w:eastAsia="Times New Roman" w:hAnsi="Tahoma" w:cs="Tahoma"/>
      <w:i/>
      <w:sz w:val="20"/>
      <w:szCs w:val="20"/>
      <w:lang w:val="en-GB" w:eastAsia="hr-HR"/>
    </w:rPr>
  </w:style>
  <w:style w:type="paragraph" w:styleId="Salutation">
    <w:name w:val="Salutation"/>
    <w:basedOn w:val="Normal"/>
    <w:next w:val="Normal"/>
    <w:link w:val="Salutation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SalutationChar">
    <w:name w:val="Salutation Char"/>
    <w:basedOn w:val="DefaultParagraphFont"/>
    <w:link w:val="Salutation"/>
    <w:rsid w:val="00D170BA"/>
    <w:rPr>
      <w:rFonts w:ascii="Tahoma" w:eastAsia="Times New Roman" w:hAnsi="Tahoma" w:cs="Tahoma"/>
      <w:i/>
      <w:sz w:val="20"/>
      <w:szCs w:val="20"/>
      <w:lang w:val="en-GB" w:eastAsia="hr-HR"/>
    </w:rPr>
  </w:style>
  <w:style w:type="paragraph" w:styleId="Signature">
    <w:name w:val="Signature"/>
    <w:basedOn w:val="Normal"/>
    <w:link w:val="Signature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SignatureChar">
    <w:name w:val="Signature Char"/>
    <w:basedOn w:val="DefaultParagraphFont"/>
    <w:link w:val="Signature"/>
    <w:rsid w:val="00D170BA"/>
    <w:rPr>
      <w:rFonts w:ascii="Tahoma" w:eastAsia="Times New Roman" w:hAnsi="Tahoma" w:cs="Tahoma"/>
      <w:i/>
      <w:sz w:val="20"/>
      <w:szCs w:val="20"/>
      <w:lang w:val="en-GB" w:eastAsia="hr-HR"/>
    </w:rPr>
  </w:style>
  <w:style w:type="paragraph" w:styleId="Subtitle">
    <w:name w:val="Subtitle"/>
    <w:basedOn w:val="Normal"/>
    <w:link w:val="Subtitle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SubtitleChar">
    <w:name w:val="Subtitle Char"/>
    <w:basedOn w:val="DefaultParagraphFont"/>
    <w:link w:val="Subtitle"/>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BalloonText">
    <w:name w:val="Balloon Text"/>
    <w:aliases w:val=" Char3"/>
    <w:basedOn w:val="Normal"/>
    <w:link w:val="BalloonText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BalloonTextChar">
    <w:name w:val="Balloon Text Char"/>
    <w:aliases w:val=" Char3 Char"/>
    <w:basedOn w:val="DefaultParagraphFont"/>
    <w:link w:val="BalloonText"/>
    <w:uiPriority w:val="99"/>
    <w:semiHidden/>
    <w:rsid w:val="00D170BA"/>
    <w:rPr>
      <w:rFonts w:ascii="Tahoma" w:eastAsia="Times New Roman" w:hAnsi="Tahoma" w:cs="Tahoma"/>
      <w:i/>
      <w:sz w:val="16"/>
      <w:szCs w:val="16"/>
      <w:lang w:val="en-GB" w:eastAsia="hr-HR"/>
    </w:rPr>
  </w:style>
  <w:style w:type="paragraph" w:styleId="z-TopofForm">
    <w:name w:val="HTML Top of Form"/>
    <w:basedOn w:val="Normal"/>
    <w:next w:val="Normal"/>
    <w:link w:val="z-TopofForm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TopofFormChar">
    <w:name w:val="z-Top of Form Char"/>
    <w:basedOn w:val="DefaultParagraphFont"/>
    <w:link w:val="z-TopofForm"/>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BottomofForm">
    <w:name w:val="HTML Bottom of Form"/>
    <w:aliases w:val=" Char2"/>
    <w:basedOn w:val="Normal"/>
    <w:next w:val="Normal"/>
    <w:link w:val="z-BottomofForm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BottomofFormChar">
    <w:name w:val="z-Bottom of Form Char"/>
    <w:aliases w:val=" Char2 Char"/>
    <w:basedOn w:val="DefaultParagraphFont"/>
    <w:link w:val="z-BottomofForm"/>
    <w:rsid w:val="00D170BA"/>
    <w:rPr>
      <w:rFonts w:ascii="Tahoma" w:eastAsia="Times New Roman" w:hAnsi="Tahoma" w:cs="Tahoma"/>
      <w:vanish/>
      <w:color w:val="000000"/>
      <w:sz w:val="16"/>
      <w:szCs w:val="16"/>
      <w:lang w:val="en-US" w:eastAsia="hr-HR"/>
    </w:rPr>
  </w:style>
  <w:style w:type="paragraph" w:customStyle="1" w:styleId="Tekst">
    <w:name w:val="Tekst"/>
    <w:basedOn w:val="BodyText"/>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Caption">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Heading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DefaultParagraphFont"/>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Normal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TOC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
    <w:rsid w:val="00D170BA"/>
    <w:pPr>
      <w:tabs>
        <w:tab w:val="num" w:pos="454"/>
      </w:tabs>
      <w:ind w:left="454" w:hanging="170"/>
    </w:pPr>
  </w:style>
  <w:style w:type="paragraph" w:customStyle="1" w:styleId="tijelotekstasnabrajanjima1">
    <w:name w:val="tijelo teksta s nabrajanjima 1"/>
    <w:basedOn w:val="tijeloteksta"/>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DefaultParagraphFont"/>
    <w:rsid w:val="00D170BA"/>
  </w:style>
  <w:style w:type="character" w:customStyle="1" w:styleId="AutoList61a">
    <w:name w:val="AutoList6 1a"/>
    <w:basedOn w:val="DefaultParagraphFont"/>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EndnoteTextChar">
    <w:name w:val="Endnote Text Char"/>
    <w:link w:val="EndnoteText"/>
    <w:semiHidden/>
    <w:rsid w:val="00D170BA"/>
    <w:rPr>
      <w:rFonts w:ascii="Arial" w:hAnsi="Arial" w:cs="Arial"/>
      <w:lang w:val="en-AU"/>
    </w:rPr>
  </w:style>
  <w:style w:type="paragraph" w:styleId="EndnoteText">
    <w:name w:val="endnote text"/>
    <w:basedOn w:val="Normal"/>
    <w:link w:val="EndnoteTextChar"/>
    <w:semiHidden/>
    <w:rsid w:val="00D170BA"/>
    <w:pPr>
      <w:spacing w:after="0" w:line="240" w:lineRule="auto"/>
    </w:pPr>
    <w:rPr>
      <w:rFonts w:ascii="Arial" w:hAnsi="Arial" w:cs="Arial"/>
      <w:lang w:val="en-AU"/>
    </w:rPr>
  </w:style>
  <w:style w:type="character" w:customStyle="1" w:styleId="EndnoteTextChar1">
    <w:name w:val="Endnote Text Char1"/>
    <w:basedOn w:val="DefaultParagraphFont"/>
    <w:uiPriority w:val="99"/>
    <w:semiHidden/>
    <w:rsid w:val="00D170BA"/>
    <w:rPr>
      <w:sz w:val="20"/>
      <w:szCs w:val="20"/>
    </w:rPr>
  </w:style>
  <w:style w:type="character" w:customStyle="1" w:styleId="DocumentMapChar">
    <w:name w:val="Document Map Char"/>
    <w:link w:val="DocumentMap"/>
    <w:semiHidden/>
    <w:rsid w:val="00D170BA"/>
    <w:rPr>
      <w:shd w:val="clear" w:color="auto" w:fill="000080"/>
      <w:lang w:val="en-AU"/>
    </w:rPr>
  </w:style>
  <w:style w:type="paragraph" w:styleId="DocumentMap">
    <w:name w:val="Document Map"/>
    <w:basedOn w:val="Normal"/>
    <w:link w:val="DocumentMapChar"/>
    <w:semiHidden/>
    <w:rsid w:val="00D170BA"/>
    <w:pPr>
      <w:shd w:val="clear" w:color="auto" w:fill="000080"/>
      <w:spacing w:after="0" w:line="240" w:lineRule="auto"/>
    </w:pPr>
    <w:rPr>
      <w:lang w:val="en-AU"/>
    </w:rPr>
  </w:style>
  <w:style w:type="character" w:customStyle="1" w:styleId="DocumentMapChar1">
    <w:name w:val="Document Map Char1"/>
    <w:basedOn w:val="DefaultParagraphFont"/>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Heading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Emphasis">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
    <w:name w:val="datum"/>
    <w:basedOn w:val="DefaultParagraphFont"/>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CommentSubjectChar2">
    <w:name w:val="Comment Subject Char2"/>
    <w:link w:val="CommentSubject"/>
    <w:semiHidden/>
    <w:rsid w:val="00D170BA"/>
    <w:rPr>
      <w:b/>
      <w:bCs/>
      <w:i/>
      <w:kern w:val="28"/>
      <w:lang w:val="en-US"/>
    </w:rPr>
  </w:style>
  <w:style w:type="paragraph" w:styleId="CommentSubject">
    <w:name w:val="annotation subject"/>
    <w:basedOn w:val="CommentText"/>
    <w:next w:val="CommentText"/>
    <w:link w:val="CommentSubjectChar2"/>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CommentText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CommentReference">
    <w:name w:val="annotation reference"/>
    <w:semiHidden/>
    <w:rsid w:val="00D170BA"/>
    <w:rPr>
      <w:sz w:val="16"/>
    </w:rPr>
  </w:style>
  <w:style w:type="paragraph" w:styleId="NoSpacing">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8"/>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8"/>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BodyTextIndent"/>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9"/>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Heading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Heading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0">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BodyText"/>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0" w:qFormat="1"/>
    <w:lsdException w:name="heading 9" w:uiPriority="0" w:qFormat="1"/>
    <w:lsdException w:name="index 1" w:uiPriority="0"/>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caption" w:uiPriority="0" w:qFormat="1"/>
    <w:lsdException w:name="envelope address" w:uiPriority="0"/>
    <w:lsdException w:name="envelope return" w:uiPriority="0"/>
    <w:lsdException w:name="footnote reference" w:uiPriority="0"/>
    <w:lsdException w:name="annotation reference" w:uiPriority="0"/>
    <w:lsdException w:name="page number"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HTML Top of Form" w:uiPriority="0"/>
    <w:lsdException w:name="HTML Bottom of Form" w:uiPriority="0"/>
    <w:lsdException w:name="Normal (Web)" w:uiPriority="0"/>
    <w:lsdException w:name="HTML Address" w:uiPriority="0"/>
    <w:lsdException w:name="HTML Preformatted" w:uiPriority="0"/>
    <w:lsdException w:name="annotation subjec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2080"/>
    <w:pPr>
      <w:spacing w:after="200" w:line="276" w:lineRule="auto"/>
      <w:jc w:val="left"/>
    </w:pPr>
  </w:style>
  <w:style w:type="paragraph" w:styleId="Heading1">
    <w:name w:val="heading 1"/>
    <w:basedOn w:val="Normal"/>
    <w:next w:val="Normal"/>
    <w:link w:val="Heading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Heading2">
    <w:name w:val="heading 2"/>
    <w:basedOn w:val="Normal"/>
    <w:next w:val="Normal"/>
    <w:link w:val="Heading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Heading3">
    <w:name w:val="heading 3"/>
    <w:basedOn w:val="Normal"/>
    <w:next w:val="Normal"/>
    <w:link w:val="Heading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Heading4">
    <w:name w:val="heading 4"/>
    <w:basedOn w:val="Normal"/>
    <w:next w:val="Normal"/>
    <w:link w:val="Heading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Heading5">
    <w:name w:val="heading 5"/>
    <w:basedOn w:val="Normal"/>
    <w:next w:val="Normal"/>
    <w:link w:val="Heading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Heading6">
    <w:name w:val="heading 6"/>
    <w:basedOn w:val="Normal"/>
    <w:next w:val="Normal"/>
    <w:link w:val="Heading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Heading7">
    <w:name w:val="heading 7"/>
    <w:basedOn w:val="Normal"/>
    <w:next w:val="Normal"/>
    <w:link w:val="Heading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Heading8">
    <w:name w:val="heading 8"/>
    <w:basedOn w:val="Normal"/>
    <w:next w:val="Normal"/>
    <w:link w:val="Heading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Heading9">
    <w:name w:val="heading 9"/>
    <w:basedOn w:val="Normal"/>
    <w:next w:val="Normal"/>
    <w:link w:val="Heading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42080"/>
    <w:pPr>
      <w:ind w:left="720"/>
      <w:contextualSpacing/>
    </w:pPr>
  </w:style>
  <w:style w:type="character" w:customStyle="1" w:styleId="Heading1Char">
    <w:name w:val="Heading 1 Char"/>
    <w:basedOn w:val="DefaultParagraphFont"/>
    <w:link w:val="Heading1"/>
    <w:rsid w:val="00D170BA"/>
    <w:rPr>
      <w:rFonts w:ascii="CG Times" w:eastAsia="Times New Roman" w:hAnsi="CG Times" w:cs="Tahoma"/>
      <w:b/>
      <w:i/>
      <w:sz w:val="36"/>
      <w:szCs w:val="20"/>
      <w:lang w:val="en-GB" w:eastAsia="hr-HR"/>
    </w:rPr>
  </w:style>
  <w:style w:type="character" w:customStyle="1" w:styleId="Heading2Char">
    <w:name w:val="Heading 2 Char"/>
    <w:basedOn w:val="DefaultParagraphFont"/>
    <w:link w:val="Heading2"/>
    <w:rsid w:val="00D170BA"/>
    <w:rPr>
      <w:rFonts w:ascii="CG Times" w:eastAsia="Times New Roman" w:hAnsi="CG Times" w:cs="Tahoma"/>
      <w:b/>
      <w:i/>
      <w:sz w:val="36"/>
      <w:szCs w:val="20"/>
      <w:lang w:val="en-GB" w:eastAsia="hr-HR"/>
    </w:rPr>
  </w:style>
  <w:style w:type="character" w:customStyle="1" w:styleId="Heading3Char">
    <w:name w:val="Heading 3 Char"/>
    <w:basedOn w:val="DefaultParagraphFont"/>
    <w:link w:val="Heading3"/>
    <w:rsid w:val="00D170BA"/>
    <w:rPr>
      <w:rFonts w:ascii="CG Times" w:eastAsia="Times New Roman" w:hAnsi="CG Times" w:cs="Tahoma"/>
      <w:b/>
      <w:i/>
      <w:sz w:val="32"/>
      <w:szCs w:val="20"/>
      <w:lang w:val="en-GB" w:eastAsia="hr-HR"/>
    </w:rPr>
  </w:style>
  <w:style w:type="character" w:customStyle="1" w:styleId="Heading4Char">
    <w:name w:val="Heading 4 Char"/>
    <w:basedOn w:val="DefaultParagraphFont"/>
    <w:link w:val="Heading4"/>
    <w:rsid w:val="00D170BA"/>
    <w:rPr>
      <w:rFonts w:ascii="Tahoma" w:eastAsia="Times New Roman" w:hAnsi="Tahoma" w:cs="Tahoma"/>
      <w:b/>
      <w:sz w:val="20"/>
      <w:szCs w:val="20"/>
      <w:lang w:val="x-none" w:eastAsia="hr-HR"/>
    </w:rPr>
  </w:style>
  <w:style w:type="character" w:customStyle="1" w:styleId="Heading5Char">
    <w:name w:val="Heading 5 Char"/>
    <w:basedOn w:val="DefaultParagraphFont"/>
    <w:link w:val="Heading5"/>
    <w:uiPriority w:val="9"/>
    <w:rsid w:val="00D170BA"/>
    <w:rPr>
      <w:rFonts w:ascii="Tahoma" w:eastAsia="Times New Roman" w:hAnsi="Tahoma" w:cs="Tahoma"/>
      <w:b/>
      <w:sz w:val="20"/>
      <w:szCs w:val="20"/>
      <w:lang w:val="x-none" w:eastAsia="hr-HR"/>
    </w:rPr>
  </w:style>
  <w:style w:type="character" w:customStyle="1" w:styleId="Heading6Char">
    <w:name w:val="Heading 6 Char"/>
    <w:basedOn w:val="DefaultParagraphFont"/>
    <w:link w:val="Heading6"/>
    <w:uiPriority w:val="9"/>
    <w:rsid w:val="00D170BA"/>
    <w:rPr>
      <w:rFonts w:ascii="Tahoma" w:eastAsia="Times New Roman" w:hAnsi="Tahoma" w:cs="Tahoma"/>
      <w:i/>
      <w:sz w:val="20"/>
      <w:szCs w:val="20"/>
      <w:lang w:val="en-GB" w:eastAsia="hr-HR"/>
    </w:rPr>
  </w:style>
  <w:style w:type="character" w:customStyle="1" w:styleId="Heading7Char">
    <w:name w:val="Heading 7 Char"/>
    <w:basedOn w:val="DefaultParagraphFont"/>
    <w:link w:val="Heading7"/>
    <w:uiPriority w:val="9"/>
    <w:rsid w:val="00D170BA"/>
    <w:rPr>
      <w:rFonts w:ascii="Tahoma" w:eastAsia="Times New Roman" w:hAnsi="Tahoma" w:cs="Tahoma"/>
      <w:b/>
      <w:i/>
      <w:sz w:val="20"/>
      <w:szCs w:val="20"/>
      <w:lang w:val="en-GB" w:eastAsia="hr-HR"/>
    </w:rPr>
  </w:style>
  <w:style w:type="character" w:customStyle="1" w:styleId="Heading8Char">
    <w:name w:val="Heading 8 Char"/>
    <w:basedOn w:val="DefaultParagraphFont"/>
    <w:link w:val="Heading8"/>
    <w:rsid w:val="00D170BA"/>
    <w:rPr>
      <w:rFonts w:ascii="Tahoma" w:eastAsia="Times New Roman" w:hAnsi="Tahoma" w:cs="Tahoma"/>
      <w:b/>
      <w:bCs/>
      <w:i/>
      <w:caps/>
      <w:sz w:val="20"/>
      <w:szCs w:val="20"/>
      <w:lang w:val="fr-FR" w:eastAsia="hr-HR"/>
    </w:rPr>
  </w:style>
  <w:style w:type="character" w:customStyle="1" w:styleId="Heading9Char">
    <w:name w:val="Heading 9 Char"/>
    <w:basedOn w:val="DefaultParagraphFont"/>
    <w:link w:val="Heading9"/>
    <w:rsid w:val="00D170BA"/>
    <w:rPr>
      <w:rFonts w:ascii="Tahoma" w:eastAsia="Times New Roman" w:hAnsi="Tahoma" w:cs="Tahoma"/>
      <w:b/>
      <w:bCs/>
      <w:sz w:val="24"/>
      <w:lang w:val="x-none" w:eastAsia="hr-HR"/>
    </w:rPr>
  </w:style>
  <w:style w:type="numbering" w:customStyle="1" w:styleId="NoList1">
    <w:name w:val="No List1"/>
    <w:next w:val="NoList"/>
    <w:semiHidden/>
    <w:unhideWhenUsed/>
    <w:rsid w:val="00D170BA"/>
  </w:style>
  <w:style w:type="paragraph" w:styleId="Header">
    <w:name w:val="header"/>
    <w:aliases w:val=" Char10 Char"/>
    <w:basedOn w:val="Normal"/>
    <w:link w:val="Header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HeaderChar">
    <w:name w:val="Header Char"/>
    <w:aliases w:val=" Char10 Char Char"/>
    <w:basedOn w:val="DefaultParagraphFont"/>
    <w:link w:val="Header"/>
    <w:uiPriority w:val="99"/>
    <w:rsid w:val="00D170BA"/>
    <w:rPr>
      <w:rFonts w:ascii="Tahoma" w:eastAsia="Times New Roman" w:hAnsi="Tahoma" w:cs="Tahoma"/>
      <w:i/>
      <w:sz w:val="20"/>
      <w:szCs w:val="20"/>
      <w:lang w:val="en-GB" w:eastAsia="hr-HR"/>
    </w:rPr>
  </w:style>
  <w:style w:type="paragraph" w:styleId="Footer">
    <w:name w:val="footer"/>
    <w:aliases w:val=" Char Char, Char4"/>
    <w:basedOn w:val="Normal"/>
    <w:link w:val="Footer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FooterChar">
    <w:name w:val="Footer Char"/>
    <w:aliases w:val=" Char Char Char, Char4 Char"/>
    <w:basedOn w:val="DefaultParagraphFont"/>
    <w:link w:val="Footer"/>
    <w:uiPriority w:val="99"/>
    <w:rsid w:val="00D170BA"/>
    <w:rPr>
      <w:rFonts w:ascii="Tahoma" w:eastAsia="Times New Roman" w:hAnsi="Tahoma" w:cs="Tahoma"/>
      <w:i/>
      <w:sz w:val="20"/>
      <w:szCs w:val="20"/>
      <w:lang w:val="x-none" w:eastAsia="hr-HR"/>
    </w:rPr>
  </w:style>
  <w:style w:type="paragraph" w:styleId="CommentText">
    <w:name w:val="annotation text"/>
    <w:aliases w:val=" Char5"/>
    <w:basedOn w:val="Normal"/>
    <w:link w:val="CommentText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CommentTextChar">
    <w:name w:val="Comment Text Char"/>
    <w:aliases w:val=" Char5 Char"/>
    <w:basedOn w:val="DefaultParagraphFont"/>
    <w:link w:val="CommentText"/>
    <w:semiHidden/>
    <w:rsid w:val="00D170BA"/>
    <w:rPr>
      <w:rFonts w:ascii="Tahoma" w:eastAsia="Times New Roman" w:hAnsi="Tahoma" w:cs="Tahoma"/>
      <w:i/>
      <w:sz w:val="20"/>
      <w:szCs w:val="20"/>
      <w:lang w:val="en-GB" w:eastAsia="hr-HR"/>
    </w:rPr>
  </w:style>
  <w:style w:type="character" w:styleId="PageNumber">
    <w:name w:val="page number"/>
    <w:basedOn w:val="DefaultParagraphFont"/>
    <w:rsid w:val="00D170BA"/>
  </w:style>
  <w:style w:type="paragraph" w:styleId="FootnoteText">
    <w:name w:val="footnote text"/>
    <w:basedOn w:val="Normal"/>
    <w:link w:val="FootnoteText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FootnoteTextChar">
    <w:name w:val="Footnote Text Char"/>
    <w:basedOn w:val="DefaultParagraphFont"/>
    <w:link w:val="FootnoteText"/>
    <w:rsid w:val="00D170BA"/>
    <w:rPr>
      <w:rFonts w:ascii="Tahoma" w:eastAsia="Times New Roman" w:hAnsi="Tahoma" w:cs="Tahoma"/>
      <w:i/>
      <w:sz w:val="18"/>
      <w:szCs w:val="20"/>
      <w:lang w:val="en-GB" w:eastAsia="hr-HR"/>
    </w:rPr>
  </w:style>
  <w:style w:type="paragraph" w:styleId="BodyText">
    <w:name w:val="Body Text"/>
    <w:aliases w:val="uvlaka 2,  uvlaka 21, uvlaka 31 Char, uvlaka 3 Char Char"/>
    <w:basedOn w:val="Normal"/>
    <w:link w:val="BodyText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BodyTextChar">
    <w:name w:val="Body Text Char"/>
    <w:aliases w:val="uvlaka 2 Char,  uvlaka 21 Char, uvlaka 31 Char Char, uvlaka 3 Char Char Char"/>
    <w:basedOn w:val="DefaultParagraphFont"/>
    <w:link w:val="BodyText"/>
    <w:rsid w:val="00D170BA"/>
    <w:rPr>
      <w:rFonts w:ascii="Times New Roman" w:eastAsia="Times New Roman" w:hAnsi="Times New Roman" w:cs="Tahoma"/>
      <w:sz w:val="20"/>
      <w:szCs w:val="20"/>
      <w:lang w:val="en-GB" w:eastAsia="hr-HR"/>
    </w:rPr>
  </w:style>
  <w:style w:type="paragraph" w:styleId="BodyTextIndent">
    <w:name w:val="Body Text Indent"/>
    <w:basedOn w:val="Normal"/>
    <w:link w:val="BodyTextIndent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BodyTextIndentChar">
    <w:name w:val="Body Text Indent Char"/>
    <w:basedOn w:val="DefaultParagraphFont"/>
    <w:link w:val="BodyTextIndent"/>
    <w:rsid w:val="00D170BA"/>
    <w:rPr>
      <w:rFonts w:ascii="Times New Roman" w:eastAsia="Times New Roman" w:hAnsi="Times New Roman" w:cs="Tahoma"/>
      <w:sz w:val="20"/>
      <w:szCs w:val="20"/>
      <w:lang w:val="en-GB" w:eastAsia="hr-HR"/>
    </w:rPr>
  </w:style>
  <w:style w:type="paragraph" w:styleId="NormalIndent">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FootnoteReference">
    <w:name w:val="footnote reference"/>
    <w:rsid w:val="00D170BA"/>
    <w:rPr>
      <w:vertAlign w:val="superscript"/>
    </w:rPr>
  </w:style>
  <w:style w:type="paragraph" w:styleId="BodyText2">
    <w:name w:val="Body Text 2"/>
    <w:basedOn w:val="Normal"/>
    <w:link w:val="BodyText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BodyText2Char">
    <w:name w:val="Body Text 2 Char"/>
    <w:basedOn w:val="DefaultParagraphFont"/>
    <w:link w:val="BodyText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BodyTextIndent2">
    <w:name w:val="Body Text Indent 2"/>
    <w:aliases w:val="  uvlaka 2,uvlaka 2 Char Char Char Char Char Char Char Char Char Char Char Char Char Char,uvlaka 2 Char Char Char Char Char Char Char Char Char Char Char Char Char Char Char Char Char Char Char Char Char"/>
    <w:basedOn w:val="Normal"/>
    <w:link w:val="BodyTextIndent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BodyTextIndent2Char">
    <w:name w:val="Body Text Indent 2 Char"/>
    <w:aliases w:val="  uvlaka 2 Char,uvlaka 2 Char Char Char Char Char Char Char Char Char Char Char Char Char Char Char,uvlaka 2 Char Char Char Char Char Char Char Char Char Char Char Char Char Char Char Char Char Char Char Char Char Char"/>
    <w:basedOn w:val="DefaultParagraphFont"/>
    <w:link w:val="BodyTextIndent2"/>
    <w:rsid w:val="00D170BA"/>
    <w:rPr>
      <w:rFonts w:ascii="Tahoma" w:eastAsia="Times New Roman" w:hAnsi="Tahoma" w:cs="Tahoma"/>
      <w:b/>
      <w:sz w:val="24"/>
      <w:szCs w:val="20"/>
      <w:lang w:eastAsia="hr-HR"/>
    </w:rPr>
  </w:style>
  <w:style w:type="paragraph" w:styleId="PlainText">
    <w:name w:val="Plain Text"/>
    <w:aliases w:val=" Char22, Char Char1 Char Char Char, Char Char1 Char Char Char C"/>
    <w:basedOn w:val="Normal"/>
    <w:link w:val="PlainTex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PlainTextChar">
    <w:name w:val="Plain Text Char"/>
    <w:aliases w:val=" Char22 Char, Char Char1 Char Char Char Char, Char Char1 Char Char Char C Char"/>
    <w:basedOn w:val="DefaultParagraphFont"/>
    <w:link w:val="PlainText"/>
    <w:rsid w:val="00D170BA"/>
    <w:rPr>
      <w:rFonts w:ascii="Courier New" w:eastAsia="Times New Roman" w:hAnsi="Courier New" w:cs="Tahoma"/>
      <w:sz w:val="20"/>
      <w:szCs w:val="20"/>
      <w:lang w:val="en-AU" w:eastAsia="hr-HR"/>
    </w:rPr>
  </w:style>
  <w:style w:type="paragraph" w:styleId="BodyText3">
    <w:name w:val="Body Text 3"/>
    <w:aliases w:val=" Char, Char6"/>
    <w:basedOn w:val="Normal"/>
    <w:link w:val="BodyText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BodyText3Char">
    <w:name w:val="Body Text 3 Char"/>
    <w:aliases w:val=" Char Char1, Char6 Char"/>
    <w:basedOn w:val="DefaultParagraphFont"/>
    <w:link w:val="BodyText3"/>
    <w:rsid w:val="00D170BA"/>
    <w:rPr>
      <w:rFonts w:ascii="Arial (WE)" w:eastAsia="Times New Roman" w:hAnsi="Arial (WE)" w:cs="Tahoma"/>
      <w:sz w:val="20"/>
      <w:szCs w:val="20"/>
      <w:lang w:val="en-GB" w:eastAsia="hr-HR"/>
    </w:rPr>
  </w:style>
  <w:style w:type="paragraph" w:styleId="BodyTextIndent3">
    <w:name w:val="Body Text Indent 3"/>
    <w:aliases w:val=" uvlaka 3,uvlaka 3 Char,uvlaka 3"/>
    <w:basedOn w:val="Normal"/>
    <w:link w:val="BodyTextIndent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BodyTextIndent3Char">
    <w:name w:val="Body Text Indent 3 Char"/>
    <w:aliases w:val=" uvlaka 3 Char,uvlaka 3 Char Char,uvlaka 3 Char1"/>
    <w:basedOn w:val="DefaultParagraphFont"/>
    <w:link w:val="BodyTextIndent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NormalWeb">
    <w:name w:val="Normal (Web)"/>
    <w:basedOn w:val="Normal"/>
    <w:link w:val="Normal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NormalWebChar">
    <w:name w:val="Normal (Web) Char"/>
    <w:link w:val="Normal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Heading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Title">
    <w:name w:val="Title"/>
    <w:aliases w:val=" Char1"/>
    <w:basedOn w:val="Normal"/>
    <w:link w:val="Title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TitleChar">
    <w:name w:val="Title Char"/>
    <w:aliases w:val=" Char1 Char"/>
    <w:basedOn w:val="DefaultParagraphFont"/>
    <w:link w:val="Title"/>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yperlink">
    <w:name w:val="Hyperlink"/>
    <w:rsid w:val="00D170BA"/>
    <w:rPr>
      <w:color w:val="0000FF"/>
      <w:u w:val="single"/>
    </w:rPr>
  </w:style>
  <w:style w:type="paragraph" w:styleId="BlockText">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BodyText"/>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Heading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Strong">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FollowedHyperlink">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TableGrid">
    <w:name w:val="Table Grid"/>
    <w:basedOn w:val="TableNormal"/>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ListBullet">
    <w:name w:val="List Bullet"/>
    <w:basedOn w:val="List"/>
    <w:autoRedefine/>
    <w:rsid w:val="00D170BA"/>
    <w:pPr>
      <w:tabs>
        <w:tab w:val="left" w:pos="426"/>
        <w:tab w:val="left" w:pos="1134"/>
      </w:tabs>
      <w:spacing w:after="0"/>
      <w:ind w:left="0" w:firstLine="0"/>
    </w:pPr>
    <w:rPr>
      <w:sz w:val="18"/>
    </w:rPr>
  </w:style>
  <w:style w:type="paragraph" w:styleId="List">
    <w:name w:val="List"/>
    <w:basedOn w:val="BodyTextuvlaka2"/>
    <w:rsid w:val="00D170BA"/>
    <w:pPr>
      <w:ind w:left="360" w:hanging="360"/>
    </w:pPr>
  </w:style>
  <w:style w:type="paragraph" w:styleId="ListNumber">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ListBullet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List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TOC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BodyTextFirstIndent">
    <w:name w:val="Body Text First Indent"/>
    <w:basedOn w:val="BodyText"/>
    <w:link w:val="BodyTextFirstIndentChar"/>
    <w:rsid w:val="00D170BA"/>
    <w:pPr>
      <w:ind w:firstLine="210"/>
      <w:jc w:val="both"/>
    </w:pPr>
    <w:rPr>
      <w:rFonts w:ascii="Arial" w:hAnsi="Arial"/>
      <w:i/>
      <w:kern w:val="28"/>
      <w:sz w:val="22"/>
    </w:rPr>
  </w:style>
  <w:style w:type="character" w:customStyle="1" w:styleId="BodyTextFirstIndentChar">
    <w:name w:val="Body Text First Indent Char"/>
    <w:basedOn w:val="BodyTextChar"/>
    <w:link w:val="BodyTextFirstIndent"/>
    <w:rsid w:val="00D170BA"/>
    <w:rPr>
      <w:rFonts w:ascii="Arial" w:eastAsia="Times New Roman" w:hAnsi="Arial" w:cs="Tahoma"/>
      <w:i/>
      <w:kern w:val="28"/>
      <w:sz w:val="20"/>
      <w:szCs w:val="20"/>
      <w:lang w:val="en-GB" w:eastAsia="hr-HR"/>
    </w:rPr>
  </w:style>
  <w:style w:type="paragraph" w:styleId="BodyTextFirstIndent2">
    <w:name w:val="Body Text First Indent 2"/>
    <w:basedOn w:val="BodyTextIndent"/>
    <w:link w:val="BodyTextFirstIndent2Char"/>
    <w:rsid w:val="00D170BA"/>
    <w:pPr>
      <w:ind w:firstLine="210"/>
      <w:jc w:val="both"/>
    </w:pPr>
    <w:rPr>
      <w:rFonts w:ascii="Arial" w:hAnsi="Arial"/>
      <w:i/>
      <w:kern w:val="28"/>
      <w:sz w:val="22"/>
    </w:rPr>
  </w:style>
  <w:style w:type="character" w:customStyle="1" w:styleId="BodyTextFirstIndent2Char">
    <w:name w:val="Body Text First Indent 2 Char"/>
    <w:basedOn w:val="BodyTextIndentChar"/>
    <w:link w:val="BodyTextFirstIndent2"/>
    <w:rsid w:val="00D170BA"/>
    <w:rPr>
      <w:rFonts w:ascii="Arial" w:eastAsia="Times New Roman" w:hAnsi="Arial" w:cs="Tahoma"/>
      <w:i/>
      <w:kern w:val="28"/>
      <w:sz w:val="20"/>
      <w:szCs w:val="20"/>
      <w:lang w:val="en-GB" w:eastAsia="hr-HR"/>
    </w:rPr>
  </w:style>
  <w:style w:type="paragraph" w:styleId="Closing">
    <w:name w:val="Closing"/>
    <w:basedOn w:val="Normal"/>
    <w:link w:val="Closing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ClosingChar">
    <w:name w:val="Closing Char"/>
    <w:basedOn w:val="DefaultParagraphFont"/>
    <w:link w:val="Closing"/>
    <w:rsid w:val="00D170BA"/>
    <w:rPr>
      <w:rFonts w:ascii="Tahoma" w:eastAsia="Times New Roman" w:hAnsi="Tahoma" w:cs="Tahoma"/>
      <w:i/>
      <w:sz w:val="20"/>
      <w:szCs w:val="20"/>
      <w:lang w:val="en-GB" w:eastAsia="hr-HR"/>
    </w:rPr>
  </w:style>
  <w:style w:type="paragraph" w:styleId="Date">
    <w:name w:val="Date"/>
    <w:basedOn w:val="Normal"/>
    <w:next w:val="Normal"/>
    <w:link w:val="Da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eChar">
    <w:name w:val="Date Char"/>
    <w:basedOn w:val="DefaultParagraphFont"/>
    <w:link w:val="Date"/>
    <w:rsid w:val="00D170BA"/>
    <w:rPr>
      <w:rFonts w:ascii="Tahoma" w:eastAsia="Times New Roman" w:hAnsi="Tahoma" w:cs="Tahoma"/>
      <w:i/>
      <w:sz w:val="20"/>
      <w:szCs w:val="20"/>
      <w:lang w:val="en-GB" w:eastAsia="hr-HR"/>
    </w:rPr>
  </w:style>
  <w:style w:type="paragraph" w:styleId="E-mailSignature">
    <w:name w:val="E-mail Signature"/>
    <w:basedOn w:val="Normal"/>
    <w:link w:val="E-mailSignatur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E-mailSignatureChar">
    <w:name w:val="E-mail Signature Char"/>
    <w:basedOn w:val="DefaultParagraphFont"/>
    <w:link w:val="E-mailSignature"/>
    <w:rsid w:val="00D170BA"/>
    <w:rPr>
      <w:rFonts w:ascii="Tahoma" w:eastAsia="Times New Roman" w:hAnsi="Tahoma" w:cs="Tahoma"/>
      <w:i/>
      <w:sz w:val="20"/>
      <w:szCs w:val="20"/>
      <w:lang w:val="en-GB" w:eastAsia="hr-HR"/>
    </w:rPr>
  </w:style>
  <w:style w:type="paragraph" w:styleId="EnvelopeAddress">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EnvelopeReturn">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dress">
    <w:name w:val="HTML Address"/>
    <w:basedOn w:val="Normal"/>
    <w:link w:val="HTMLAddress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dressChar">
    <w:name w:val="HTML Address Char"/>
    <w:basedOn w:val="DefaultParagraphFont"/>
    <w:link w:val="HTMLAddress"/>
    <w:rsid w:val="00D170BA"/>
    <w:rPr>
      <w:rFonts w:ascii="Tahoma" w:eastAsia="Times New Roman" w:hAnsi="Tahoma" w:cs="Tahoma"/>
      <w:i/>
      <w:iCs/>
      <w:sz w:val="20"/>
      <w:szCs w:val="20"/>
      <w:lang w:val="en-GB" w:eastAsia="hr-HR"/>
    </w:rPr>
  </w:style>
  <w:style w:type="paragraph" w:styleId="HTMLPreformatted">
    <w:name w:val="HTML Preformatted"/>
    <w:basedOn w:val="Normal"/>
    <w:link w:val="HTMLPreformatted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PreformattedChar">
    <w:name w:val="HTML Preformatted Char"/>
    <w:basedOn w:val="DefaultParagraphFont"/>
    <w:link w:val="HTMLPreformatted"/>
    <w:rsid w:val="00D170BA"/>
    <w:rPr>
      <w:rFonts w:ascii="Courier New" w:eastAsia="Times New Roman" w:hAnsi="Courier New" w:cs="Tahoma"/>
      <w:i/>
      <w:sz w:val="20"/>
      <w:szCs w:val="20"/>
      <w:lang w:val="en-GB" w:eastAsia="hr-HR"/>
    </w:rPr>
  </w:style>
  <w:style w:type="paragraph" w:styleId="Index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List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List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List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ListBullet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ListBullet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ListBullet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ListContinue">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ListContinue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ListContinue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ListContinue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ListContinue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ListNumber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ListNumber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ListNumber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ListNumber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MessageHeader">
    <w:name w:val="Message Header"/>
    <w:basedOn w:val="Normal"/>
    <w:link w:val="MessageHeader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MessageHeaderChar">
    <w:name w:val="Message Header Char"/>
    <w:basedOn w:val="DefaultParagraphFont"/>
    <w:link w:val="MessageHeader"/>
    <w:rsid w:val="00D170BA"/>
    <w:rPr>
      <w:rFonts w:ascii="Tahoma" w:eastAsia="Times New Roman" w:hAnsi="Tahoma" w:cs="Tahoma"/>
      <w:i/>
      <w:sz w:val="24"/>
      <w:szCs w:val="24"/>
      <w:shd w:val="pct20" w:color="auto" w:fill="auto"/>
      <w:lang w:val="en-GB" w:eastAsia="hr-HR"/>
    </w:rPr>
  </w:style>
  <w:style w:type="paragraph" w:styleId="NoteHeading">
    <w:name w:val="Note Heading"/>
    <w:basedOn w:val="Normal"/>
    <w:next w:val="Normal"/>
    <w:link w:val="NoteHeading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oteHeadingChar">
    <w:name w:val="Note Heading Char"/>
    <w:basedOn w:val="DefaultParagraphFont"/>
    <w:link w:val="NoteHeading"/>
    <w:rsid w:val="00D170BA"/>
    <w:rPr>
      <w:rFonts w:ascii="Tahoma" w:eastAsia="Times New Roman" w:hAnsi="Tahoma" w:cs="Tahoma"/>
      <w:i/>
      <w:sz w:val="20"/>
      <w:szCs w:val="20"/>
      <w:lang w:val="en-GB" w:eastAsia="hr-HR"/>
    </w:rPr>
  </w:style>
  <w:style w:type="paragraph" w:styleId="Salutation">
    <w:name w:val="Salutation"/>
    <w:basedOn w:val="Normal"/>
    <w:next w:val="Normal"/>
    <w:link w:val="Salutation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SalutationChar">
    <w:name w:val="Salutation Char"/>
    <w:basedOn w:val="DefaultParagraphFont"/>
    <w:link w:val="Salutation"/>
    <w:rsid w:val="00D170BA"/>
    <w:rPr>
      <w:rFonts w:ascii="Tahoma" w:eastAsia="Times New Roman" w:hAnsi="Tahoma" w:cs="Tahoma"/>
      <w:i/>
      <w:sz w:val="20"/>
      <w:szCs w:val="20"/>
      <w:lang w:val="en-GB" w:eastAsia="hr-HR"/>
    </w:rPr>
  </w:style>
  <w:style w:type="paragraph" w:styleId="Signature">
    <w:name w:val="Signature"/>
    <w:basedOn w:val="Normal"/>
    <w:link w:val="Signature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SignatureChar">
    <w:name w:val="Signature Char"/>
    <w:basedOn w:val="DefaultParagraphFont"/>
    <w:link w:val="Signature"/>
    <w:rsid w:val="00D170BA"/>
    <w:rPr>
      <w:rFonts w:ascii="Tahoma" w:eastAsia="Times New Roman" w:hAnsi="Tahoma" w:cs="Tahoma"/>
      <w:i/>
      <w:sz w:val="20"/>
      <w:szCs w:val="20"/>
      <w:lang w:val="en-GB" w:eastAsia="hr-HR"/>
    </w:rPr>
  </w:style>
  <w:style w:type="paragraph" w:styleId="Subtitle">
    <w:name w:val="Subtitle"/>
    <w:basedOn w:val="Normal"/>
    <w:link w:val="Subtitle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SubtitleChar">
    <w:name w:val="Subtitle Char"/>
    <w:basedOn w:val="DefaultParagraphFont"/>
    <w:link w:val="Subtitle"/>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BalloonText">
    <w:name w:val="Balloon Text"/>
    <w:aliases w:val=" Char3"/>
    <w:basedOn w:val="Normal"/>
    <w:link w:val="BalloonText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BalloonTextChar">
    <w:name w:val="Balloon Text Char"/>
    <w:aliases w:val=" Char3 Char"/>
    <w:basedOn w:val="DefaultParagraphFont"/>
    <w:link w:val="BalloonText"/>
    <w:uiPriority w:val="99"/>
    <w:semiHidden/>
    <w:rsid w:val="00D170BA"/>
    <w:rPr>
      <w:rFonts w:ascii="Tahoma" w:eastAsia="Times New Roman" w:hAnsi="Tahoma" w:cs="Tahoma"/>
      <w:i/>
      <w:sz w:val="16"/>
      <w:szCs w:val="16"/>
      <w:lang w:val="en-GB" w:eastAsia="hr-HR"/>
    </w:rPr>
  </w:style>
  <w:style w:type="paragraph" w:styleId="z-TopofForm">
    <w:name w:val="HTML Top of Form"/>
    <w:basedOn w:val="Normal"/>
    <w:next w:val="Normal"/>
    <w:link w:val="z-TopofForm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TopofFormChar">
    <w:name w:val="z-Top of Form Char"/>
    <w:basedOn w:val="DefaultParagraphFont"/>
    <w:link w:val="z-TopofForm"/>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BottomofForm">
    <w:name w:val="HTML Bottom of Form"/>
    <w:aliases w:val=" Char2"/>
    <w:basedOn w:val="Normal"/>
    <w:next w:val="Normal"/>
    <w:link w:val="z-BottomofForm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BottomofFormChar">
    <w:name w:val="z-Bottom of Form Char"/>
    <w:aliases w:val=" Char2 Char"/>
    <w:basedOn w:val="DefaultParagraphFont"/>
    <w:link w:val="z-BottomofForm"/>
    <w:rsid w:val="00D170BA"/>
    <w:rPr>
      <w:rFonts w:ascii="Tahoma" w:eastAsia="Times New Roman" w:hAnsi="Tahoma" w:cs="Tahoma"/>
      <w:vanish/>
      <w:color w:val="000000"/>
      <w:sz w:val="16"/>
      <w:szCs w:val="16"/>
      <w:lang w:val="en-US" w:eastAsia="hr-HR"/>
    </w:rPr>
  </w:style>
  <w:style w:type="paragraph" w:customStyle="1" w:styleId="Tekst">
    <w:name w:val="Tekst"/>
    <w:basedOn w:val="BodyText"/>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Caption">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Heading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DefaultParagraphFont"/>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Normal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TOC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
    <w:rsid w:val="00D170BA"/>
    <w:pPr>
      <w:tabs>
        <w:tab w:val="num" w:pos="454"/>
      </w:tabs>
      <w:ind w:left="454" w:hanging="170"/>
    </w:pPr>
  </w:style>
  <w:style w:type="paragraph" w:customStyle="1" w:styleId="tijelotekstasnabrajanjima1">
    <w:name w:val="tijelo teksta s nabrajanjima 1"/>
    <w:basedOn w:val="tijeloteksta"/>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DefaultParagraphFont"/>
    <w:rsid w:val="00D170BA"/>
  </w:style>
  <w:style w:type="character" w:customStyle="1" w:styleId="AutoList61a">
    <w:name w:val="AutoList6 1a"/>
    <w:basedOn w:val="DefaultParagraphFont"/>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EndnoteTextChar">
    <w:name w:val="Endnote Text Char"/>
    <w:link w:val="EndnoteText"/>
    <w:semiHidden/>
    <w:rsid w:val="00D170BA"/>
    <w:rPr>
      <w:rFonts w:ascii="Arial" w:hAnsi="Arial" w:cs="Arial"/>
      <w:lang w:val="en-AU"/>
    </w:rPr>
  </w:style>
  <w:style w:type="paragraph" w:styleId="EndnoteText">
    <w:name w:val="endnote text"/>
    <w:basedOn w:val="Normal"/>
    <w:link w:val="EndnoteTextChar"/>
    <w:semiHidden/>
    <w:rsid w:val="00D170BA"/>
    <w:pPr>
      <w:spacing w:after="0" w:line="240" w:lineRule="auto"/>
    </w:pPr>
    <w:rPr>
      <w:rFonts w:ascii="Arial" w:hAnsi="Arial" w:cs="Arial"/>
      <w:lang w:val="en-AU"/>
    </w:rPr>
  </w:style>
  <w:style w:type="character" w:customStyle="1" w:styleId="EndnoteTextChar1">
    <w:name w:val="Endnote Text Char1"/>
    <w:basedOn w:val="DefaultParagraphFont"/>
    <w:uiPriority w:val="99"/>
    <w:semiHidden/>
    <w:rsid w:val="00D170BA"/>
    <w:rPr>
      <w:sz w:val="20"/>
      <w:szCs w:val="20"/>
    </w:rPr>
  </w:style>
  <w:style w:type="character" w:customStyle="1" w:styleId="DocumentMapChar">
    <w:name w:val="Document Map Char"/>
    <w:link w:val="DocumentMap"/>
    <w:semiHidden/>
    <w:rsid w:val="00D170BA"/>
    <w:rPr>
      <w:shd w:val="clear" w:color="auto" w:fill="000080"/>
      <w:lang w:val="en-AU"/>
    </w:rPr>
  </w:style>
  <w:style w:type="paragraph" w:styleId="DocumentMap">
    <w:name w:val="Document Map"/>
    <w:basedOn w:val="Normal"/>
    <w:link w:val="DocumentMapChar"/>
    <w:semiHidden/>
    <w:rsid w:val="00D170BA"/>
    <w:pPr>
      <w:shd w:val="clear" w:color="auto" w:fill="000080"/>
      <w:spacing w:after="0" w:line="240" w:lineRule="auto"/>
    </w:pPr>
    <w:rPr>
      <w:lang w:val="en-AU"/>
    </w:rPr>
  </w:style>
  <w:style w:type="character" w:customStyle="1" w:styleId="DocumentMapChar1">
    <w:name w:val="Document Map Char1"/>
    <w:basedOn w:val="DefaultParagraphFont"/>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Heading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Emphasis">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
    <w:name w:val="datum"/>
    <w:basedOn w:val="DefaultParagraphFont"/>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CommentSubjectChar2">
    <w:name w:val="Comment Subject Char2"/>
    <w:link w:val="CommentSubject"/>
    <w:semiHidden/>
    <w:rsid w:val="00D170BA"/>
    <w:rPr>
      <w:b/>
      <w:bCs/>
      <w:i/>
      <w:kern w:val="28"/>
      <w:lang w:val="en-US"/>
    </w:rPr>
  </w:style>
  <w:style w:type="paragraph" w:styleId="CommentSubject">
    <w:name w:val="annotation subject"/>
    <w:basedOn w:val="CommentText"/>
    <w:next w:val="CommentText"/>
    <w:link w:val="CommentSubjectChar2"/>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CommentText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CommentReference">
    <w:name w:val="annotation reference"/>
    <w:semiHidden/>
    <w:rsid w:val="00D170BA"/>
    <w:rPr>
      <w:sz w:val="16"/>
    </w:rPr>
  </w:style>
  <w:style w:type="paragraph" w:styleId="NoSpacing">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8"/>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8"/>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BodyTextIndent"/>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9"/>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Heading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Heading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0">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BodyText"/>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hyperlink" Target="http://www.opcina-postir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www.opcina-postira.hr" TargetMode="External"/><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1</Pages>
  <Words>16184</Words>
  <Characters>92253</Characters>
  <Application>Microsoft Office Word</Application>
  <DocSecurity>0</DocSecurity>
  <Lines>768</Lines>
  <Paragraphs>216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108221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Opcina Postira</dc:creator>
  <cp:lastModifiedBy>Opcina Postira</cp:lastModifiedBy>
  <cp:revision>14</cp:revision>
  <cp:lastPrinted>2017-03-02T06:24:00Z</cp:lastPrinted>
  <dcterms:created xsi:type="dcterms:W3CDTF">2017-03-03T11:57:00Z</dcterms:created>
  <dcterms:modified xsi:type="dcterms:W3CDTF">2017-03-06T10:21:00Z</dcterms:modified>
</cp:coreProperties>
</file>