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FF27" w14:textId="0BB4D461" w:rsidR="00A86444" w:rsidRPr="00A86444" w:rsidRDefault="009B3025" w:rsidP="00A86444">
      <w:pPr>
        <w:pStyle w:val="Tijeloteksta"/>
        <w:spacing w:before="3"/>
        <w:jc w:val="both"/>
        <w:rPr>
          <w:rFonts w:ascii="Akkurat Light Pro" w:hAnsi="Akkurat Light Pro" w:cs="Arial"/>
          <w:sz w:val="22"/>
          <w:szCs w:val="22"/>
        </w:rPr>
      </w:pPr>
      <w:r w:rsidRPr="009B3025">
        <w:rPr>
          <w:rFonts w:ascii="Akkurat Light Pro" w:hAnsi="Akkurat Light Pro" w:cs="Arial"/>
          <w:sz w:val="22"/>
          <w:szCs w:val="22"/>
        </w:rPr>
        <w:t xml:space="preserve">Na temelju članka 15. stavka 2. Zakona o javnoj nabavi (“Narodne novine” broj 120/16, 114/22 i 48/26) </w:t>
      </w:r>
      <w:r w:rsidR="00A86444" w:rsidRPr="00A86444">
        <w:rPr>
          <w:rFonts w:ascii="Akkurat Light Pro" w:hAnsi="Akkurat Light Pro" w:cs="Arial"/>
          <w:sz w:val="22"/>
          <w:szCs w:val="22"/>
        </w:rPr>
        <w:t xml:space="preserve">i 32. Statuta Općine </w:t>
      </w:r>
      <w:proofErr w:type="spellStart"/>
      <w:r w:rsidR="00A86444" w:rsidRPr="00A86444">
        <w:rPr>
          <w:rFonts w:ascii="Akkurat Light Pro" w:hAnsi="Akkurat Light Pro" w:cs="Arial"/>
          <w:sz w:val="22"/>
          <w:szCs w:val="22"/>
        </w:rPr>
        <w:t>Postira</w:t>
      </w:r>
      <w:proofErr w:type="spellEnd"/>
      <w:r w:rsidR="00A86444" w:rsidRPr="00A86444">
        <w:rPr>
          <w:rFonts w:ascii="Akkurat Light Pro" w:hAnsi="Akkurat Light Pro" w:cs="Arial"/>
          <w:sz w:val="22"/>
          <w:szCs w:val="22"/>
        </w:rPr>
        <w:t xml:space="preserve"> („Službeni glasnik Općine </w:t>
      </w:r>
      <w:proofErr w:type="spellStart"/>
      <w:r w:rsidR="00A86444" w:rsidRPr="00A86444">
        <w:rPr>
          <w:rFonts w:ascii="Akkurat Light Pro" w:hAnsi="Akkurat Light Pro" w:cs="Arial"/>
          <w:sz w:val="22"/>
          <w:szCs w:val="22"/>
        </w:rPr>
        <w:t>Postira</w:t>
      </w:r>
      <w:proofErr w:type="spellEnd"/>
      <w:r w:rsidR="00A86444" w:rsidRPr="00A86444">
        <w:rPr>
          <w:rFonts w:ascii="Akkurat Light Pro" w:hAnsi="Akkurat Light Pro" w:cs="Arial"/>
          <w:sz w:val="22"/>
          <w:szCs w:val="22"/>
        </w:rPr>
        <w:t>“ broj 03/13, 6/13, 5/20</w:t>
      </w:r>
    </w:p>
    <w:p w14:paraId="67E53632" w14:textId="07773B84" w:rsidR="00117792" w:rsidRDefault="00A86444" w:rsidP="00A86444">
      <w:pPr>
        <w:pStyle w:val="Tijeloteksta"/>
        <w:spacing w:before="3"/>
        <w:jc w:val="both"/>
        <w:rPr>
          <w:rFonts w:ascii="Akkurat Light Pro" w:hAnsi="Akkurat Light Pro" w:cs="Arial"/>
          <w:sz w:val="22"/>
          <w:szCs w:val="22"/>
        </w:rPr>
      </w:pPr>
      <w:r w:rsidRPr="00A86444">
        <w:rPr>
          <w:rFonts w:ascii="Akkurat Light Pro" w:hAnsi="Akkurat Light Pro" w:cs="Arial"/>
          <w:sz w:val="22"/>
          <w:szCs w:val="22"/>
        </w:rPr>
        <w:t xml:space="preserve">i 5/21), Općinsko vijeće Općine </w:t>
      </w:r>
      <w:proofErr w:type="spellStart"/>
      <w:r w:rsidRPr="00A86444">
        <w:rPr>
          <w:rFonts w:ascii="Akkurat Light Pro" w:hAnsi="Akkurat Light Pro" w:cs="Arial"/>
          <w:sz w:val="22"/>
          <w:szCs w:val="22"/>
        </w:rPr>
        <w:t>Postira</w:t>
      </w:r>
      <w:proofErr w:type="spellEnd"/>
      <w:r w:rsidRPr="00A86444">
        <w:rPr>
          <w:rFonts w:ascii="Akkurat Light Pro" w:hAnsi="Akkurat Light Pro" w:cs="Arial"/>
          <w:sz w:val="22"/>
          <w:szCs w:val="22"/>
        </w:rPr>
        <w:t xml:space="preserve"> </w:t>
      </w:r>
      <w:r w:rsidRPr="00FB04DE">
        <w:rPr>
          <w:rFonts w:ascii="Akkurat Light Pro" w:hAnsi="Akkurat Light Pro" w:cs="Arial"/>
          <w:sz w:val="22"/>
          <w:szCs w:val="22"/>
        </w:rPr>
        <w:t>na 10. sjednici održanoj dana</w:t>
      </w:r>
      <w:r w:rsidR="00FB04DE" w:rsidRPr="00FB04DE">
        <w:rPr>
          <w:rFonts w:ascii="Akkurat Light Pro" w:hAnsi="Akkurat Light Pro" w:cs="Arial"/>
          <w:sz w:val="22"/>
          <w:szCs w:val="22"/>
        </w:rPr>
        <w:t xml:space="preserve"> 07. rujna</w:t>
      </w:r>
      <w:r w:rsidRPr="00FB04DE">
        <w:rPr>
          <w:rFonts w:ascii="Akkurat Light Pro" w:hAnsi="Akkurat Light Pro" w:cs="Arial"/>
          <w:sz w:val="22"/>
          <w:szCs w:val="22"/>
        </w:rPr>
        <w:t xml:space="preserve"> 2026</w:t>
      </w:r>
      <w:r w:rsidRPr="00A86444">
        <w:rPr>
          <w:rFonts w:ascii="Akkurat Light Pro" w:hAnsi="Akkurat Light Pro" w:cs="Arial"/>
          <w:sz w:val="22"/>
          <w:szCs w:val="22"/>
        </w:rPr>
        <w:t xml:space="preserve">. godine </w:t>
      </w:r>
      <w:r w:rsidR="009B3025" w:rsidRPr="009B3025">
        <w:rPr>
          <w:rFonts w:ascii="Akkurat Light Pro" w:hAnsi="Akkurat Light Pro" w:cs="Arial"/>
          <w:sz w:val="22"/>
          <w:szCs w:val="22"/>
        </w:rPr>
        <w:t>donosi</w:t>
      </w:r>
    </w:p>
    <w:p w14:paraId="3D82BDA5" w14:textId="77777777" w:rsidR="009B3025" w:rsidRDefault="009B3025">
      <w:pPr>
        <w:pStyle w:val="Tijeloteksta"/>
        <w:spacing w:before="3"/>
        <w:rPr>
          <w:rFonts w:ascii="Akkurat Light Pro" w:hAnsi="Akkurat Light Pro" w:cs="Arial"/>
          <w:sz w:val="22"/>
          <w:szCs w:val="22"/>
        </w:rPr>
      </w:pPr>
    </w:p>
    <w:p w14:paraId="5E9F042A" w14:textId="77777777" w:rsidR="009B3025" w:rsidRPr="00141A7A" w:rsidRDefault="009B3025">
      <w:pPr>
        <w:pStyle w:val="Tijeloteksta"/>
        <w:spacing w:before="3"/>
        <w:rPr>
          <w:rFonts w:ascii="Akkurat Light Pro" w:hAnsi="Akkurat Light Pro" w:cs="Arial"/>
          <w:sz w:val="22"/>
          <w:szCs w:val="22"/>
        </w:rPr>
      </w:pPr>
    </w:p>
    <w:p w14:paraId="5F5D0A15" w14:textId="77777777" w:rsidR="00117792" w:rsidRPr="00141A7A" w:rsidRDefault="00E24E50">
      <w:pPr>
        <w:pStyle w:val="Naslov1"/>
        <w:spacing w:line="240" w:lineRule="auto"/>
        <w:ind w:left="147" w:right="49"/>
        <w:jc w:val="center"/>
        <w:rPr>
          <w:rFonts w:ascii="Akkurat Light Pro" w:hAnsi="Akkurat Light Pro" w:cs="Arial"/>
          <w:sz w:val="22"/>
          <w:szCs w:val="22"/>
        </w:rPr>
      </w:pPr>
      <w:r w:rsidRPr="00141A7A">
        <w:rPr>
          <w:rFonts w:ascii="Akkurat Light Pro" w:hAnsi="Akkurat Light Pro" w:cs="Arial"/>
          <w:color w:val="131313"/>
          <w:sz w:val="22"/>
          <w:szCs w:val="22"/>
        </w:rPr>
        <w:t xml:space="preserve">PRAVILNIK </w:t>
      </w:r>
      <w:r w:rsidRPr="00141A7A">
        <w:rPr>
          <w:rFonts w:ascii="Akkurat Light Pro" w:hAnsi="Akkurat Light Pro" w:cs="Arial"/>
          <w:color w:val="2A2A2A"/>
          <w:sz w:val="22"/>
          <w:szCs w:val="22"/>
        </w:rPr>
        <w:t>O</w:t>
      </w:r>
      <w:r w:rsidR="00BE6F1B" w:rsidRPr="00141A7A">
        <w:rPr>
          <w:rFonts w:ascii="Akkurat Light Pro" w:hAnsi="Akkurat Light Pro" w:cs="Arial"/>
          <w:color w:val="2A2A2A"/>
          <w:sz w:val="22"/>
          <w:szCs w:val="22"/>
        </w:rPr>
        <w:t xml:space="preserve"> </w:t>
      </w:r>
      <w:r w:rsidRPr="00141A7A">
        <w:rPr>
          <w:rFonts w:ascii="Akkurat Light Pro" w:hAnsi="Akkurat Light Pro" w:cs="Arial"/>
          <w:color w:val="131313"/>
          <w:sz w:val="22"/>
          <w:szCs w:val="22"/>
        </w:rPr>
        <w:t>JEDNOSTAVN</w:t>
      </w:r>
      <w:r w:rsidR="007A3ADE" w:rsidRPr="00141A7A">
        <w:rPr>
          <w:rFonts w:ascii="Akkurat Light Pro" w:hAnsi="Akkurat Light Pro" w:cs="Arial"/>
          <w:color w:val="131313"/>
          <w:sz w:val="22"/>
          <w:szCs w:val="22"/>
        </w:rPr>
        <w:t>OJ</w:t>
      </w:r>
      <w:r w:rsidRPr="00141A7A">
        <w:rPr>
          <w:rFonts w:ascii="Akkurat Light Pro" w:hAnsi="Akkurat Light Pro" w:cs="Arial"/>
          <w:color w:val="131313"/>
          <w:sz w:val="22"/>
          <w:szCs w:val="22"/>
        </w:rPr>
        <w:t xml:space="preserve"> </w:t>
      </w:r>
      <w:r w:rsidRPr="00141A7A">
        <w:rPr>
          <w:rFonts w:ascii="Akkurat Light Pro" w:hAnsi="Akkurat Light Pro" w:cs="Arial"/>
          <w:color w:val="151515"/>
          <w:sz w:val="22"/>
          <w:szCs w:val="22"/>
        </w:rPr>
        <w:t>NABAV</w:t>
      </w:r>
      <w:r w:rsidR="007A3ADE" w:rsidRPr="00141A7A">
        <w:rPr>
          <w:rFonts w:ascii="Akkurat Light Pro" w:hAnsi="Akkurat Light Pro" w:cs="Arial"/>
          <w:color w:val="151515"/>
          <w:sz w:val="22"/>
          <w:szCs w:val="22"/>
        </w:rPr>
        <w:t>I</w:t>
      </w:r>
    </w:p>
    <w:p w14:paraId="0F58B361" w14:textId="77777777" w:rsidR="00117792" w:rsidRPr="00141A7A" w:rsidRDefault="00117792">
      <w:pPr>
        <w:pStyle w:val="Tijeloteksta"/>
        <w:rPr>
          <w:rFonts w:ascii="Akkurat Light Pro" w:hAnsi="Akkurat Light Pro" w:cs="Arial"/>
          <w:b/>
          <w:sz w:val="22"/>
          <w:szCs w:val="22"/>
        </w:rPr>
      </w:pPr>
    </w:p>
    <w:p w14:paraId="58E64B5B" w14:textId="77777777" w:rsidR="00117792" w:rsidRPr="00141A7A" w:rsidRDefault="00117792">
      <w:pPr>
        <w:pStyle w:val="Tijeloteksta"/>
        <w:spacing w:before="3"/>
        <w:rPr>
          <w:rFonts w:ascii="Akkurat Light Pro" w:hAnsi="Akkurat Light Pro" w:cs="Arial"/>
          <w:b/>
          <w:sz w:val="22"/>
          <w:szCs w:val="22"/>
        </w:rPr>
      </w:pPr>
    </w:p>
    <w:p w14:paraId="15E5C7F7" w14:textId="77777777" w:rsidR="00117792" w:rsidRPr="00141A7A" w:rsidRDefault="00E24E50" w:rsidP="003E0A61">
      <w:pPr>
        <w:spacing w:line="262" w:lineRule="exact"/>
        <w:ind w:left="284"/>
        <w:jc w:val="center"/>
        <w:rPr>
          <w:rFonts w:ascii="Akkurat Light Pro" w:hAnsi="Akkurat Light Pro" w:cs="Arial"/>
          <w:b/>
        </w:rPr>
      </w:pPr>
      <w:r w:rsidRPr="00141A7A">
        <w:rPr>
          <w:rFonts w:ascii="Akkurat Light Pro" w:hAnsi="Akkurat Light Pro" w:cs="Arial"/>
          <w:b/>
        </w:rPr>
        <w:t xml:space="preserve">Članak </w:t>
      </w:r>
      <w:r w:rsidRPr="00141A7A">
        <w:rPr>
          <w:rFonts w:ascii="Akkurat Light Pro" w:hAnsi="Akkurat Light Pro" w:cs="Arial"/>
          <w:b/>
          <w:color w:val="161616"/>
        </w:rPr>
        <w:t>1.</w:t>
      </w:r>
    </w:p>
    <w:p w14:paraId="2B350368" w14:textId="77777777" w:rsidR="00117792" w:rsidRPr="00141A7A" w:rsidRDefault="00D52B01">
      <w:pPr>
        <w:pStyle w:val="Tijeloteksta"/>
        <w:numPr>
          <w:ilvl w:val="0"/>
          <w:numId w:val="12"/>
        </w:numPr>
        <w:tabs>
          <w:tab w:val="left" w:pos="567"/>
        </w:tabs>
        <w:spacing w:before="4" w:line="228" w:lineRule="auto"/>
        <w:ind w:left="284" w:right="138" w:firstLine="0"/>
        <w:jc w:val="both"/>
        <w:rPr>
          <w:rFonts w:ascii="Akkurat Light Pro" w:hAnsi="Akkurat Light Pro" w:cs="Arial"/>
          <w:color w:val="151515"/>
          <w:sz w:val="22"/>
          <w:szCs w:val="22"/>
        </w:rPr>
      </w:pPr>
      <w:r w:rsidRPr="00141A7A">
        <w:rPr>
          <w:rFonts w:ascii="Akkurat Light Pro" w:hAnsi="Akkurat Light Pro" w:cs="Arial"/>
          <w:color w:val="181818"/>
          <w:sz w:val="22"/>
          <w:szCs w:val="22"/>
        </w:rPr>
        <w:t xml:space="preserve"> </w:t>
      </w:r>
      <w:r w:rsidR="00E24E50" w:rsidRPr="00141A7A">
        <w:rPr>
          <w:rFonts w:ascii="Akkurat Light Pro" w:hAnsi="Akkurat Light Pro" w:cs="Arial"/>
          <w:color w:val="181818"/>
          <w:sz w:val="22"/>
          <w:szCs w:val="22"/>
        </w:rPr>
        <w:t xml:space="preserve">Ovim </w:t>
      </w:r>
      <w:r w:rsidR="00E24E50" w:rsidRPr="00141A7A">
        <w:rPr>
          <w:rFonts w:ascii="Akkurat Light Pro" w:hAnsi="Akkurat Light Pro" w:cs="Arial"/>
          <w:sz w:val="22"/>
          <w:szCs w:val="22"/>
        </w:rPr>
        <w:t>Pravilnikom</w:t>
      </w:r>
      <w:r w:rsidR="00BE6F1B" w:rsidRPr="00141A7A">
        <w:rPr>
          <w:rFonts w:ascii="Akkurat Light Pro" w:hAnsi="Akkurat Light Pro" w:cs="Arial"/>
          <w:sz w:val="22"/>
          <w:szCs w:val="22"/>
        </w:rPr>
        <w:t xml:space="preserve"> o jednostavnoj nabavi (u daljnjem tekstu: Pravilnik)</w:t>
      </w:r>
      <w:r w:rsidR="00E24E50" w:rsidRPr="00141A7A">
        <w:rPr>
          <w:rFonts w:ascii="Akkurat Light Pro" w:hAnsi="Akkurat Light Pro" w:cs="Arial"/>
          <w:sz w:val="22"/>
          <w:szCs w:val="22"/>
        </w:rPr>
        <w:t xml:space="preserve"> </w:t>
      </w:r>
      <w:r w:rsidR="00BE6F1B" w:rsidRPr="00141A7A">
        <w:rPr>
          <w:rFonts w:ascii="Akkurat Light Pro" w:hAnsi="Akkurat Light Pro" w:cs="Arial"/>
          <w:color w:val="161616"/>
          <w:sz w:val="22"/>
          <w:szCs w:val="22"/>
        </w:rPr>
        <w:t>uređuje</w:t>
      </w:r>
      <w:r w:rsidR="00E24E50" w:rsidRPr="00141A7A">
        <w:rPr>
          <w:rFonts w:ascii="Akkurat Light Pro" w:hAnsi="Akkurat Light Pro" w:cs="Arial"/>
          <w:color w:val="161616"/>
          <w:sz w:val="22"/>
          <w:szCs w:val="22"/>
        </w:rPr>
        <w:t xml:space="preserve"> </w:t>
      </w:r>
      <w:r w:rsidR="00E24E50" w:rsidRPr="00141A7A">
        <w:rPr>
          <w:rFonts w:ascii="Akkurat Light Pro" w:hAnsi="Akkurat Light Pro" w:cs="Arial"/>
          <w:color w:val="131313"/>
          <w:sz w:val="22"/>
          <w:szCs w:val="22"/>
        </w:rPr>
        <w:t xml:space="preserve">se </w:t>
      </w:r>
      <w:r w:rsidR="00E24E50" w:rsidRPr="00141A7A">
        <w:rPr>
          <w:rFonts w:ascii="Akkurat Light Pro" w:hAnsi="Akkurat Light Pro" w:cs="Arial"/>
          <w:sz w:val="22"/>
          <w:szCs w:val="22"/>
        </w:rPr>
        <w:t>nabav</w:t>
      </w:r>
      <w:r w:rsidR="00BE6F1B" w:rsidRPr="00141A7A">
        <w:rPr>
          <w:rFonts w:ascii="Akkurat Light Pro" w:hAnsi="Akkurat Light Pro" w:cs="Arial"/>
          <w:sz w:val="22"/>
          <w:szCs w:val="22"/>
        </w:rPr>
        <w:t>a</w:t>
      </w:r>
      <w:r w:rsidR="00E24E50" w:rsidRPr="00141A7A">
        <w:rPr>
          <w:rFonts w:ascii="Akkurat Light Pro" w:hAnsi="Akkurat Light Pro" w:cs="Arial"/>
          <w:sz w:val="22"/>
          <w:szCs w:val="22"/>
        </w:rPr>
        <w:t xml:space="preserve"> </w:t>
      </w:r>
      <w:r w:rsidR="00E24E50" w:rsidRPr="00141A7A">
        <w:rPr>
          <w:rFonts w:ascii="Akkurat Light Pro" w:hAnsi="Akkurat Light Pro" w:cs="Arial"/>
          <w:color w:val="181818"/>
          <w:sz w:val="22"/>
          <w:szCs w:val="22"/>
        </w:rPr>
        <w:t xml:space="preserve">roba </w:t>
      </w:r>
      <w:r w:rsidR="00E24E50" w:rsidRPr="00141A7A">
        <w:rPr>
          <w:rFonts w:ascii="Akkurat Light Pro" w:hAnsi="Akkurat Light Pro" w:cs="Arial"/>
          <w:color w:val="212121"/>
          <w:sz w:val="22"/>
          <w:szCs w:val="22"/>
        </w:rPr>
        <w:t xml:space="preserve">i </w:t>
      </w:r>
      <w:r w:rsidR="00E24E50" w:rsidRPr="00141A7A">
        <w:rPr>
          <w:rFonts w:ascii="Akkurat Light Pro" w:hAnsi="Akkurat Light Pro" w:cs="Arial"/>
          <w:color w:val="0E0E0E"/>
          <w:sz w:val="22"/>
          <w:szCs w:val="22"/>
        </w:rPr>
        <w:t xml:space="preserve">usluga </w:t>
      </w:r>
      <w:r w:rsidR="00E24E50" w:rsidRPr="00141A7A">
        <w:rPr>
          <w:rFonts w:ascii="Akkurat Light Pro" w:hAnsi="Akkurat Light Pro" w:cs="Arial"/>
          <w:sz w:val="22"/>
          <w:szCs w:val="22"/>
        </w:rPr>
        <w:t xml:space="preserve">procijenjene </w:t>
      </w:r>
      <w:r w:rsidR="00E24E50" w:rsidRPr="00141A7A">
        <w:rPr>
          <w:rFonts w:ascii="Akkurat Light Pro" w:hAnsi="Akkurat Light Pro" w:cs="Arial"/>
          <w:color w:val="151515"/>
          <w:sz w:val="22"/>
          <w:szCs w:val="22"/>
        </w:rPr>
        <w:t>vrijednosti</w:t>
      </w:r>
      <w:r w:rsidR="00E24E50" w:rsidRPr="00141A7A">
        <w:rPr>
          <w:rFonts w:ascii="Akkurat Light Pro" w:hAnsi="Akkurat Light Pro" w:cs="Arial"/>
          <w:color w:val="0E0E0E"/>
          <w:sz w:val="22"/>
          <w:szCs w:val="22"/>
        </w:rPr>
        <w:t xml:space="preserve"> manje</w:t>
      </w:r>
      <w:r w:rsidR="00BE6F1B" w:rsidRPr="00141A7A">
        <w:rPr>
          <w:rFonts w:ascii="Akkurat Light Pro" w:hAnsi="Akkurat Light Pro" w:cs="Arial"/>
          <w:color w:val="0E0E0E"/>
          <w:sz w:val="22"/>
          <w:szCs w:val="22"/>
        </w:rPr>
        <w:t xml:space="preserve"> </w:t>
      </w:r>
      <w:r w:rsidR="00E24E50" w:rsidRPr="00141A7A">
        <w:rPr>
          <w:rFonts w:ascii="Akkurat Light Pro" w:hAnsi="Akkurat Light Pro" w:cs="Arial"/>
          <w:color w:val="0F0F0F"/>
          <w:sz w:val="22"/>
          <w:szCs w:val="22"/>
        </w:rPr>
        <w:t>od</w:t>
      </w:r>
      <w:r w:rsidR="00BE6F1B" w:rsidRPr="00141A7A">
        <w:rPr>
          <w:rFonts w:ascii="Akkurat Light Pro" w:hAnsi="Akkurat Light Pro" w:cs="Arial"/>
          <w:color w:val="0F0F0F"/>
          <w:sz w:val="22"/>
          <w:szCs w:val="22"/>
        </w:rPr>
        <w:t xml:space="preserve"> </w:t>
      </w:r>
      <w:r w:rsidRPr="00141A7A">
        <w:rPr>
          <w:rFonts w:ascii="Akkurat Light Pro" w:hAnsi="Akkurat Light Pro" w:cs="Arial"/>
          <w:sz w:val="22"/>
          <w:szCs w:val="22"/>
        </w:rPr>
        <w:t>50</w:t>
      </w:r>
      <w:r w:rsidR="00E24E50" w:rsidRPr="00141A7A">
        <w:rPr>
          <w:rFonts w:ascii="Akkurat Light Pro" w:hAnsi="Akkurat Light Pro" w:cs="Arial"/>
          <w:sz w:val="22"/>
          <w:szCs w:val="22"/>
        </w:rPr>
        <w:t>.000,00</w:t>
      </w:r>
      <w:r w:rsidR="00BE6F1B" w:rsidRPr="00141A7A">
        <w:rPr>
          <w:rFonts w:ascii="Akkurat Light Pro" w:hAnsi="Akkurat Light Pro" w:cs="Arial"/>
          <w:sz w:val="22"/>
          <w:szCs w:val="22"/>
        </w:rPr>
        <w:t xml:space="preserve"> </w:t>
      </w:r>
      <w:r w:rsidRPr="00141A7A">
        <w:rPr>
          <w:rFonts w:ascii="Akkurat Light Pro" w:hAnsi="Akkurat Light Pro" w:cs="Arial"/>
          <w:color w:val="1F1F1F"/>
          <w:sz w:val="22"/>
          <w:szCs w:val="22"/>
        </w:rPr>
        <w:t>EUR</w:t>
      </w:r>
      <w:r w:rsidR="00BE6F1B" w:rsidRPr="00141A7A">
        <w:rPr>
          <w:rFonts w:ascii="Akkurat Light Pro" w:hAnsi="Akkurat Light Pro" w:cs="Arial"/>
          <w:color w:val="1F1F1F"/>
          <w:sz w:val="22"/>
          <w:szCs w:val="22"/>
        </w:rPr>
        <w:t xml:space="preserve"> </w:t>
      </w:r>
      <w:r w:rsidR="00E24E50" w:rsidRPr="00141A7A">
        <w:rPr>
          <w:rFonts w:ascii="Akkurat Light Pro" w:hAnsi="Akkurat Light Pro" w:cs="Arial"/>
          <w:color w:val="0C0C0C"/>
          <w:sz w:val="22"/>
          <w:szCs w:val="22"/>
        </w:rPr>
        <w:t>bez</w:t>
      </w:r>
      <w:r w:rsidR="00BE6F1B" w:rsidRPr="00141A7A">
        <w:rPr>
          <w:rFonts w:ascii="Akkurat Light Pro" w:hAnsi="Akkurat Light Pro" w:cs="Arial"/>
          <w:color w:val="0C0C0C"/>
          <w:sz w:val="22"/>
          <w:szCs w:val="22"/>
        </w:rPr>
        <w:t xml:space="preserve"> </w:t>
      </w:r>
      <w:r w:rsidR="00E24E50" w:rsidRPr="00141A7A">
        <w:rPr>
          <w:rFonts w:ascii="Akkurat Light Pro" w:hAnsi="Akkurat Light Pro" w:cs="Arial"/>
          <w:color w:val="0C0C0C"/>
          <w:sz w:val="22"/>
          <w:szCs w:val="22"/>
        </w:rPr>
        <w:t>PDV-a</w:t>
      </w:r>
      <w:r w:rsidR="00BE6F1B" w:rsidRPr="00141A7A">
        <w:rPr>
          <w:rFonts w:ascii="Akkurat Light Pro" w:hAnsi="Akkurat Light Pro" w:cs="Arial"/>
          <w:color w:val="0C0C0C"/>
          <w:sz w:val="22"/>
          <w:szCs w:val="22"/>
        </w:rPr>
        <w:t xml:space="preserve"> </w:t>
      </w:r>
      <w:r w:rsidR="00BE6F1B" w:rsidRPr="00141A7A">
        <w:rPr>
          <w:rFonts w:ascii="Akkurat Light Pro" w:hAnsi="Akkurat Light Pro" w:cs="Arial"/>
          <w:color w:val="1F1F1F"/>
          <w:sz w:val="22"/>
          <w:szCs w:val="22"/>
        </w:rPr>
        <w:t xml:space="preserve">i </w:t>
      </w:r>
      <w:r w:rsidR="00E24E50" w:rsidRPr="00141A7A">
        <w:rPr>
          <w:rFonts w:ascii="Akkurat Light Pro" w:hAnsi="Akkurat Light Pro" w:cs="Arial"/>
          <w:sz w:val="22"/>
          <w:szCs w:val="22"/>
        </w:rPr>
        <w:t>radova</w:t>
      </w:r>
      <w:r w:rsidR="00BE6F1B" w:rsidRPr="00141A7A">
        <w:rPr>
          <w:rFonts w:ascii="Akkurat Light Pro" w:hAnsi="Akkurat Light Pro" w:cs="Arial"/>
          <w:sz w:val="22"/>
          <w:szCs w:val="22"/>
        </w:rPr>
        <w:t xml:space="preserve"> </w:t>
      </w:r>
      <w:r w:rsidR="00E24E50" w:rsidRPr="00141A7A">
        <w:rPr>
          <w:rFonts w:ascii="Akkurat Light Pro" w:hAnsi="Akkurat Light Pro" w:cs="Arial"/>
          <w:color w:val="0E0E0E"/>
          <w:sz w:val="22"/>
          <w:szCs w:val="22"/>
        </w:rPr>
        <w:t>procijenjene</w:t>
      </w:r>
      <w:r w:rsidR="00BE6F1B" w:rsidRPr="00141A7A">
        <w:rPr>
          <w:rFonts w:ascii="Akkurat Light Pro" w:hAnsi="Akkurat Light Pro" w:cs="Arial"/>
          <w:color w:val="0E0E0E"/>
          <w:sz w:val="22"/>
          <w:szCs w:val="22"/>
        </w:rPr>
        <w:t xml:space="preserve"> </w:t>
      </w:r>
      <w:r w:rsidR="00E24E50" w:rsidRPr="00141A7A">
        <w:rPr>
          <w:rFonts w:ascii="Akkurat Light Pro" w:hAnsi="Akkurat Light Pro" w:cs="Arial"/>
          <w:sz w:val="22"/>
          <w:szCs w:val="22"/>
        </w:rPr>
        <w:t>vrijednosti</w:t>
      </w:r>
      <w:r w:rsidR="00BE6F1B" w:rsidRPr="00141A7A">
        <w:rPr>
          <w:rFonts w:ascii="Akkurat Light Pro" w:hAnsi="Akkurat Light Pro" w:cs="Arial"/>
          <w:sz w:val="22"/>
          <w:szCs w:val="22"/>
        </w:rPr>
        <w:t xml:space="preserve"> </w:t>
      </w:r>
      <w:r w:rsidR="00E24E50" w:rsidRPr="00141A7A">
        <w:rPr>
          <w:rFonts w:ascii="Akkurat Light Pro" w:hAnsi="Akkurat Light Pro" w:cs="Arial"/>
          <w:color w:val="161616"/>
          <w:sz w:val="22"/>
          <w:szCs w:val="22"/>
        </w:rPr>
        <w:t>manje</w:t>
      </w:r>
      <w:r w:rsidR="00BE6F1B" w:rsidRPr="00141A7A">
        <w:rPr>
          <w:rFonts w:ascii="Akkurat Light Pro" w:hAnsi="Akkurat Light Pro" w:cs="Arial"/>
          <w:color w:val="161616"/>
          <w:sz w:val="22"/>
          <w:szCs w:val="22"/>
        </w:rPr>
        <w:t xml:space="preserve"> </w:t>
      </w:r>
      <w:r w:rsidR="00E24E50" w:rsidRPr="00141A7A">
        <w:rPr>
          <w:rFonts w:ascii="Akkurat Light Pro" w:hAnsi="Akkurat Light Pro" w:cs="Arial"/>
          <w:color w:val="111111"/>
          <w:sz w:val="22"/>
          <w:szCs w:val="22"/>
        </w:rPr>
        <w:t>od</w:t>
      </w:r>
      <w:r w:rsidR="00BE6F1B" w:rsidRPr="00141A7A">
        <w:rPr>
          <w:rFonts w:ascii="Akkurat Light Pro" w:hAnsi="Akkurat Light Pro" w:cs="Arial"/>
          <w:color w:val="111111"/>
          <w:sz w:val="22"/>
          <w:szCs w:val="22"/>
        </w:rPr>
        <w:t xml:space="preserve"> </w:t>
      </w:r>
      <w:r w:rsidRPr="00141A7A">
        <w:rPr>
          <w:rFonts w:ascii="Akkurat Light Pro" w:hAnsi="Akkurat Light Pro" w:cs="Arial"/>
          <w:color w:val="111111"/>
          <w:sz w:val="22"/>
          <w:szCs w:val="22"/>
        </w:rPr>
        <w:t>100</w:t>
      </w:r>
      <w:r w:rsidR="00E24E50" w:rsidRPr="00141A7A">
        <w:rPr>
          <w:rFonts w:ascii="Akkurat Light Pro" w:hAnsi="Akkurat Light Pro" w:cs="Arial"/>
          <w:color w:val="111111"/>
          <w:sz w:val="22"/>
          <w:szCs w:val="22"/>
        </w:rPr>
        <w:t xml:space="preserve">.000,00 </w:t>
      </w:r>
      <w:r w:rsidRPr="00141A7A">
        <w:rPr>
          <w:rFonts w:ascii="Akkurat Light Pro" w:hAnsi="Akkurat Light Pro" w:cs="Arial"/>
          <w:color w:val="111111"/>
          <w:sz w:val="22"/>
          <w:szCs w:val="22"/>
        </w:rPr>
        <w:t>EUR</w:t>
      </w:r>
      <w:r w:rsidR="00E24E50" w:rsidRPr="00141A7A">
        <w:rPr>
          <w:rFonts w:ascii="Akkurat Light Pro" w:hAnsi="Akkurat Light Pro" w:cs="Arial"/>
          <w:color w:val="111111"/>
          <w:sz w:val="22"/>
          <w:szCs w:val="22"/>
        </w:rPr>
        <w:t xml:space="preserve"> </w:t>
      </w:r>
      <w:r w:rsidR="00E24E50" w:rsidRPr="00141A7A">
        <w:rPr>
          <w:rFonts w:ascii="Akkurat Light Pro" w:hAnsi="Akkurat Light Pro" w:cs="Arial"/>
          <w:color w:val="1A1A1A"/>
          <w:sz w:val="22"/>
          <w:szCs w:val="22"/>
        </w:rPr>
        <w:t xml:space="preserve">bez </w:t>
      </w:r>
      <w:r w:rsidR="00E24E50" w:rsidRPr="00141A7A">
        <w:rPr>
          <w:rFonts w:ascii="Akkurat Light Pro" w:hAnsi="Akkurat Light Pro" w:cs="Arial"/>
          <w:color w:val="131313"/>
          <w:sz w:val="22"/>
          <w:szCs w:val="22"/>
        </w:rPr>
        <w:t xml:space="preserve">PDV-a </w:t>
      </w:r>
      <w:r w:rsidR="00E24E50" w:rsidRPr="00141A7A">
        <w:rPr>
          <w:rFonts w:ascii="Akkurat Light Pro" w:hAnsi="Akkurat Light Pro" w:cs="Arial"/>
          <w:color w:val="0F0F0F"/>
          <w:sz w:val="22"/>
          <w:szCs w:val="22"/>
        </w:rPr>
        <w:t>(u daljnjem tekstu: jednostavna</w:t>
      </w:r>
      <w:r w:rsidR="00BE6F1B" w:rsidRPr="00141A7A">
        <w:rPr>
          <w:rFonts w:ascii="Akkurat Light Pro" w:hAnsi="Akkurat Light Pro" w:cs="Arial"/>
          <w:color w:val="0F0F0F"/>
          <w:sz w:val="22"/>
          <w:szCs w:val="22"/>
        </w:rPr>
        <w:t xml:space="preserve"> </w:t>
      </w:r>
      <w:r w:rsidR="00E24E50" w:rsidRPr="00141A7A">
        <w:rPr>
          <w:rFonts w:ascii="Akkurat Light Pro" w:hAnsi="Akkurat Light Pro" w:cs="Arial"/>
          <w:color w:val="151515"/>
          <w:sz w:val="22"/>
          <w:szCs w:val="22"/>
        </w:rPr>
        <w:t>nabava).</w:t>
      </w:r>
      <w:r w:rsidRPr="00141A7A">
        <w:rPr>
          <w:rFonts w:ascii="Akkurat Light Pro" w:hAnsi="Akkurat Light Pro" w:cs="Arial"/>
          <w:color w:val="151515"/>
          <w:sz w:val="22"/>
          <w:szCs w:val="22"/>
        </w:rPr>
        <w:tab/>
      </w:r>
    </w:p>
    <w:p w14:paraId="2BD07ADC" w14:textId="77777777" w:rsidR="00117792" w:rsidRPr="00141A7A" w:rsidRDefault="00117792">
      <w:pPr>
        <w:pStyle w:val="Tijeloteksta"/>
        <w:spacing w:before="4" w:line="228" w:lineRule="auto"/>
        <w:ind w:left="284" w:right="138"/>
        <w:jc w:val="both"/>
        <w:rPr>
          <w:rFonts w:ascii="Akkurat Light Pro" w:hAnsi="Akkurat Light Pro" w:cs="Arial"/>
          <w:color w:val="151515"/>
          <w:sz w:val="22"/>
          <w:szCs w:val="22"/>
        </w:rPr>
      </w:pPr>
    </w:p>
    <w:p w14:paraId="780607BC" w14:textId="313D46E7" w:rsidR="00117792" w:rsidRPr="00141A7A" w:rsidRDefault="00D52B01">
      <w:pPr>
        <w:pStyle w:val="Tijeloteksta"/>
        <w:numPr>
          <w:ilvl w:val="0"/>
          <w:numId w:val="12"/>
        </w:numPr>
        <w:tabs>
          <w:tab w:val="left" w:pos="567"/>
        </w:tabs>
        <w:spacing w:before="4" w:line="228" w:lineRule="auto"/>
        <w:ind w:left="284" w:right="138" w:firstLine="0"/>
        <w:jc w:val="both"/>
        <w:rPr>
          <w:rFonts w:ascii="Akkurat Light Pro" w:hAnsi="Akkurat Light Pro" w:cs="Arial"/>
          <w:sz w:val="22"/>
          <w:szCs w:val="22"/>
        </w:rPr>
      </w:pPr>
      <w:r w:rsidRPr="00141A7A">
        <w:rPr>
          <w:rFonts w:ascii="Akkurat Light Pro" w:hAnsi="Akkurat Light Pro" w:cs="Arial"/>
          <w:color w:val="181818"/>
          <w:sz w:val="22"/>
          <w:szCs w:val="22"/>
        </w:rPr>
        <w:t xml:space="preserve"> </w:t>
      </w:r>
      <w:r w:rsidR="00E24E50" w:rsidRPr="00141A7A">
        <w:rPr>
          <w:rFonts w:ascii="Akkurat Light Pro" w:hAnsi="Akkurat Light Pro" w:cs="Arial"/>
          <w:color w:val="181818"/>
          <w:sz w:val="22"/>
          <w:szCs w:val="22"/>
        </w:rPr>
        <w:t xml:space="preserve">Prilikom provođenja postupaka jednostavne nabave, </w:t>
      </w:r>
      <w:r w:rsidR="00A86444">
        <w:rPr>
          <w:rFonts w:ascii="Akkurat Light Pro" w:hAnsi="Akkurat Light Pro" w:cs="Arial"/>
          <w:color w:val="181818"/>
          <w:sz w:val="22"/>
          <w:szCs w:val="22"/>
        </w:rPr>
        <w:t xml:space="preserve">Općina </w:t>
      </w:r>
      <w:proofErr w:type="spellStart"/>
      <w:r w:rsidR="00A86444">
        <w:rPr>
          <w:rFonts w:ascii="Akkurat Light Pro" w:hAnsi="Akkurat Light Pro" w:cs="Arial"/>
          <w:color w:val="181818"/>
          <w:sz w:val="22"/>
          <w:szCs w:val="22"/>
        </w:rPr>
        <w:t>Postira</w:t>
      </w:r>
      <w:proofErr w:type="spellEnd"/>
      <w:r w:rsidR="009B3025" w:rsidRPr="009B3025">
        <w:rPr>
          <w:rFonts w:ascii="Akkurat Light Pro" w:hAnsi="Akkurat Light Pro" w:cs="Arial"/>
          <w:color w:val="181818"/>
          <w:sz w:val="22"/>
          <w:szCs w:val="22"/>
        </w:rPr>
        <w:t xml:space="preserve"> </w:t>
      </w:r>
      <w:r w:rsidR="00937210" w:rsidRPr="00141A7A">
        <w:rPr>
          <w:rFonts w:ascii="Akkurat Light Pro" w:hAnsi="Akkurat Light Pro" w:cs="Arial"/>
          <w:color w:val="181818"/>
          <w:sz w:val="22"/>
          <w:szCs w:val="22"/>
        </w:rPr>
        <w:t xml:space="preserve">(dalje u tekstu: Naručitelj) </w:t>
      </w:r>
      <w:r w:rsidR="00E24E50" w:rsidRPr="00141A7A">
        <w:rPr>
          <w:rFonts w:ascii="Akkurat Light Pro" w:hAnsi="Akkurat Light Pro" w:cs="Arial"/>
          <w:color w:val="181818"/>
          <w:sz w:val="22"/>
          <w:szCs w:val="22"/>
        </w:rPr>
        <w:t xml:space="preserve">će poštivati temeljna načela utvrđena </w:t>
      </w:r>
      <w:r w:rsidRPr="00141A7A">
        <w:rPr>
          <w:rFonts w:ascii="Akkurat Light Pro" w:hAnsi="Akkurat Light Pro" w:cs="Arial"/>
          <w:color w:val="181818"/>
          <w:sz w:val="22"/>
          <w:szCs w:val="22"/>
        </w:rPr>
        <w:t>člankom 4.</w:t>
      </w:r>
      <w:r w:rsidR="00BE6F1B" w:rsidRPr="00141A7A">
        <w:rPr>
          <w:rFonts w:ascii="Akkurat Light Pro" w:hAnsi="Akkurat Light Pro" w:cs="Arial"/>
          <w:color w:val="181818"/>
          <w:sz w:val="22"/>
          <w:szCs w:val="22"/>
        </w:rPr>
        <w:t xml:space="preserve"> </w:t>
      </w:r>
      <w:r w:rsidR="00E24E50" w:rsidRPr="00141A7A">
        <w:rPr>
          <w:rFonts w:ascii="Akkurat Light Pro" w:hAnsi="Akkurat Light Pro" w:cs="Arial"/>
          <w:color w:val="181818"/>
          <w:sz w:val="22"/>
          <w:szCs w:val="22"/>
        </w:rPr>
        <w:t>ZJN 2016</w:t>
      </w:r>
      <w:r w:rsidRPr="00141A7A">
        <w:rPr>
          <w:rFonts w:ascii="Akkurat Light Pro" w:hAnsi="Akkurat Light Pro" w:cs="Arial"/>
          <w:color w:val="181818"/>
          <w:sz w:val="22"/>
          <w:szCs w:val="22"/>
        </w:rPr>
        <w:t>:</w:t>
      </w:r>
    </w:p>
    <w:p w14:paraId="1A63B1E2" w14:textId="77777777" w:rsidR="00D52B01" w:rsidRPr="00141A7A" w:rsidRDefault="00D52B01" w:rsidP="00D52B01">
      <w:pPr>
        <w:pStyle w:val="Odlomakpopisa"/>
        <w:rPr>
          <w:rFonts w:ascii="Akkurat Light Pro" w:hAnsi="Akkurat Light Pro" w:cs="Arial"/>
        </w:rPr>
      </w:pPr>
    </w:p>
    <w:p w14:paraId="7DABE4DE" w14:textId="77777777" w:rsidR="00D52B01" w:rsidRPr="00141A7A" w:rsidRDefault="00D52B01" w:rsidP="00D52B01">
      <w:pPr>
        <w:pStyle w:val="Tijeloteksta"/>
        <w:numPr>
          <w:ilvl w:val="0"/>
          <w:numId w:val="26"/>
        </w:numPr>
        <w:tabs>
          <w:tab w:val="left" w:pos="567"/>
        </w:tabs>
        <w:spacing w:before="4" w:line="228" w:lineRule="auto"/>
        <w:ind w:right="138"/>
        <w:jc w:val="both"/>
        <w:rPr>
          <w:rFonts w:ascii="Akkurat Light Pro" w:hAnsi="Akkurat Light Pro" w:cs="Arial"/>
          <w:sz w:val="22"/>
          <w:szCs w:val="22"/>
        </w:rPr>
      </w:pPr>
      <w:r w:rsidRPr="00141A7A">
        <w:rPr>
          <w:rFonts w:ascii="Akkurat Light Pro" w:hAnsi="Akkurat Light Pro" w:cs="Arial"/>
          <w:sz w:val="22"/>
          <w:szCs w:val="22"/>
        </w:rPr>
        <w:t>načelo slobode kretanja rob</w:t>
      </w:r>
      <w:r w:rsidR="00621759" w:rsidRPr="00141A7A">
        <w:rPr>
          <w:rFonts w:ascii="Akkurat Light Pro" w:hAnsi="Akkurat Light Pro" w:cs="Arial"/>
          <w:sz w:val="22"/>
          <w:szCs w:val="22"/>
        </w:rPr>
        <w:t xml:space="preserve">a i usluga, načelo slobode poslovnog </w:t>
      </w:r>
      <w:proofErr w:type="spellStart"/>
      <w:r w:rsidR="00621759" w:rsidRPr="00141A7A">
        <w:rPr>
          <w:rFonts w:ascii="Akkurat Light Pro" w:hAnsi="Akkurat Light Pro" w:cs="Arial"/>
          <w:sz w:val="22"/>
          <w:szCs w:val="22"/>
        </w:rPr>
        <w:t>nastana</w:t>
      </w:r>
      <w:proofErr w:type="spellEnd"/>
      <w:r w:rsidR="00621759" w:rsidRPr="00141A7A">
        <w:rPr>
          <w:rFonts w:ascii="Akkurat Light Pro" w:hAnsi="Akkurat Light Pro" w:cs="Arial"/>
          <w:sz w:val="22"/>
          <w:szCs w:val="22"/>
        </w:rPr>
        <w:t xml:space="preserve"> te načelo tržišnog natjecanja</w:t>
      </w:r>
      <w:r w:rsidRPr="00141A7A">
        <w:rPr>
          <w:rFonts w:ascii="Akkurat Light Pro" w:hAnsi="Akkurat Light Pro" w:cs="Arial"/>
          <w:sz w:val="22"/>
          <w:szCs w:val="22"/>
        </w:rPr>
        <w:t xml:space="preserve">, na način da </w:t>
      </w:r>
      <w:r w:rsidR="00621759" w:rsidRPr="00141A7A">
        <w:rPr>
          <w:rFonts w:ascii="Akkurat Light Pro" w:hAnsi="Akkurat Light Pro" w:cs="Arial"/>
          <w:sz w:val="22"/>
          <w:szCs w:val="22"/>
        </w:rPr>
        <w:t xml:space="preserve">neće propisivati odredbe kojima se ograničava mogućnost sudjelovanja u postupku jednostavne nabave na temelju podrijetla roba i usluge, odnosno na temelju države poslovnog </w:t>
      </w:r>
      <w:proofErr w:type="spellStart"/>
      <w:r w:rsidR="00621759" w:rsidRPr="00141A7A">
        <w:rPr>
          <w:rFonts w:ascii="Akkurat Light Pro" w:hAnsi="Akkurat Light Pro" w:cs="Arial"/>
          <w:sz w:val="22"/>
          <w:szCs w:val="22"/>
        </w:rPr>
        <w:t>nastana</w:t>
      </w:r>
      <w:proofErr w:type="spellEnd"/>
      <w:r w:rsidR="00621759" w:rsidRPr="00141A7A">
        <w:rPr>
          <w:rFonts w:ascii="Akkurat Light Pro" w:hAnsi="Akkurat Light Pro" w:cs="Arial"/>
          <w:sz w:val="22"/>
          <w:szCs w:val="22"/>
        </w:rPr>
        <w:t>, osim ako to proizlazi iz posebnih propisa i/ili odluka nacionalnih tijela i/ili tijela Europske unije;</w:t>
      </w:r>
    </w:p>
    <w:p w14:paraId="46781A93" w14:textId="77777777" w:rsidR="00621759" w:rsidRPr="00141A7A" w:rsidRDefault="00621759" w:rsidP="00D52B01">
      <w:pPr>
        <w:pStyle w:val="Tijeloteksta"/>
        <w:numPr>
          <w:ilvl w:val="0"/>
          <w:numId w:val="26"/>
        </w:numPr>
        <w:tabs>
          <w:tab w:val="left" w:pos="567"/>
        </w:tabs>
        <w:spacing w:before="4" w:line="228" w:lineRule="auto"/>
        <w:ind w:right="138"/>
        <w:jc w:val="both"/>
        <w:rPr>
          <w:rFonts w:ascii="Akkurat Light Pro" w:hAnsi="Akkurat Light Pro" w:cs="Arial"/>
          <w:sz w:val="22"/>
          <w:szCs w:val="22"/>
        </w:rPr>
      </w:pPr>
      <w:r w:rsidRPr="00141A7A">
        <w:rPr>
          <w:rFonts w:ascii="Akkurat Light Pro" w:hAnsi="Akkurat Light Pro" w:cs="Arial"/>
          <w:sz w:val="22"/>
          <w:szCs w:val="22"/>
        </w:rPr>
        <w:t>načelo jednakog tretmana, na način da će u svakom postupku jednostavne nabave, u odnosu na sve gospodarske subjekte koji su pozvani na sudjelovanje u postupku, u istim uvjetima postupati na jednak način;</w:t>
      </w:r>
    </w:p>
    <w:p w14:paraId="08A051E5" w14:textId="29267EA0" w:rsidR="00621759" w:rsidRPr="00141A7A" w:rsidRDefault="00621759" w:rsidP="00D52B01">
      <w:pPr>
        <w:pStyle w:val="Tijeloteksta"/>
        <w:numPr>
          <w:ilvl w:val="0"/>
          <w:numId w:val="26"/>
        </w:numPr>
        <w:tabs>
          <w:tab w:val="left" w:pos="567"/>
        </w:tabs>
        <w:spacing w:before="4" w:line="228" w:lineRule="auto"/>
        <w:ind w:right="138"/>
        <w:jc w:val="both"/>
        <w:rPr>
          <w:rFonts w:ascii="Akkurat Light Pro" w:hAnsi="Akkurat Light Pro" w:cs="Arial"/>
          <w:sz w:val="22"/>
          <w:szCs w:val="22"/>
        </w:rPr>
      </w:pPr>
      <w:r w:rsidRPr="00141A7A">
        <w:rPr>
          <w:rFonts w:ascii="Akkurat Light Pro" w:hAnsi="Akkurat Light Pro" w:cs="Arial"/>
          <w:sz w:val="22"/>
          <w:szCs w:val="22"/>
        </w:rPr>
        <w:t xml:space="preserve">načelo zabrane diskriminacije, na način da neće propisivati uvjete i zahtjeve koje može ispuniti samo jedan gospodarski subjekt, osim ako se to ne može izbjeći s obzirom na objektivne okolnosti i potrebe </w:t>
      </w:r>
      <w:r w:rsidR="00D9275D" w:rsidRPr="00141A7A">
        <w:rPr>
          <w:rFonts w:ascii="Akkurat Light Pro" w:hAnsi="Akkurat Light Pro" w:cs="Arial"/>
          <w:sz w:val="22"/>
          <w:szCs w:val="22"/>
        </w:rPr>
        <w:t>N</w:t>
      </w:r>
      <w:r w:rsidR="005E4AC5" w:rsidRPr="00141A7A">
        <w:rPr>
          <w:rFonts w:ascii="Akkurat Light Pro" w:hAnsi="Akkurat Light Pro" w:cs="Arial"/>
          <w:sz w:val="22"/>
          <w:szCs w:val="22"/>
        </w:rPr>
        <w:t>aručitelja</w:t>
      </w:r>
      <w:r w:rsidR="00377972" w:rsidRPr="00141A7A">
        <w:rPr>
          <w:rFonts w:ascii="Akkurat Light Pro" w:hAnsi="Akkurat Light Pro" w:cs="Arial"/>
          <w:sz w:val="22"/>
          <w:szCs w:val="22"/>
        </w:rPr>
        <w:t xml:space="preserve"> (u kojem slučaju se ne smatra da takvo postupanje predstavlja povredu načela zabrane diskriminacije);</w:t>
      </w:r>
    </w:p>
    <w:p w14:paraId="09728587" w14:textId="77777777" w:rsidR="00377972" w:rsidRPr="00141A7A" w:rsidRDefault="00377972" w:rsidP="00D52B01">
      <w:pPr>
        <w:pStyle w:val="Tijeloteksta"/>
        <w:numPr>
          <w:ilvl w:val="0"/>
          <w:numId w:val="26"/>
        </w:numPr>
        <w:tabs>
          <w:tab w:val="left" w:pos="567"/>
        </w:tabs>
        <w:spacing w:before="4" w:line="228" w:lineRule="auto"/>
        <w:ind w:right="138"/>
        <w:jc w:val="both"/>
        <w:rPr>
          <w:rFonts w:ascii="Akkurat Light Pro" w:hAnsi="Akkurat Light Pro" w:cs="Arial"/>
          <w:sz w:val="22"/>
          <w:szCs w:val="22"/>
        </w:rPr>
      </w:pPr>
      <w:r w:rsidRPr="00141A7A">
        <w:rPr>
          <w:rFonts w:ascii="Akkurat Light Pro" w:hAnsi="Akkurat Light Pro" w:cs="Arial"/>
          <w:sz w:val="22"/>
          <w:szCs w:val="22"/>
        </w:rPr>
        <w:t>načelo uzajamnog priznavanja, na način da gospodarskim subjektima iz drugih država neće postavljati zapreke u pristupu postupku jednostavne nabave kakve gospodarski subjekti iz Republike Hrvatske nemaju u toj državi (reciprocitet)</w:t>
      </w:r>
      <w:r w:rsidR="00524D16" w:rsidRPr="00141A7A">
        <w:rPr>
          <w:rFonts w:ascii="Akkurat Light Pro" w:hAnsi="Akkurat Light Pro" w:cs="Arial"/>
          <w:sz w:val="22"/>
          <w:szCs w:val="22"/>
        </w:rPr>
        <w:t>;</w:t>
      </w:r>
    </w:p>
    <w:p w14:paraId="09793C86" w14:textId="77777777" w:rsidR="00524D16" w:rsidRPr="00141A7A" w:rsidRDefault="00524D16" w:rsidP="00D52B01">
      <w:pPr>
        <w:pStyle w:val="Tijeloteksta"/>
        <w:numPr>
          <w:ilvl w:val="0"/>
          <w:numId w:val="26"/>
        </w:numPr>
        <w:tabs>
          <w:tab w:val="left" w:pos="567"/>
        </w:tabs>
        <w:spacing w:before="4" w:line="228" w:lineRule="auto"/>
        <w:ind w:right="138"/>
        <w:jc w:val="both"/>
        <w:rPr>
          <w:rFonts w:ascii="Akkurat Light Pro" w:hAnsi="Akkurat Light Pro" w:cs="Arial"/>
          <w:sz w:val="22"/>
          <w:szCs w:val="22"/>
        </w:rPr>
      </w:pPr>
      <w:r w:rsidRPr="00141A7A">
        <w:rPr>
          <w:rFonts w:ascii="Akkurat Light Pro" w:hAnsi="Akkurat Light Pro" w:cs="Arial"/>
          <w:sz w:val="22"/>
          <w:szCs w:val="22"/>
        </w:rPr>
        <w:t>načelo razmjernosti, na način da neće propisivati uvjete i zahtjeve koji su nerazmjerni procijenjenoj vrijednosti nabave u pojedinom postupku jednostavne nabave;</w:t>
      </w:r>
    </w:p>
    <w:p w14:paraId="0B13A82A" w14:textId="78D0ECA1" w:rsidR="00524D16" w:rsidRPr="00141A7A" w:rsidRDefault="00524D16" w:rsidP="00D52B01">
      <w:pPr>
        <w:pStyle w:val="Tijeloteksta"/>
        <w:numPr>
          <w:ilvl w:val="0"/>
          <w:numId w:val="26"/>
        </w:numPr>
        <w:tabs>
          <w:tab w:val="left" w:pos="567"/>
        </w:tabs>
        <w:spacing w:before="4" w:line="228" w:lineRule="auto"/>
        <w:ind w:right="138"/>
        <w:jc w:val="both"/>
        <w:rPr>
          <w:rFonts w:ascii="Akkurat Light Pro" w:hAnsi="Akkurat Light Pro" w:cs="Arial"/>
          <w:sz w:val="22"/>
          <w:szCs w:val="22"/>
        </w:rPr>
      </w:pPr>
      <w:r w:rsidRPr="00141A7A">
        <w:rPr>
          <w:rFonts w:ascii="Akkurat Light Pro" w:hAnsi="Akkurat Light Pro" w:cs="Arial"/>
          <w:sz w:val="22"/>
          <w:szCs w:val="22"/>
        </w:rPr>
        <w:t>načelo transparentnosti, na način da će pravovremeno objavljivati izmjene i dopune Plana nabave</w:t>
      </w:r>
      <w:r w:rsidR="00942B18" w:rsidRPr="00141A7A">
        <w:rPr>
          <w:rFonts w:ascii="Akkurat Light Pro" w:hAnsi="Akkurat Light Pro" w:cs="Arial"/>
          <w:sz w:val="22"/>
          <w:szCs w:val="22"/>
        </w:rPr>
        <w:t xml:space="preserve"> Na</w:t>
      </w:r>
      <w:r w:rsidR="005E4AC5" w:rsidRPr="00141A7A">
        <w:rPr>
          <w:rFonts w:ascii="Akkurat Light Pro" w:hAnsi="Akkurat Light Pro" w:cs="Arial"/>
          <w:sz w:val="22"/>
          <w:szCs w:val="22"/>
        </w:rPr>
        <w:t>ručitelja</w:t>
      </w:r>
      <w:r w:rsidRPr="00141A7A">
        <w:rPr>
          <w:rFonts w:ascii="Akkurat Light Pro" w:hAnsi="Akkurat Light Pro" w:cs="Arial"/>
          <w:sz w:val="22"/>
          <w:szCs w:val="22"/>
        </w:rPr>
        <w:t>, jasno i nedvosmisleno navoditi uvjete nadmetanja u pojedinom postupku jednostavne nabave, jasno i potpuno opisati razloge i način dodjele ugovora o jednostavnoj nabavi u Zapisniku o pregledu i ocjeni ponuda (ako je primjenjivo) te će u slučaju zahtjeva omogućiti gospodarskim subjektima koji su sudjelovali u pojedinom postupku jednostavne nabave uvid u dokumentaciju toga postupka.</w:t>
      </w:r>
    </w:p>
    <w:p w14:paraId="0C2711AD" w14:textId="77777777" w:rsidR="00CA1B7A" w:rsidRPr="00141A7A" w:rsidRDefault="00CA1B7A" w:rsidP="00CA1B7A">
      <w:pPr>
        <w:pStyle w:val="Tijeloteksta"/>
        <w:tabs>
          <w:tab w:val="left" w:pos="567"/>
        </w:tabs>
        <w:spacing w:before="4" w:line="228" w:lineRule="auto"/>
        <w:ind w:left="284" w:right="138"/>
        <w:jc w:val="both"/>
        <w:rPr>
          <w:rFonts w:ascii="Akkurat Light Pro" w:hAnsi="Akkurat Light Pro" w:cs="Arial"/>
          <w:sz w:val="22"/>
          <w:szCs w:val="22"/>
        </w:rPr>
      </w:pPr>
    </w:p>
    <w:p w14:paraId="51DDD916" w14:textId="2BFF1884" w:rsidR="00CA1B7A" w:rsidRPr="00141A7A" w:rsidRDefault="00D52B01">
      <w:pPr>
        <w:pStyle w:val="Tijeloteksta"/>
        <w:numPr>
          <w:ilvl w:val="0"/>
          <w:numId w:val="12"/>
        </w:numPr>
        <w:tabs>
          <w:tab w:val="left" w:pos="567"/>
        </w:tabs>
        <w:spacing w:before="4" w:line="228" w:lineRule="auto"/>
        <w:ind w:left="284" w:right="138" w:firstLine="0"/>
        <w:jc w:val="both"/>
        <w:rPr>
          <w:rFonts w:ascii="Akkurat Light Pro" w:hAnsi="Akkurat Light Pro" w:cs="Arial"/>
          <w:sz w:val="22"/>
          <w:szCs w:val="22"/>
        </w:rPr>
      </w:pPr>
      <w:r w:rsidRPr="00141A7A">
        <w:rPr>
          <w:rFonts w:ascii="Akkurat Light Pro" w:hAnsi="Akkurat Light Pro" w:cs="Arial"/>
          <w:color w:val="181818"/>
          <w:sz w:val="22"/>
          <w:szCs w:val="22"/>
        </w:rPr>
        <w:t xml:space="preserve"> </w:t>
      </w:r>
      <w:r w:rsidR="00942B18" w:rsidRPr="00141A7A">
        <w:rPr>
          <w:rFonts w:ascii="Akkurat Light Pro" w:hAnsi="Akkurat Light Pro" w:cs="Arial"/>
          <w:color w:val="181818"/>
          <w:sz w:val="22"/>
          <w:szCs w:val="22"/>
        </w:rPr>
        <w:t>Na</w:t>
      </w:r>
      <w:r w:rsidR="005E4AC5" w:rsidRPr="00141A7A">
        <w:rPr>
          <w:rFonts w:ascii="Akkurat Light Pro" w:hAnsi="Akkurat Light Pro" w:cs="Arial"/>
          <w:color w:val="181818"/>
          <w:sz w:val="22"/>
          <w:szCs w:val="22"/>
        </w:rPr>
        <w:t>ručitelj</w:t>
      </w:r>
      <w:r w:rsidR="00524D16" w:rsidRPr="00141A7A">
        <w:rPr>
          <w:rFonts w:ascii="Akkurat Light Pro" w:hAnsi="Akkurat Light Pro" w:cs="Arial"/>
          <w:color w:val="181818"/>
          <w:sz w:val="22"/>
          <w:szCs w:val="22"/>
        </w:rPr>
        <w:t xml:space="preserve"> će odluke donositi i radnje poduzimati s ciljem učinkovite nabave te ekonomičnoga i svrhovitog trošenja javnih sredstava</w:t>
      </w:r>
      <w:r w:rsidR="00CA1B7A" w:rsidRPr="00141A7A">
        <w:rPr>
          <w:rFonts w:ascii="Akkurat Light Pro" w:hAnsi="Akkurat Light Pro" w:cs="Arial"/>
          <w:color w:val="181818"/>
          <w:sz w:val="22"/>
          <w:szCs w:val="22"/>
        </w:rPr>
        <w:t>.</w:t>
      </w:r>
    </w:p>
    <w:p w14:paraId="4EACFAE0" w14:textId="77777777" w:rsidR="00117792" w:rsidRPr="00141A7A" w:rsidRDefault="00117792">
      <w:pPr>
        <w:pStyle w:val="Tijeloteksta"/>
        <w:spacing w:before="8"/>
        <w:ind w:left="284"/>
        <w:rPr>
          <w:rFonts w:ascii="Akkurat Light Pro" w:hAnsi="Akkurat Light Pro" w:cs="Arial"/>
          <w:sz w:val="22"/>
          <w:szCs w:val="22"/>
        </w:rPr>
      </w:pPr>
    </w:p>
    <w:p w14:paraId="5D21460E" w14:textId="77777777" w:rsidR="00117792" w:rsidRPr="00141A7A" w:rsidRDefault="00E24E50">
      <w:pPr>
        <w:pStyle w:val="Naslov1"/>
        <w:ind w:left="284"/>
        <w:jc w:val="center"/>
        <w:rPr>
          <w:rFonts w:ascii="Akkurat Light Pro" w:hAnsi="Akkurat Light Pro" w:cs="Arial"/>
          <w:sz w:val="22"/>
          <w:szCs w:val="22"/>
        </w:rPr>
      </w:pPr>
      <w:r w:rsidRPr="00141A7A">
        <w:rPr>
          <w:rFonts w:ascii="Akkurat Light Pro" w:hAnsi="Akkurat Light Pro" w:cs="Arial"/>
          <w:color w:val="1A1A1A"/>
          <w:sz w:val="22"/>
          <w:szCs w:val="22"/>
        </w:rPr>
        <w:t xml:space="preserve">Članak </w:t>
      </w:r>
      <w:r w:rsidRPr="00141A7A">
        <w:rPr>
          <w:rFonts w:ascii="Akkurat Light Pro" w:hAnsi="Akkurat Light Pro" w:cs="Arial"/>
          <w:color w:val="0E0E0E"/>
          <w:sz w:val="22"/>
          <w:szCs w:val="22"/>
        </w:rPr>
        <w:t>2.</w:t>
      </w:r>
    </w:p>
    <w:p w14:paraId="60896964" w14:textId="77777777" w:rsidR="00CA1B7A" w:rsidRPr="00141A7A" w:rsidRDefault="00CA1B7A" w:rsidP="00CA1B7A">
      <w:pPr>
        <w:pStyle w:val="Odlomakpopisa"/>
        <w:numPr>
          <w:ilvl w:val="0"/>
          <w:numId w:val="10"/>
        </w:numPr>
        <w:tabs>
          <w:tab w:val="left" w:pos="614"/>
        </w:tabs>
        <w:spacing w:line="235" w:lineRule="auto"/>
        <w:ind w:left="284" w:right="127" w:firstLine="0"/>
        <w:rPr>
          <w:rFonts w:ascii="Akkurat Light Pro" w:hAnsi="Akkurat Light Pro" w:cs="Arial"/>
          <w:color w:val="1F1F1F"/>
        </w:rPr>
      </w:pPr>
      <w:r w:rsidRPr="00141A7A">
        <w:rPr>
          <w:rFonts w:ascii="Akkurat Light Pro" w:hAnsi="Akkurat Light Pro" w:cs="Arial"/>
          <w:color w:val="0F0F0F"/>
        </w:rPr>
        <w:t>O sukobu interesa na odgovarajući način se primjenjuju odredbe</w:t>
      </w:r>
      <w:r w:rsidR="00524D16" w:rsidRPr="00141A7A">
        <w:rPr>
          <w:rFonts w:ascii="Akkurat Light Pro" w:hAnsi="Akkurat Light Pro" w:cs="Arial"/>
          <w:color w:val="0F0F0F"/>
        </w:rPr>
        <w:t xml:space="preserve"> čl. 75. - 83.</w:t>
      </w:r>
      <w:r w:rsidRPr="00141A7A">
        <w:rPr>
          <w:rFonts w:ascii="Akkurat Light Pro" w:hAnsi="Akkurat Light Pro" w:cs="Arial"/>
          <w:color w:val="0F0F0F"/>
        </w:rPr>
        <w:t xml:space="preserve"> ZJN 2016</w:t>
      </w:r>
      <w:r w:rsidR="00E24E50" w:rsidRPr="00141A7A">
        <w:rPr>
          <w:rFonts w:ascii="Akkurat Light Pro" w:hAnsi="Akkurat Light Pro" w:cs="Arial"/>
        </w:rPr>
        <w:t>.</w:t>
      </w:r>
    </w:p>
    <w:p w14:paraId="129D0729" w14:textId="77777777" w:rsidR="003A6596" w:rsidRPr="00141A7A" w:rsidRDefault="003A6596" w:rsidP="003A6596">
      <w:pPr>
        <w:pStyle w:val="Odlomakpopisa"/>
        <w:tabs>
          <w:tab w:val="left" w:pos="614"/>
        </w:tabs>
        <w:spacing w:line="235" w:lineRule="auto"/>
        <w:ind w:left="284" w:right="127" w:firstLine="0"/>
        <w:rPr>
          <w:rFonts w:ascii="Akkurat Light Pro" w:hAnsi="Akkurat Light Pro" w:cs="Arial"/>
          <w:color w:val="1F1F1F"/>
        </w:rPr>
      </w:pPr>
    </w:p>
    <w:p w14:paraId="2D285D9A" w14:textId="77777777" w:rsidR="003A6596" w:rsidRPr="00141A7A" w:rsidRDefault="003A6596" w:rsidP="003A6596">
      <w:pPr>
        <w:pStyle w:val="Odlomakpopisa"/>
        <w:numPr>
          <w:ilvl w:val="0"/>
          <w:numId w:val="10"/>
        </w:numPr>
        <w:tabs>
          <w:tab w:val="left" w:pos="614"/>
        </w:tabs>
        <w:spacing w:line="235" w:lineRule="auto"/>
        <w:ind w:left="284" w:right="127" w:firstLine="0"/>
        <w:rPr>
          <w:rFonts w:ascii="Akkurat Light Pro" w:hAnsi="Akkurat Light Pro" w:cs="Arial"/>
          <w:color w:val="1F1F1F"/>
        </w:rPr>
      </w:pPr>
      <w:r w:rsidRPr="00141A7A">
        <w:rPr>
          <w:rFonts w:ascii="Akkurat Light Pro" w:hAnsi="Akkurat Light Pro" w:cs="Arial"/>
          <w:color w:val="131313"/>
        </w:rPr>
        <w:t xml:space="preserve">Osobe </w:t>
      </w:r>
      <w:r w:rsidRPr="00141A7A">
        <w:rPr>
          <w:rFonts w:ascii="Akkurat Light Pro" w:hAnsi="Akkurat Light Pro" w:cs="Arial"/>
          <w:color w:val="181818"/>
        </w:rPr>
        <w:t xml:space="preserve">iz </w:t>
      </w:r>
      <w:r w:rsidRPr="00141A7A">
        <w:rPr>
          <w:rFonts w:ascii="Akkurat Light Pro" w:hAnsi="Akkurat Light Pro" w:cs="Arial"/>
        </w:rPr>
        <w:t xml:space="preserve">članka 76. </w:t>
      </w:r>
      <w:r w:rsidRPr="00141A7A">
        <w:rPr>
          <w:rFonts w:ascii="Akkurat Light Pro" w:hAnsi="Akkurat Light Pro" w:cs="Arial"/>
          <w:color w:val="161616"/>
        </w:rPr>
        <w:t xml:space="preserve">stavka </w:t>
      </w:r>
      <w:r w:rsidRPr="00141A7A">
        <w:rPr>
          <w:rFonts w:ascii="Akkurat Light Pro" w:hAnsi="Akkurat Light Pro" w:cs="Arial"/>
          <w:color w:val="0F0F0F"/>
        </w:rPr>
        <w:t xml:space="preserve">2. </w:t>
      </w:r>
      <w:r w:rsidRPr="00141A7A">
        <w:rPr>
          <w:rFonts w:ascii="Akkurat Light Pro" w:hAnsi="Akkurat Light Pro" w:cs="Arial"/>
          <w:color w:val="1C1C1C"/>
        </w:rPr>
        <w:t xml:space="preserve">ZJN </w:t>
      </w:r>
      <w:r w:rsidRPr="00141A7A">
        <w:rPr>
          <w:rFonts w:ascii="Akkurat Light Pro" w:hAnsi="Akkurat Light Pro" w:cs="Arial"/>
          <w:color w:val="1A1A1A"/>
        </w:rPr>
        <w:t xml:space="preserve">2016 </w:t>
      </w:r>
      <w:r w:rsidRPr="00141A7A">
        <w:rPr>
          <w:rFonts w:ascii="Akkurat Light Pro" w:hAnsi="Akkurat Light Pro" w:cs="Arial"/>
        </w:rPr>
        <w:t xml:space="preserve">dužne </w:t>
      </w:r>
      <w:r w:rsidRPr="00141A7A">
        <w:rPr>
          <w:rFonts w:ascii="Akkurat Light Pro" w:hAnsi="Akkurat Light Pro" w:cs="Arial"/>
          <w:color w:val="1A1A1A"/>
        </w:rPr>
        <w:t xml:space="preserve">su </w:t>
      </w:r>
      <w:r w:rsidRPr="00141A7A">
        <w:rPr>
          <w:rFonts w:ascii="Akkurat Light Pro" w:hAnsi="Akkurat Light Pro" w:cs="Arial"/>
          <w:color w:val="0F0F0F"/>
        </w:rPr>
        <w:t xml:space="preserve">potpisati </w:t>
      </w:r>
      <w:r w:rsidRPr="00141A7A">
        <w:rPr>
          <w:rFonts w:ascii="Akkurat Light Pro" w:hAnsi="Akkurat Light Pro" w:cs="Arial"/>
          <w:color w:val="131313"/>
        </w:rPr>
        <w:t xml:space="preserve">izjavu </w:t>
      </w:r>
      <w:r w:rsidRPr="00141A7A">
        <w:rPr>
          <w:rFonts w:ascii="Akkurat Light Pro" w:hAnsi="Akkurat Light Pro" w:cs="Arial"/>
          <w:color w:val="161616"/>
        </w:rPr>
        <w:t xml:space="preserve">o </w:t>
      </w:r>
      <w:r w:rsidRPr="00141A7A">
        <w:rPr>
          <w:rFonts w:ascii="Akkurat Light Pro" w:hAnsi="Akkurat Light Pro" w:cs="Arial"/>
        </w:rPr>
        <w:t>postojanju</w:t>
      </w:r>
      <w:r w:rsidRPr="00141A7A">
        <w:rPr>
          <w:rFonts w:ascii="Akkurat Light Pro" w:hAnsi="Akkurat Light Pro" w:cs="Arial"/>
          <w:color w:val="363636"/>
        </w:rPr>
        <w:t xml:space="preserve"> ili</w:t>
      </w:r>
      <w:r w:rsidRPr="00141A7A">
        <w:rPr>
          <w:rFonts w:ascii="Akkurat Light Pro" w:hAnsi="Akkurat Light Pro" w:cs="Arial"/>
          <w:color w:val="131313"/>
        </w:rPr>
        <w:t xml:space="preserve"> nepostojanju </w:t>
      </w:r>
      <w:r w:rsidRPr="00141A7A">
        <w:rPr>
          <w:rFonts w:ascii="Akkurat Light Pro" w:hAnsi="Akkurat Light Pro" w:cs="Arial"/>
          <w:color w:val="0F0F0F"/>
        </w:rPr>
        <w:t xml:space="preserve">sukoba </w:t>
      </w:r>
      <w:r w:rsidRPr="00141A7A">
        <w:rPr>
          <w:rFonts w:ascii="Akkurat Light Pro" w:hAnsi="Akkurat Light Pro" w:cs="Arial"/>
          <w:color w:val="131313"/>
        </w:rPr>
        <w:t>interesa.</w:t>
      </w:r>
    </w:p>
    <w:p w14:paraId="009BAF25" w14:textId="77777777" w:rsidR="00CA1B7A" w:rsidRPr="00141A7A" w:rsidRDefault="00CA1B7A" w:rsidP="00CA1B7A">
      <w:pPr>
        <w:tabs>
          <w:tab w:val="left" w:pos="614"/>
        </w:tabs>
        <w:spacing w:line="235" w:lineRule="auto"/>
        <w:ind w:left="284" w:right="127"/>
        <w:rPr>
          <w:rFonts w:ascii="Akkurat Light Pro" w:hAnsi="Akkurat Light Pro" w:cs="Arial"/>
          <w:color w:val="1F1F1F"/>
        </w:rPr>
      </w:pPr>
    </w:p>
    <w:p w14:paraId="6F9ADBE1" w14:textId="7B85EF89" w:rsidR="00524D16" w:rsidRPr="00141A7A" w:rsidRDefault="00942B18" w:rsidP="00CA1B7A">
      <w:pPr>
        <w:pStyle w:val="Odlomakpopisa"/>
        <w:numPr>
          <w:ilvl w:val="0"/>
          <w:numId w:val="10"/>
        </w:numPr>
        <w:tabs>
          <w:tab w:val="left" w:pos="614"/>
        </w:tabs>
        <w:spacing w:line="235" w:lineRule="auto"/>
        <w:ind w:left="284" w:right="127" w:firstLine="0"/>
        <w:rPr>
          <w:rFonts w:ascii="Akkurat Light Pro" w:hAnsi="Akkurat Light Pro" w:cs="Arial"/>
          <w:color w:val="1F1F1F"/>
        </w:rPr>
      </w:pPr>
      <w:r w:rsidRPr="00141A7A">
        <w:rPr>
          <w:rFonts w:ascii="Akkurat Light Pro" w:hAnsi="Akkurat Light Pro" w:cs="Arial"/>
          <w:color w:val="181818"/>
        </w:rPr>
        <w:t>Na</w:t>
      </w:r>
      <w:r w:rsidR="005E4AC5" w:rsidRPr="00141A7A">
        <w:rPr>
          <w:rFonts w:ascii="Akkurat Light Pro" w:hAnsi="Akkurat Light Pro" w:cs="Arial"/>
          <w:color w:val="181818"/>
        </w:rPr>
        <w:t>ručitelj</w:t>
      </w:r>
      <w:r w:rsidRPr="00141A7A">
        <w:rPr>
          <w:rFonts w:ascii="Akkurat Light Pro" w:hAnsi="Akkurat Light Pro" w:cs="Arial"/>
          <w:color w:val="181818"/>
        </w:rPr>
        <w:t xml:space="preserve"> </w:t>
      </w:r>
      <w:r w:rsidR="00E24E50" w:rsidRPr="00141A7A">
        <w:rPr>
          <w:rFonts w:ascii="Akkurat Light Pro" w:hAnsi="Akkurat Light Pro" w:cs="Arial"/>
          <w:color w:val="111111"/>
        </w:rPr>
        <w:t>će</w:t>
      </w:r>
      <w:r w:rsidR="00CA1B7A" w:rsidRPr="00141A7A">
        <w:rPr>
          <w:rFonts w:ascii="Akkurat Light Pro" w:hAnsi="Akkurat Light Pro" w:cs="Arial"/>
          <w:color w:val="111111"/>
        </w:rPr>
        <w:t xml:space="preserve"> </w:t>
      </w:r>
      <w:r w:rsidR="00E24E50" w:rsidRPr="00141A7A">
        <w:rPr>
          <w:rFonts w:ascii="Akkurat Light Pro" w:hAnsi="Akkurat Light Pro" w:cs="Arial"/>
          <w:color w:val="0E0E0E"/>
        </w:rPr>
        <w:t xml:space="preserve">poduzimati </w:t>
      </w:r>
      <w:r w:rsidR="00E24E50" w:rsidRPr="00141A7A">
        <w:rPr>
          <w:rFonts w:ascii="Akkurat Light Pro" w:hAnsi="Akkurat Light Pro" w:cs="Arial"/>
        </w:rPr>
        <w:t>sve</w:t>
      </w:r>
      <w:r w:rsidR="00CA1B7A" w:rsidRPr="00141A7A">
        <w:rPr>
          <w:rFonts w:ascii="Akkurat Light Pro" w:hAnsi="Akkurat Light Pro" w:cs="Arial"/>
        </w:rPr>
        <w:t xml:space="preserve"> </w:t>
      </w:r>
      <w:r w:rsidR="00E24E50" w:rsidRPr="00141A7A">
        <w:rPr>
          <w:rFonts w:ascii="Akkurat Light Pro" w:hAnsi="Akkurat Light Pro" w:cs="Arial"/>
          <w:color w:val="131313"/>
        </w:rPr>
        <w:t xml:space="preserve">prikladne </w:t>
      </w:r>
      <w:r w:rsidR="00E24E50" w:rsidRPr="00141A7A">
        <w:rPr>
          <w:rFonts w:ascii="Akkurat Light Pro" w:hAnsi="Akkurat Light Pro" w:cs="Arial"/>
        </w:rPr>
        <w:t>mjere</w:t>
      </w:r>
      <w:r w:rsidR="00CA1B7A" w:rsidRPr="00141A7A">
        <w:rPr>
          <w:rFonts w:ascii="Akkurat Light Pro" w:hAnsi="Akkurat Light Pro" w:cs="Arial"/>
        </w:rPr>
        <w:t xml:space="preserve"> </w:t>
      </w:r>
      <w:r w:rsidR="00E24E50" w:rsidRPr="00141A7A">
        <w:rPr>
          <w:rFonts w:ascii="Akkurat Light Pro" w:hAnsi="Akkurat Light Pro" w:cs="Arial"/>
          <w:color w:val="0C0C0C"/>
        </w:rPr>
        <w:t>radi</w:t>
      </w:r>
      <w:r w:rsidR="00CA1B7A" w:rsidRPr="00141A7A">
        <w:rPr>
          <w:rFonts w:ascii="Akkurat Light Pro" w:hAnsi="Akkurat Light Pro" w:cs="Arial"/>
          <w:color w:val="0C0C0C"/>
        </w:rPr>
        <w:t xml:space="preserve"> </w:t>
      </w:r>
      <w:r w:rsidR="00E24E50" w:rsidRPr="00141A7A">
        <w:rPr>
          <w:rFonts w:ascii="Akkurat Light Pro" w:hAnsi="Akkurat Light Pro" w:cs="Arial"/>
          <w:color w:val="1A1A1A"/>
        </w:rPr>
        <w:t>sprječavanja</w:t>
      </w:r>
      <w:r w:rsidR="00524D16" w:rsidRPr="00141A7A">
        <w:rPr>
          <w:rFonts w:ascii="Akkurat Light Pro" w:hAnsi="Akkurat Light Pro" w:cs="Arial"/>
          <w:color w:val="1A1A1A"/>
        </w:rPr>
        <w:t>, prepoznavanja i uklanjanja</w:t>
      </w:r>
      <w:r w:rsidR="00CA1B7A" w:rsidRPr="00141A7A">
        <w:rPr>
          <w:rFonts w:ascii="Akkurat Light Pro" w:hAnsi="Akkurat Light Pro" w:cs="Arial"/>
          <w:color w:val="1A1A1A"/>
        </w:rPr>
        <w:t xml:space="preserve"> </w:t>
      </w:r>
      <w:r w:rsidR="00E24E50" w:rsidRPr="00141A7A">
        <w:rPr>
          <w:rFonts w:ascii="Akkurat Light Pro" w:hAnsi="Akkurat Light Pro" w:cs="Arial"/>
          <w:color w:val="161616"/>
        </w:rPr>
        <w:t>sukoba</w:t>
      </w:r>
      <w:r w:rsidR="00CA1B7A" w:rsidRPr="00141A7A">
        <w:rPr>
          <w:rFonts w:ascii="Akkurat Light Pro" w:hAnsi="Akkurat Light Pro" w:cs="Arial"/>
          <w:color w:val="161616"/>
        </w:rPr>
        <w:t xml:space="preserve"> </w:t>
      </w:r>
      <w:r w:rsidR="00E24E50" w:rsidRPr="00141A7A">
        <w:rPr>
          <w:rFonts w:ascii="Akkurat Light Pro" w:hAnsi="Akkurat Light Pro" w:cs="Arial"/>
          <w:color w:val="151515"/>
        </w:rPr>
        <w:t>interesa,</w:t>
      </w:r>
      <w:r w:rsidR="00CA1B7A" w:rsidRPr="00141A7A">
        <w:rPr>
          <w:rFonts w:ascii="Akkurat Light Pro" w:hAnsi="Akkurat Light Pro" w:cs="Arial"/>
          <w:color w:val="151515"/>
        </w:rPr>
        <w:t xml:space="preserve"> </w:t>
      </w:r>
      <w:r w:rsidR="00524D16" w:rsidRPr="00141A7A">
        <w:rPr>
          <w:rFonts w:ascii="Akkurat Light Pro" w:hAnsi="Akkurat Light Pro" w:cs="Arial"/>
          <w:color w:val="0F0F0F"/>
        </w:rPr>
        <w:t>a posebno će:</w:t>
      </w:r>
    </w:p>
    <w:p w14:paraId="22F244D9" w14:textId="77777777" w:rsidR="00524D16" w:rsidRDefault="00524D16" w:rsidP="00524D16">
      <w:pPr>
        <w:pStyle w:val="Odlomakpopisa"/>
        <w:rPr>
          <w:rFonts w:ascii="Akkurat Light Pro" w:hAnsi="Akkurat Light Pro" w:cs="Arial"/>
          <w:color w:val="151515"/>
        </w:rPr>
      </w:pPr>
    </w:p>
    <w:p w14:paraId="1D4366BF" w14:textId="77777777" w:rsidR="00D6136B" w:rsidRDefault="00D6136B" w:rsidP="00524D16">
      <w:pPr>
        <w:pStyle w:val="Odlomakpopisa"/>
        <w:rPr>
          <w:rFonts w:ascii="Akkurat Light Pro" w:hAnsi="Akkurat Light Pro" w:cs="Arial"/>
          <w:color w:val="151515"/>
        </w:rPr>
      </w:pPr>
    </w:p>
    <w:p w14:paraId="75BD601A" w14:textId="77777777" w:rsidR="00D6136B" w:rsidRDefault="00D6136B" w:rsidP="00524D16">
      <w:pPr>
        <w:pStyle w:val="Odlomakpopisa"/>
        <w:rPr>
          <w:rFonts w:ascii="Akkurat Light Pro" w:hAnsi="Akkurat Light Pro" w:cs="Arial"/>
          <w:color w:val="151515"/>
        </w:rPr>
      </w:pPr>
    </w:p>
    <w:p w14:paraId="553BB304" w14:textId="77777777" w:rsidR="00D6136B" w:rsidRPr="00141A7A" w:rsidRDefault="00D6136B" w:rsidP="00524D16">
      <w:pPr>
        <w:pStyle w:val="Odlomakpopisa"/>
        <w:rPr>
          <w:rFonts w:ascii="Akkurat Light Pro" w:hAnsi="Akkurat Light Pro" w:cs="Arial"/>
          <w:color w:val="151515"/>
        </w:rPr>
      </w:pPr>
    </w:p>
    <w:p w14:paraId="4347EC4F" w14:textId="77777777" w:rsidR="003A6596" w:rsidRPr="00141A7A" w:rsidRDefault="00524D16" w:rsidP="003A6596">
      <w:pPr>
        <w:pStyle w:val="Odlomakpopisa"/>
        <w:numPr>
          <w:ilvl w:val="0"/>
          <w:numId w:val="27"/>
        </w:numPr>
        <w:tabs>
          <w:tab w:val="left" w:pos="614"/>
        </w:tabs>
        <w:spacing w:line="235" w:lineRule="auto"/>
        <w:ind w:right="127"/>
        <w:rPr>
          <w:rFonts w:ascii="Akkurat Light Pro" w:hAnsi="Akkurat Light Pro" w:cs="Arial"/>
          <w:color w:val="1F1F1F"/>
        </w:rPr>
      </w:pPr>
      <w:r w:rsidRPr="00141A7A">
        <w:rPr>
          <w:rFonts w:ascii="Akkurat Light Pro" w:hAnsi="Akkurat Light Pro" w:cs="Arial"/>
          <w:color w:val="151515"/>
        </w:rPr>
        <w:t>pravovremeno osigurati potpisivanje izjava o postojanju ili nepostojanju sukoba interesa osoba koje su ih dužne potpisati s obzirom na sudjelovanje u postupku ili postupcima jednostavne nabave,</w:t>
      </w:r>
    </w:p>
    <w:p w14:paraId="3941645F" w14:textId="77777777" w:rsidR="003A6596" w:rsidRPr="00141A7A" w:rsidRDefault="003A6596" w:rsidP="003A6596">
      <w:pPr>
        <w:pStyle w:val="Odlomakpopisa"/>
        <w:numPr>
          <w:ilvl w:val="0"/>
          <w:numId w:val="27"/>
        </w:numPr>
        <w:tabs>
          <w:tab w:val="left" w:pos="614"/>
        </w:tabs>
        <w:spacing w:line="235" w:lineRule="auto"/>
        <w:ind w:right="127"/>
        <w:rPr>
          <w:rFonts w:ascii="Akkurat Light Pro" w:hAnsi="Akkurat Light Pro" w:cs="Arial"/>
          <w:color w:val="1F1F1F"/>
        </w:rPr>
      </w:pPr>
      <w:r w:rsidRPr="00141A7A">
        <w:rPr>
          <w:rFonts w:ascii="Akkurat Light Pro" w:hAnsi="Akkurat Light Pro" w:cs="Arial"/>
          <w:color w:val="151515"/>
        </w:rPr>
        <w:t>onemogućiti sudjelovanje u postupku jednostavne nabave</w:t>
      </w:r>
      <w:r w:rsidR="00FD1690" w:rsidRPr="00141A7A">
        <w:rPr>
          <w:rFonts w:ascii="Akkurat Light Pro" w:hAnsi="Akkurat Light Pro" w:cs="Arial"/>
          <w:color w:val="151515"/>
        </w:rPr>
        <w:t>, odnosno sudjelovanje u odlučivanju ili utjecanje na odlučivanje</w:t>
      </w:r>
      <w:r w:rsidRPr="00141A7A">
        <w:rPr>
          <w:rFonts w:ascii="Akkurat Light Pro" w:hAnsi="Akkurat Light Pro" w:cs="Arial"/>
          <w:color w:val="151515"/>
        </w:rPr>
        <w:t xml:space="preserve"> osobi koja nije potpisala izjavu iz </w:t>
      </w:r>
      <w:bookmarkStart w:id="0" w:name="_Hlk231202750"/>
      <w:r w:rsidRPr="00141A7A">
        <w:rPr>
          <w:rFonts w:ascii="Akkurat Light Pro" w:hAnsi="Akkurat Light Pro" w:cs="Arial"/>
          <w:color w:val="151515"/>
        </w:rPr>
        <w:t>stavka 2. ovog članka</w:t>
      </w:r>
      <w:bookmarkEnd w:id="0"/>
      <w:r w:rsidRPr="00141A7A">
        <w:rPr>
          <w:rFonts w:ascii="Akkurat Light Pro" w:hAnsi="Akkurat Light Pro" w:cs="Arial"/>
          <w:color w:val="151515"/>
        </w:rPr>
        <w:t>,</w:t>
      </w:r>
    </w:p>
    <w:p w14:paraId="1CB469E7" w14:textId="77777777" w:rsidR="00524D16" w:rsidRPr="00141A7A" w:rsidRDefault="00524D16" w:rsidP="00524D16">
      <w:pPr>
        <w:pStyle w:val="Odlomakpopisa"/>
        <w:numPr>
          <w:ilvl w:val="0"/>
          <w:numId w:val="27"/>
        </w:numPr>
        <w:tabs>
          <w:tab w:val="left" w:pos="614"/>
        </w:tabs>
        <w:spacing w:line="235" w:lineRule="auto"/>
        <w:ind w:right="127"/>
        <w:rPr>
          <w:rFonts w:ascii="Akkurat Light Pro" w:hAnsi="Akkurat Light Pro" w:cs="Arial"/>
          <w:color w:val="1F1F1F"/>
        </w:rPr>
      </w:pPr>
      <w:r w:rsidRPr="00141A7A">
        <w:rPr>
          <w:rFonts w:ascii="Akkurat Light Pro" w:hAnsi="Akkurat Light Pro" w:cs="Arial"/>
          <w:color w:val="1F1F1F"/>
        </w:rPr>
        <w:t>osigurati da se izjave</w:t>
      </w:r>
      <w:r w:rsidR="003A6596" w:rsidRPr="00141A7A">
        <w:rPr>
          <w:rFonts w:ascii="Akkurat Light Pro" w:hAnsi="Akkurat Light Pro" w:cs="Arial"/>
          <w:color w:val="1F1F1F"/>
        </w:rPr>
        <w:t xml:space="preserve"> iz </w:t>
      </w:r>
      <w:r w:rsidR="003A6596" w:rsidRPr="00141A7A">
        <w:rPr>
          <w:rFonts w:ascii="Akkurat Light Pro" w:hAnsi="Akkurat Light Pro" w:cs="Arial"/>
          <w:color w:val="151515"/>
        </w:rPr>
        <w:t>stavka 2. ovog članka</w:t>
      </w:r>
      <w:r w:rsidR="003A6596" w:rsidRPr="00141A7A">
        <w:rPr>
          <w:rFonts w:ascii="Akkurat Light Pro" w:hAnsi="Akkurat Light Pro" w:cs="Arial"/>
          <w:color w:val="1F1F1F"/>
        </w:rPr>
        <w:t xml:space="preserve"> </w:t>
      </w:r>
      <w:r w:rsidRPr="00141A7A">
        <w:rPr>
          <w:rFonts w:ascii="Akkurat Light Pro" w:hAnsi="Akkurat Light Pro" w:cs="Arial"/>
          <w:color w:val="1F1F1F"/>
        </w:rPr>
        <w:t>periodično ažuriraju</w:t>
      </w:r>
      <w:r w:rsidR="003A6596" w:rsidRPr="00141A7A">
        <w:rPr>
          <w:rFonts w:ascii="Akkurat Light Pro" w:hAnsi="Akkurat Light Pro" w:cs="Arial"/>
          <w:color w:val="1F1F1F"/>
        </w:rPr>
        <w:t>, a najmanje jednom u dvije godine</w:t>
      </w:r>
      <w:r w:rsidR="00FD1690" w:rsidRPr="00141A7A">
        <w:rPr>
          <w:rFonts w:ascii="Akkurat Light Pro" w:hAnsi="Akkurat Light Pro" w:cs="Arial"/>
          <w:color w:val="1F1F1F"/>
        </w:rPr>
        <w:t xml:space="preserve"> (osim u slučaju promjene),</w:t>
      </w:r>
    </w:p>
    <w:p w14:paraId="17800432" w14:textId="17DC9BB3" w:rsidR="00CA1B7A" w:rsidRPr="00D6136B" w:rsidRDefault="003A6596" w:rsidP="00D6136B">
      <w:pPr>
        <w:pStyle w:val="Odlomakpopisa"/>
        <w:numPr>
          <w:ilvl w:val="0"/>
          <w:numId w:val="27"/>
        </w:numPr>
        <w:tabs>
          <w:tab w:val="left" w:pos="614"/>
        </w:tabs>
        <w:spacing w:line="235" w:lineRule="auto"/>
        <w:ind w:right="127"/>
        <w:rPr>
          <w:rFonts w:ascii="Akkurat Light Pro" w:hAnsi="Akkurat Light Pro" w:cs="Arial"/>
          <w:color w:val="1F1F1F"/>
        </w:rPr>
      </w:pPr>
      <w:r w:rsidRPr="00141A7A">
        <w:rPr>
          <w:rFonts w:ascii="Akkurat Light Pro" w:hAnsi="Akkurat Light Pro" w:cs="Arial"/>
          <w:color w:val="1F1F1F"/>
        </w:rPr>
        <w:t>onemogućiti sudjelovanje u postupku jednostavne nabave gospodarskom subjektu u odnosu na kojeg postoji sukob interesa ili, iznimno, iz postupka jednostavne nabave izuzeti predstavnika naručitelja u odnosu na kojeg postoji sukob interesa, ako je to moguće i potrebno.</w:t>
      </w:r>
    </w:p>
    <w:p w14:paraId="252DBE25" w14:textId="77777777" w:rsidR="003E0A61" w:rsidRPr="00141A7A" w:rsidRDefault="003E0A61" w:rsidP="003E0A61">
      <w:pPr>
        <w:pStyle w:val="Naslov1"/>
        <w:ind w:left="4077"/>
        <w:jc w:val="center"/>
        <w:rPr>
          <w:rFonts w:ascii="Akkurat Light Pro" w:hAnsi="Akkurat Light Pro" w:cs="Arial"/>
          <w:color w:val="1A1A1A"/>
          <w:sz w:val="22"/>
          <w:szCs w:val="22"/>
        </w:rPr>
      </w:pPr>
    </w:p>
    <w:p w14:paraId="66E44BF5" w14:textId="77777777" w:rsidR="00117792" w:rsidRPr="00141A7A" w:rsidRDefault="00E24E50" w:rsidP="003E0A61">
      <w:pPr>
        <w:pStyle w:val="Naslov1"/>
        <w:ind w:left="284"/>
        <w:jc w:val="center"/>
        <w:rPr>
          <w:rFonts w:ascii="Akkurat Light Pro" w:hAnsi="Akkurat Light Pro" w:cs="Arial"/>
          <w:sz w:val="22"/>
          <w:szCs w:val="22"/>
        </w:rPr>
      </w:pPr>
      <w:bookmarkStart w:id="1" w:name="_Hlk231209562"/>
      <w:r w:rsidRPr="00141A7A">
        <w:rPr>
          <w:rFonts w:ascii="Akkurat Light Pro" w:hAnsi="Akkurat Light Pro" w:cs="Arial"/>
          <w:color w:val="1A1A1A"/>
          <w:sz w:val="22"/>
          <w:szCs w:val="22"/>
        </w:rPr>
        <w:t xml:space="preserve">Članak </w:t>
      </w:r>
      <w:r w:rsidR="003E0A61" w:rsidRPr="00141A7A">
        <w:rPr>
          <w:rFonts w:ascii="Akkurat Light Pro" w:hAnsi="Akkurat Light Pro" w:cs="Arial"/>
          <w:color w:val="1F1F1F"/>
          <w:sz w:val="22"/>
          <w:szCs w:val="22"/>
        </w:rPr>
        <w:t>3</w:t>
      </w:r>
      <w:r w:rsidRPr="00141A7A">
        <w:rPr>
          <w:rFonts w:ascii="Akkurat Light Pro" w:hAnsi="Akkurat Light Pro" w:cs="Arial"/>
          <w:color w:val="1F1F1F"/>
          <w:sz w:val="22"/>
          <w:szCs w:val="22"/>
        </w:rPr>
        <w:t>.</w:t>
      </w:r>
    </w:p>
    <w:p w14:paraId="5F42F0E2" w14:textId="35D9D9C5" w:rsidR="00897833" w:rsidRPr="00141A7A" w:rsidRDefault="00897833" w:rsidP="00897833">
      <w:pPr>
        <w:pStyle w:val="Odlomakpopisa"/>
        <w:numPr>
          <w:ilvl w:val="0"/>
          <w:numId w:val="9"/>
        </w:numPr>
        <w:tabs>
          <w:tab w:val="left" w:pos="621"/>
        </w:tabs>
        <w:spacing w:line="235" w:lineRule="auto"/>
        <w:ind w:right="116" w:firstLine="1"/>
        <w:rPr>
          <w:rFonts w:ascii="Akkurat Light Pro" w:hAnsi="Akkurat Light Pro" w:cs="Arial"/>
          <w:color w:val="111111"/>
        </w:rPr>
      </w:pPr>
      <w:r w:rsidRPr="00141A7A">
        <w:rPr>
          <w:rFonts w:ascii="Akkurat Light Pro" w:hAnsi="Akkurat Light Pro" w:cs="Arial"/>
          <w:color w:val="0E0E0E"/>
        </w:rPr>
        <w:t>Predmete nabave</w:t>
      </w:r>
      <w:r w:rsidR="00E24E50" w:rsidRPr="00141A7A">
        <w:rPr>
          <w:rFonts w:ascii="Akkurat Light Pro" w:hAnsi="Akkurat Light Pro" w:cs="Arial"/>
          <w:color w:val="0F0F0F"/>
        </w:rPr>
        <w:t xml:space="preserve"> </w:t>
      </w:r>
      <w:r w:rsidR="00E24E50" w:rsidRPr="00141A7A">
        <w:rPr>
          <w:rFonts w:ascii="Akkurat Light Pro" w:hAnsi="Akkurat Light Pro" w:cs="Arial"/>
          <w:color w:val="111111"/>
        </w:rPr>
        <w:t xml:space="preserve">procijenjene </w:t>
      </w:r>
      <w:r w:rsidR="00E24E50" w:rsidRPr="00141A7A">
        <w:rPr>
          <w:rFonts w:ascii="Akkurat Light Pro" w:hAnsi="Akkurat Light Pro" w:cs="Arial"/>
          <w:color w:val="131313"/>
        </w:rPr>
        <w:t>vrijedn</w:t>
      </w:r>
      <w:bookmarkEnd w:id="1"/>
      <w:r w:rsidR="00E24E50" w:rsidRPr="00141A7A">
        <w:rPr>
          <w:rFonts w:ascii="Akkurat Light Pro" w:hAnsi="Akkurat Light Pro" w:cs="Arial"/>
          <w:color w:val="131313"/>
        </w:rPr>
        <w:t xml:space="preserve">osti </w:t>
      </w:r>
      <w:r w:rsidR="00CA1B7A" w:rsidRPr="00141A7A">
        <w:rPr>
          <w:rFonts w:ascii="Akkurat Light Pro" w:hAnsi="Akkurat Light Pro" w:cs="Arial"/>
          <w:color w:val="131313"/>
        </w:rPr>
        <w:t xml:space="preserve">jednake ili </w:t>
      </w:r>
      <w:r w:rsidR="00E24E50" w:rsidRPr="00141A7A">
        <w:rPr>
          <w:rFonts w:ascii="Akkurat Light Pro" w:hAnsi="Akkurat Light Pro" w:cs="Arial"/>
        </w:rPr>
        <w:t>manje</w:t>
      </w:r>
      <w:r w:rsidR="00CA1B7A" w:rsidRPr="00141A7A">
        <w:rPr>
          <w:rFonts w:ascii="Akkurat Light Pro" w:hAnsi="Akkurat Light Pro" w:cs="Arial"/>
        </w:rPr>
        <w:t xml:space="preserve"> </w:t>
      </w:r>
      <w:r w:rsidR="00E24E50" w:rsidRPr="00141A7A">
        <w:rPr>
          <w:rFonts w:ascii="Akkurat Light Pro" w:hAnsi="Akkurat Light Pro" w:cs="Arial"/>
          <w:color w:val="181818"/>
        </w:rPr>
        <w:t xml:space="preserve">od </w:t>
      </w:r>
      <w:r w:rsidRPr="00141A7A">
        <w:rPr>
          <w:rFonts w:ascii="Akkurat Light Pro" w:hAnsi="Akkurat Light Pro" w:cs="Arial"/>
          <w:color w:val="111111"/>
        </w:rPr>
        <w:t>15</w:t>
      </w:r>
      <w:r w:rsidR="00E24E50" w:rsidRPr="00141A7A">
        <w:rPr>
          <w:rFonts w:ascii="Akkurat Light Pro" w:hAnsi="Akkurat Light Pro" w:cs="Arial"/>
          <w:color w:val="111111"/>
        </w:rPr>
        <w:t>.000,00</w:t>
      </w:r>
      <w:r w:rsidR="00E24E50" w:rsidRPr="00141A7A">
        <w:rPr>
          <w:rFonts w:ascii="Akkurat Light Pro" w:hAnsi="Akkurat Light Pro" w:cs="Arial"/>
          <w:color w:val="161616"/>
        </w:rPr>
        <w:t xml:space="preserve"> </w:t>
      </w:r>
      <w:r w:rsidRPr="00141A7A">
        <w:rPr>
          <w:rFonts w:ascii="Akkurat Light Pro" w:hAnsi="Akkurat Light Pro" w:cs="Arial"/>
          <w:color w:val="161616"/>
        </w:rPr>
        <w:t>EUR</w:t>
      </w:r>
      <w:r w:rsidR="00E24E50" w:rsidRPr="00141A7A">
        <w:rPr>
          <w:rFonts w:ascii="Akkurat Light Pro" w:hAnsi="Akkurat Light Pro" w:cs="Arial"/>
          <w:color w:val="161616"/>
        </w:rPr>
        <w:t xml:space="preserve"> bez PDV-a </w:t>
      </w:r>
      <w:r w:rsidR="00942B18" w:rsidRPr="00141A7A">
        <w:rPr>
          <w:rFonts w:ascii="Akkurat Light Pro" w:hAnsi="Akkurat Light Pro" w:cs="Arial"/>
          <w:color w:val="181818"/>
        </w:rPr>
        <w:t>N</w:t>
      </w:r>
      <w:r w:rsidR="005E4AC5" w:rsidRPr="00141A7A">
        <w:rPr>
          <w:rFonts w:ascii="Akkurat Light Pro" w:hAnsi="Akkurat Light Pro" w:cs="Arial"/>
          <w:color w:val="181818"/>
        </w:rPr>
        <w:t>aručitelj</w:t>
      </w:r>
      <w:r w:rsidR="00942B18" w:rsidRPr="00141A7A">
        <w:rPr>
          <w:rFonts w:ascii="Akkurat Light Pro" w:hAnsi="Akkurat Light Pro" w:cs="Arial"/>
          <w:color w:val="181818"/>
        </w:rPr>
        <w:t xml:space="preserve"> </w:t>
      </w:r>
      <w:r w:rsidR="00E24E50" w:rsidRPr="00141A7A">
        <w:rPr>
          <w:rFonts w:ascii="Akkurat Light Pro" w:hAnsi="Akkurat Light Pro" w:cs="Arial"/>
        </w:rPr>
        <w:t xml:space="preserve">može </w:t>
      </w:r>
      <w:r w:rsidR="00CA1B7A" w:rsidRPr="00141A7A">
        <w:rPr>
          <w:rFonts w:ascii="Akkurat Light Pro" w:hAnsi="Akkurat Light Pro" w:cs="Arial"/>
          <w:color w:val="181818"/>
        </w:rPr>
        <w:t>nabaviti</w:t>
      </w:r>
      <w:r w:rsidR="00E24E50" w:rsidRPr="00141A7A">
        <w:rPr>
          <w:rFonts w:ascii="Akkurat Light Pro" w:hAnsi="Akkurat Light Pro" w:cs="Arial"/>
          <w:color w:val="181818"/>
        </w:rPr>
        <w:t xml:space="preserve"> </w:t>
      </w:r>
      <w:r w:rsidR="00CA1B7A" w:rsidRPr="00141A7A">
        <w:rPr>
          <w:rFonts w:ascii="Akkurat Light Pro" w:hAnsi="Akkurat Light Pro" w:cs="Arial"/>
          <w:color w:val="1A1A1A"/>
        </w:rPr>
        <w:t>od</w:t>
      </w:r>
      <w:r w:rsidR="00E24E50" w:rsidRPr="00141A7A">
        <w:rPr>
          <w:rFonts w:ascii="Akkurat Light Pro" w:hAnsi="Akkurat Light Pro" w:cs="Arial"/>
          <w:color w:val="1A1A1A"/>
        </w:rPr>
        <w:t xml:space="preserve"> </w:t>
      </w:r>
      <w:r w:rsidR="00E24E50" w:rsidRPr="00141A7A">
        <w:rPr>
          <w:rFonts w:ascii="Akkurat Light Pro" w:hAnsi="Akkurat Light Pro" w:cs="Arial"/>
        </w:rPr>
        <w:t>jedn</w:t>
      </w:r>
      <w:r w:rsidR="00CA1B7A" w:rsidRPr="00141A7A">
        <w:rPr>
          <w:rFonts w:ascii="Akkurat Light Pro" w:hAnsi="Akkurat Light Pro" w:cs="Arial"/>
        </w:rPr>
        <w:t>oga</w:t>
      </w:r>
      <w:r w:rsidR="00E24E50" w:rsidRPr="00141A7A">
        <w:rPr>
          <w:rFonts w:ascii="Akkurat Light Pro" w:hAnsi="Akkurat Light Pro" w:cs="Arial"/>
        </w:rPr>
        <w:t xml:space="preserve"> </w:t>
      </w:r>
      <w:r w:rsidR="00E24E50" w:rsidRPr="00141A7A">
        <w:rPr>
          <w:rFonts w:ascii="Akkurat Light Pro" w:hAnsi="Akkurat Light Pro" w:cs="Arial"/>
          <w:color w:val="212121"/>
        </w:rPr>
        <w:t xml:space="preserve">(1) </w:t>
      </w:r>
      <w:r w:rsidR="00E24E50" w:rsidRPr="00141A7A">
        <w:rPr>
          <w:rFonts w:ascii="Akkurat Light Pro" w:hAnsi="Akkurat Light Pro" w:cs="Arial"/>
        </w:rPr>
        <w:t>gospodarsk</w:t>
      </w:r>
      <w:r w:rsidR="00CA1B7A" w:rsidRPr="00141A7A">
        <w:rPr>
          <w:rFonts w:ascii="Akkurat Light Pro" w:hAnsi="Akkurat Light Pro" w:cs="Arial"/>
        </w:rPr>
        <w:t>og</w:t>
      </w:r>
      <w:r w:rsidR="00E24E50" w:rsidRPr="00141A7A">
        <w:rPr>
          <w:rFonts w:ascii="Akkurat Light Pro" w:hAnsi="Akkurat Light Pro" w:cs="Arial"/>
        </w:rPr>
        <w:t xml:space="preserve"> </w:t>
      </w:r>
      <w:r w:rsidR="00E24E50" w:rsidRPr="00141A7A">
        <w:rPr>
          <w:rFonts w:ascii="Akkurat Light Pro" w:hAnsi="Akkurat Light Pro" w:cs="Arial"/>
          <w:color w:val="111111"/>
        </w:rPr>
        <w:t>subjekt</w:t>
      </w:r>
      <w:r w:rsidR="00CA1B7A" w:rsidRPr="00141A7A">
        <w:rPr>
          <w:rFonts w:ascii="Akkurat Light Pro" w:hAnsi="Akkurat Light Pro" w:cs="Arial"/>
          <w:color w:val="111111"/>
        </w:rPr>
        <w:t>a</w:t>
      </w:r>
      <w:r w:rsidR="00E24E50" w:rsidRPr="00141A7A">
        <w:rPr>
          <w:rFonts w:ascii="Akkurat Light Pro" w:hAnsi="Akkurat Light Pro" w:cs="Arial"/>
          <w:color w:val="111111"/>
        </w:rPr>
        <w:t xml:space="preserve"> </w:t>
      </w:r>
      <w:r w:rsidR="00E24E50" w:rsidRPr="00141A7A">
        <w:rPr>
          <w:rFonts w:ascii="Akkurat Light Pro" w:hAnsi="Akkurat Light Pro" w:cs="Arial"/>
          <w:color w:val="1F1F1F"/>
        </w:rPr>
        <w:t xml:space="preserve">po </w:t>
      </w:r>
      <w:r w:rsidR="00E24E50" w:rsidRPr="00141A7A">
        <w:rPr>
          <w:rFonts w:ascii="Akkurat Light Pro" w:hAnsi="Akkurat Light Pro" w:cs="Arial"/>
        </w:rPr>
        <w:t>vlastitom izboru,</w:t>
      </w:r>
      <w:r w:rsidR="00ED5B37" w:rsidRPr="00141A7A">
        <w:rPr>
          <w:rFonts w:ascii="Akkurat Light Pro" w:hAnsi="Akkurat Light Pro" w:cs="Arial"/>
        </w:rPr>
        <w:t xml:space="preserve"> izravno</w:t>
      </w:r>
      <w:r w:rsidR="00E24E50" w:rsidRPr="00141A7A">
        <w:rPr>
          <w:rFonts w:ascii="Akkurat Light Pro" w:hAnsi="Akkurat Light Pro" w:cs="Arial"/>
        </w:rPr>
        <w:t xml:space="preserve"> sklapanjem ugovora </w:t>
      </w:r>
      <w:r w:rsidR="00E24E50" w:rsidRPr="00141A7A">
        <w:rPr>
          <w:rFonts w:ascii="Akkurat Light Pro" w:hAnsi="Akkurat Light Pro" w:cs="Arial"/>
          <w:color w:val="232323"/>
        </w:rPr>
        <w:t xml:space="preserve">o </w:t>
      </w:r>
      <w:r w:rsidR="00E24E50" w:rsidRPr="00141A7A">
        <w:rPr>
          <w:rFonts w:ascii="Akkurat Light Pro" w:hAnsi="Akkurat Light Pro" w:cs="Arial"/>
          <w:color w:val="181818"/>
        </w:rPr>
        <w:t xml:space="preserve">nabavi </w:t>
      </w:r>
      <w:r w:rsidR="00E24E50" w:rsidRPr="00141A7A">
        <w:rPr>
          <w:rFonts w:ascii="Akkurat Light Pro" w:hAnsi="Akkurat Light Pro" w:cs="Arial"/>
          <w:color w:val="161616"/>
        </w:rPr>
        <w:t xml:space="preserve">i/ili </w:t>
      </w:r>
      <w:r w:rsidR="00E24E50" w:rsidRPr="00141A7A">
        <w:rPr>
          <w:rFonts w:ascii="Akkurat Light Pro" w:hAnsi="Akkurat Light Pro" w:cs="Arial"/>
          <w:color w:val="111111"/>
        </w:rPr>
        <w:t>izdavanjem</w:t>
      </w:r>
      <w:r w:rsidR="00CA1B7A" w:rsidRPr="00141A7A">
        <w:rPr>
          <w:rFonts w:ascii="Akkurat Light Pro" w:hAnsi="Akkurat Light Pro" w:cs="Arial"/>
          <w:color w:val="111111"/>
        </w:rPr>
        <w:t xml:space="preserve"> </w:t>
      </w:r>
      <w:r w:rsidR="00E24E50" w:rsidRPr="00141A7A">
        <w:rPr>
          <w:rFonts w:ascii="Akkurat Light Pro" w:hAnsi="Akkurat Light Pro" w:cs="Arial"/>
          <w:color w:val="161616"/>
        </w:rPr>
        <w:t>narudžbenice</w:t>
      </w:r>
      <w:r w:rsidR="00ED5B37" w:rsidRPr="00141A7A">
        <w:rPr>
          <w:rFonts w:ascii="Akkurat Light Pro" w:hAnsi="Akkurat Light Pro" w:cs="Arial"/>
          <w:color w:val="161616"/>
        </w:rPr>
        <w:t xml:space="preserve">, </w:t>
      </w:r>
      <w:r w:rsidRPr="00141A7A">
        <w:rPr>
          <w:rFonts w:ascii="Akkurat Light Pro" w:hAnsi="Akkurat Light Pro" w:cs="Arial"/>
          <w:color w:val="161616"/>
        </w:rPr>
        <w:t>bez slanja poziva na dostavu ponuda, odnosno bez zaprimanja ponude.</w:t>
      </w:r>
    </w:p>
    <w:p w14:paraId="26200A1C" w14:textId="77777777" w:rsidR="00897833" w:rsidRPr="00141A7A" w:rsidRDefault="00897833" w:rsidP="00897833">
      <w:pPr>
        <w:pStyle w:val="Odlomakpopisa"/>
        <w:tabs>
          <w:tab w:val="left" w:pos="621"/>
        </w:tabs>
        <w:spacing w:line="235" w:lineRule="auto"/>
        <w:ind w:left="275" w:right="116" w:firstLine="0"/>
        <w:rPr>
          <w:rFonts w:ascii="Akkurat Light Pro" w:hAnsi="Akkurat Light Pro" w:cs="Arial"/>
          <w:color w:val="111111"/>
        </w:rPr>
      </w:pPr>
    </w:p>
    <w:p w14:paraId="36309F40" w14:textId="348D30EE" w:rsidR="00897833" w:rsidRPr="00141A7A" w:rsidRDefault="00897833" w:rsidP="00897833">
      <w:pPr>
        <w:pStyle w:val="Odlomakpopisa"/>
        <w:numPr>
          <w:ilvl w:val="0"/>
          <w:numId w:val="9"/>
        </w:numPr>
        <w:tabs>
          <w:tab w:val="left" w:pos="621"/>
        </w:tabs>
        <w:spacing w:line="235" w:lineRule="auto"/>
        <w:ind w:right="116" w:firstLine="1"/>
        <w:rPr>
          <w:rFonts w:ascii="Akkurat Light Pro" w:hAnsi="Akkurat Light Pro" w:cs="Arial"/>
          <w:color w:val="111111"/>
        </w:rPr>
      </w:pPr>
      <w:r w:rsidRPr="00141A7A">
        <w:rPr>
          <w:rFonts w:ascii="Akkurat Light Pro" w:hAnsi="Akkurat Light Pro" w:cs="Arial"/>
          <w:color w:val="0E0E0E"/>
        </w:rPr>
        <w:t xml:space="preserve">Robe </w:t>
      </w:r>
      <w:bookmarkStart w:id="2" w:name="_Hlk231206304"/>
      <w:r w:rsidRPr="00141A7A">
        <w:rPr>
          <w:rFonts w:ascii="Akkurat Light Pro" w:hAnsi="Akkurat Light Pro" w:cs="Arial"/>
          <w:color w:val="0E0E0E"/>
        </w:rPr>
        <w:t xml:space="preserve">i usluge </w:t>
      </w:r>
      <w:bookmarkStart w:id="3" w:name="_Hlk231206251"/>
      <w:r w:rsidRPr="00141A7A">
        <w:rPr>
          <w:rFonts w:ascii="Akkurat Light Pro" w:hAnsi="Akkurat Light Pro" w:cs="Arial"/>
          <w:color w:val="0E0E0E"/>
        </w:rPr>
        <w:t xml:space="preserve">procijenjene vrijednosti veće od 15.000,00 EUR bez PDV, a najviše do 25.000,00 EUR bez PDV-a, </w:t>
      </w:r>
      <w:r w:rsidR="00942B18" w:rsidRPr="00141A7A">
        <w:rPr>
          <w:rFonts w:ascii="Akkurat Light Pro" w:hAnsi="Akkurat Light Pro" w:cs="Arial"/>
          <w:color w:val="0E0E0E"/>
        </w:rPr>
        <w:t>Na</w:t>
      </w:r>
      <w:r w:rsidR="005E4AC5" w:rsidRPr="00141A7A">
        <w:rPr>
          <w:rFonts w:ascii="Akkurat Light Pro" w:hAnsi="Akkurat Light Pro" w:cs="Arial"/>
          <w:color w:val="0E0E0E"/>
        </w:rPr>
        <w:t>ručitelj</w:t>
      </w:r>
      <w:r w:rsidRPr="00141A7A">
        <w:rPr>
          <w:rFonts w:ascii="Akkurat Light Pro" w:hAnsi="Akkurat Light Pro" w:cs="Arial"/>
          <w:color w:val="0E0E0E"/>
        </w:rPr>
        <w:t xml:space="preserve"> nabavlja provedbom postupka jednostavne nabave putem modula jednostavne nabave u Elektroničkom oglasniku javne nabave RH (u daljnjem tekstu: EOJN RH</w:t>
      </w:r>
      <w:bookmarkEnd w:id="2"/>
      <w:bookmarkEnd w:id="3"/>
      <w:r w:rsidRPr="00141A7A">
        <w:rPr>
          <w:rFonts w:ascii="Akkurat Light Pro" w:hAnsi="Akkurat Light Pro" w:cs="Arial"/>
          <w:color w:val="0E0E0E"/>
        </w:rPr>
        <w:t>).</w:t>
      </w:r>
    </w:p>
    <w:p w14:paraId="025A343E" w14:textId="77777777" w:rsidR="00897833" w:rsidRPr="00141A7A" w:rsidRDefault="00897833" w:rsidP="00897833">
      <w:pPr>
        <w:pStyle w:val="Odlomakpopisa"/>
        <w:rPr>
          <w:rFonts w:ascii="Akkurat Light Pro" w:hAnsi="Akkurat Light Pro" w:cs="Arial"/>
          <w:color w:val="111111"/>
        </w:rPr>
      </w:pPr>
    </w:p>
    <w:p w14:paraId="5992E7C4" w14:textId="6E8F8096" w:rsidR="00897833" w:rsidRPr="00141A7A" w:rsidRDefault="00897833" w:rsidP="00897833">
      <w:pPr>
        <w:pStyle w:val="Odlomakpopisa"/>
        <w:numPr>
          <w:ilvl w:val="0"/>
          <w:numId w:val="9"/>
        </w:numPr>
        <w:tabs>
          <w:tab w:val="left" w:pos="621"/>
        </w:tabs>
        <w:spacing w:line="235" w:lineRule="auto"/>
        <w:ind w:right="116" w:firstLine="1"/>
        <w:rPr>
          <w:rFonts w:ascii="Akkurat Light Pro" w:hAnsi="Akkurat Light Pro" w:cs="Arial"/>
          <w:color w:val="111111"/>
        </w:rPr>
      </w:pPr>
      <w:r w:rsidRPr="00141A7A">
        <w:rPr>
          <w:rFonts w:ascii="Akkurat Light Pro" w:hAnsi="Akkurat Light Pro" w:cs="Arial"/>
          <w:color w:val="111111"/>
        </w:rPr>
        <w:t xml:space="preserve">Radove </w:t>
      </w:r>
      <w:r w:rsidRPr="00141A7A">
        <w:rPr>
          <w:rFonts w:ascii="Akkurat Light Pro" w:hAnsi="Akkurat Light Pro" w:cs="Arial"/>
          <w:color w:val="0E0E0E"/>
        </w:rPr>
        <w:t xml:space="preserve">procijenjene vrijednosti veće od 15.000,00 EUR bez PDV, a najviše do 45.000,00 EUR bez PDV-a, </w:t>
      </w:r>
      <w:r w:rsidR="00942B18" w:rsidRPr="00141A7A">
        <w:rPr>
          <w:rFonts w:ascii="Akkurat Light Pro" w:hAnsi="Akkurat Light Pro" w:cs="Arial"/>
          <w:color w:val="0E0E0E"/>
        </w:rPr>
        <w:t>Na</w:t>
      </w:r>
      <w:r w:rsidR="005E4AC5" w:rsidRPr="00141A7A">
        <w:rPr>
          <w:rFonts w:ascii="Akkurat Light Pro" w:hAnsi="Akkurat Light Pro" w:cs="Arial"/>
          <w:color w:val="0E0E0E"/>
        </w:rPr>
        <w:t>ručitelj</w:t>
      </w:r>
      <w:r w:rsidR="00942B18" w:rsidRPr="00141A7A">
        <w:rPr>
          <w:rFonts w:ascii="Akkurat Light Pro" w:hAnsi="Akkurat Light Pro" w:cs="Arial"/>
          <w:color w:val="0E0E0E"/>
        </w:rPr>
        <w:t xml:space="preserve"> </w:t>
      </w:r>
      <w:r w:rsidRPr="00141A7A">
        <w:rPr>
          <w:rFonts w:ascii="Akkurat Light Pro" w:hAnsi="Akkurat Light Pro" w:cs="Arial"/>
          <w:color w:val="0E0E0E"/>
        </w:rPr>
        <w:t>nabavlja provedbom postupka jednostavne nabave putem modula jednostavne nabave u EOJN RH.</w:t>
      </w:r>
    </w:p>
    <w:p w14:paraId="73D241B7" w14:textId="77777777" w:rsidR="00897833" w:rsidRPr="00141A7A" w:rsidRDefault="00897833" w:rsidP="00897833">
      <w:pPr>
        <w:pStyle w:val="Odlomakpopisa"/>
        <w:rPr>
          <w:rFonts w:ascii="Akkurat Light Pro" w:hAnsi="Akkurat Light Pro" w:cs="Arial"/>
          <w:color w:val="111111"/>
        </w:rPr>
      </w:pPr>
    </w:p>
    <w:p w14:paraId="642FEF75" w14:textId="75314C01" w:rsidR="00ED5B37" w:rsidRPr="00333D38" w:rsidRDefault="00897833" w:rsidP="00096CA5">
      <w:pPr>
        <w:pStyle w:val="Odlomakpopisa"/>
        <w:numPr>
          <w:ilvl w:val="0"/>
          <w:numId w:val="9"/>
        </w:numPr>
        <w:tabs>
          <w:tab w:val="left" w:pos="621"/>
        </w:tabs>
        <w:spacing w:line="235" w:lineRule="auto"/>
        <w:ind w:right="116" w:firstLine="1"/>
        <w:rPr>
          <w:rFonts w:ascii="Akkurat Light Pro" w:hAnsi="Akkurat Light Pro" w:cs="Arial"/>
          <w:color w:val="111111"/>
        </w:rPr>
      </w:pPr>
      <w:r w:rsidRPr="00141A7A">
        <w:rPr>
          <w:rFonts w:ascii="Akkurat Light Pro" w:hAnsi="Akkurat Light Pro" w:cs="Arial"/>
          <w:color w:val="111111"/>
        </w:rPr>
        <w:t xml:space="preserve">Robe </w:t>
      </w:r>
      <w:r w:rsidRPr="00141A7A">
        <w:rPr>
          <w:rFonts w:ascii="Akkurat Light Pro" w:hAnsi="Akkurat Light Pro" w:cs="Arial"/>
          <w:color w:val="0E0E0E"/>
        </w:rPr>
        <w:t xml:space="preserve">i usluge procijenjene vrijednosti veće od 25.000,00 EUR bez PDV te radove procijenjene vrijednosti veće od 45.000,00 EUR bez PDV-a </w:t>
      </w:r>
      <w:r w:rsidR="00942B18" w:rsidRPr="00141A7A">
        <w:rPr>
          <w:rFonts w:ascii="Akkurat Light Pro" w:hAnsi="Akkurat Light Pro" w:cs="Arial"/>
          <w:color w:val="0E0E0E"/>
        </w:rPr>
        <w:t>Na</w:t>
      </w:r>
      <w:r w:rsidR="005E4AC5" w:rsidRPr="00141A7A">
        <w:rPr>
          <w:rFonts w:ascii="Akkurat Light Pro" w:hAnsi="Akkurat Light Pro" w:cs="Arial"/>
          <w:color w:val="0E0E0E"/>
        </w:rPr>
        <w:t>ručitelj</w:t>
      </w:r>
      <w:r w:rsidRPr="00141A7A">
        <w:rPr>
          <w:rFonts w:ascii="Akkurat Light Pro" w:hAnsi="Akkurat Light Pro" w:cs="Arial"/>
          <w:color w:val="0E0E0E"/>
        </w:rPr>
        <w:t xml:space="preserve"> nabavlja provedbom postupka jednostavne nabave putem </w:t>
      </w:r>
      <w:r w:rsidR="001A7674" w:rsidRPr="00141A7A">
        <w:rPr>
          <w:rFonts w:ascii="Akkurat Light Pro" w:hAnsi="Akkurat Light Pro" w:cs="Arial"/>
          <w:color w:val="0E0E0E"/>
        </w:rPr>
        <w:t xml:space="preserve">javne objave u modulu </w:t>
      </w:r>
      <w:r w:rsidRPr="00141A7A">
        <w:rPr>
          <w:rFonts w:ascii="Akkurat Light Pro" w:hAnsi="Akkurat Light Pro" w:cs="Arial"/>
          <w:color w:val="0E0E0E"/>
        </w:rPr>
        <w:t>jednostavne nabave u EOJN RH</w:t>
      </w:r>
      <w:r w:rsidR="001A7674" w:rsidRPr="00141A7A">
        <w:rPr>
          <w:rFonts w:ascii="Akkurat Light Pro" w:hAnsi="Akkurat Light Pro" w:cs="Arial"/>
          <w:color w:val="0E0E0E"/>
        </w:rPr>
        <w:t>.</w:t>
      </w:r>
      <w:bookmarkStart w:id="4" w:name="_Hlk231209167"/>
    </w:p>
    <w:p w14:paraId="4F0DD4BA" w14:textId="77777777" w:rsidR="00333D38" w:rsidRPr="00333D38" w:rsidRDefault="00333D38" w:rsidP="00333D38">
      <w:pPr>
        <w:pStyle w:val="Odlomakpopisa"/>
        <w:rPr>
          <w:rFonts w:ascii="Akkurat Light Pro" w:hAnsi="Akkurat Light Pro" w:cs="Arial"/>
          <w:color w:val="111111"/>
        </w:rPr>
      </w:pPr>
    </w:p>
    <w:p w14:paraId="0ABEA6B3" w14:textId="708DD398" w:rsidR="00333D38" w:rsidRDefault="00333D38" w:rsidP="00096CA5">
      <w:pPr>
        <w:pStyle w:val="Odlomakpopisa"/>
        <w:numPr>
          <w:ilvl w:val="0"/>
          <w:numId w:val="9"/>
        </w:numPr>
        <w:tabs>
          <w:tab w:val="left" w:pos="621"/>
        </w:tabs>
        <w:spacing w:line="235" w:lineRule="auto"/>
        <w:ind w:right="116" w:firstLine="1"/>
        <w:rPr>
          <w:rFonts w:ascii="Akkurat Light Pro" w:hAnsi="Akkurat Light Pro" w:cs="Arial"/>
          <w:color w:val="111111"/>
        </w:rPr>
      </w:pPr>
      <w:r w:rsidRPr="00333D38">
        <w:rPr>
          <w:rFonts w:ascii="Akkurat Light Pro" w:hAnsi="Akkurat Light Pro" w:cs="Arial"/>
          <w:color w:val="111111"/>
        </w:rPr>
        <w:t>Za iznos</w:t>
      </w:r>
      <w:r>
        <w:rPr>
          <w:rFonts w:ascii="Akkurat Light Pro" w:hAnsi="Akkurat Light Pro" w:cs="Arial"/>
          <w:color w:val="111111"/>
        </w:rPr>
        <w:t>e</w:t>
      </w:r>
      <w:r w:rsidRPr="00333D38">
        <w:rPr>
          <w:rFonts w:ascii="Akkurat Light Pro" w:hAnsi="Akkurat Light Pro" w:cs="Arial"/>
          <w:color w:val="111111"/>
        </w:rPr>
        <w:t xml:space="preserve"> do 500,00</w:t>
      </w:r>
      <w:r>
        <w:rPr>
          <w:rFonts w:ascii="Akkurat Light Pro" w:hAnsi="Akkurat Light Pro" w:cs="Arial"/>
          <w:color w:val="111111"/>
        </w:rPr>
        <w:t xml:space="preserve"> EUR </w:t>
      </w:r>
      <w:r w:rsidR="00A7414F">
        <w:rPr>
          <w:rFonts w:ascii="Akkurat Light Pro" w:hAnsi="Akkurat Light Pro" w:cs="Arial"/>
          <w:color w:val="111111"/>
        </w:rPr>
        <w:t xml:space="preserve">bez PDV-a, </w:t>
      </w:r>
      <w:r w:rsidRPr="00333D38">
        <w:rPr>
          <w:rFonts w:ascii="Akkurat Light Pro" w:hAnsi="Akkurat Light Pro" w:cs="Arial"/>
          <w:color w:val="111111"/>
        </w:rPr>
        <w:t xml:space="preserve">Naručitelj </w:t>
      </w:r>
      <w:r w:rsidR="00A7414F">
        <w:rPr>
          <w:rFonts w:ascii="Akkurat Light Pro" w:hAnsi="Akkurat Light Pro" w:cs="Arial"/>
          <w:color w:val="111111"/>
        </w:rPr>
        <w:t>može provoditi</w:t>
      </w:r>
      <w:r w:rsidRPr="00333D38">
        <w:rPr>
          <w:rFonts w:ascii="Akkurat Light Pro" w:hAnsi="Akkurat Light Pro" w:cs="Arial"/>
          <w:color w:val="111111"/>
        </w:rPr>
        <w:t xml:space="preserve"> izravnu kupnju</w:t>
      </w:r>
      <w:r w:rsidR="00A7414F">
        <w:rPr>
          <w:rFonts w:ascii="Akkurat Light Pro" w:hAnsi="Akkurat Light Pro" w:cs="Arial"/>
          <w:color w:val="111111"/>
        </w:rPr>
        <w:t xml:space="preserve"> odnosno</w:t>
      </w:r>
      <w:r w:rsidR="004F070C">
        <w:rPr>
          <w:rFonts w:ascii="Akkurat Light Pro" w:hAnsi="Akkurat Light Pro" w:cs="Arial"/>
          <w:color w:val="111111"/>
        </w:rPr>
        <w:t xml:space="preserve"> nema obvezu izdavanja narudžbenice ili sklapanja ugovora</w:t>
      </w:r>
      <w:r w:rsidRPr="00333D38">
        <w:rPr>
          <w:rFonts w:ascii="Akkurat Light Pro" w:hAnsi="Akkurat Light Pro" w:cs="Arial"/>
          <w:color w:val="111111"/>
        </w:rPr>
        <w:t xml:space="preserve"> </w:t>
      </w:r>
      <w:r w:rsidR="00327BB0">
        <w:rPr>
          <w:rFonts w:ascii="Akkurat Light Pro" w:hAnsi="Akkurat Light Pro" w:cs="Arial"/>
          <w:color w:val="111111"/>
        </w:rPr>
        <w:t>osiguravajući pri tom</w:t>
      </w:r>
      <w:r w:rsidR="00DF2046">
        <w:rPr>
          <w:rFonts w:ascii="Akkurat Light Pro" w:hAnsi="Akkurat Light Pro" w:cs="Arial"/>
          <w:color w:val="111111"/>
        </w:rPr>
        <w:t xml:space="preserve">e da isti ili slični predmeti nabave provedeni na taj način ne prelaze </w:t>
      </w:r>
      <w:r w:rsidR="00C55E81">
        <w:rPr>
          <w:rFonts w:ascii="Akkurat Light Pro" w:hAnsi="Akkurat Light Pro" w:cs="Arial"/>
          <w:color w:val="111111"/>
        </w:rPr>
        <w:t xml:space="preserve">ukupan iznos od </w:t>
      </w:r>
      <w:r w:rsidR="00F272B3" w:rsidRPr="00F272B3">
        <w:rPr>
          <w:rFonts w:ascii="Akkurat Light Pro" w:hAnsi="Akkurat Light Pro" w:cs="Arial"/>
          <w:color w:val="111111"/>
        </w:rPr>
        <w:t>1</w:t>
      </w:r>
      <w:r w:rsidR="00DF2046" w:rsidRPr="00F272B3">
        <w:rPr>
          <w:rFonts w:ascii="Akkurat Light Pro" w:hAnsi="Akkurat Light Pro" w:cs="Arial"/>
          <w:color w:val="111111"/>
        </w:rPr>
        <w:t>5.000,00 EUR-a</w:t>
      </w:r>
      <w:r w:rsidR="0086235D">
        <w:rPr>
          <w:rFonts w:ascii="Akkurat Light Pro" w:hAnsi="Akkurat Light Pro" w:cs="Arial"/>
          <w:color w:val="111111"/>
        </w:rPr>
        <w:t xml:space="preserve"> bez PDV-a</w:t>
      </w:r>
      <w:r w:rsidR="00DF2046">
        <w:rPr>
          <w:rFonts w:ascii="Akkurat Light Pro" w:hAnsi="Akkurat Light Pro" w:cs="Arial"/>
          <w:color w:val="111111"/>
        </w:rPr>
        <w:t xml:space="preserve"> </w:t>
      </w:r>
      <w:r w:rsidR="00C55E81">
        <w:rPr>
          <w:rFonts w:ascii="Akkurat Light Pro" w:hAnsi="Akkurat Light Pro" w:cs="Arial"/>
          <w:color w:val="111111"/>
        </w:rPr>
        <w:t xml:space="preserve">u jednoj proračunskoj godini. </w:t>
      </w:r>
    </w:p>
    <w:p w14:paraId="399119CD" w14:textId="77777777" w:rsidR="00F64646" w:rsidRPr="00F64646" w:rsidRDefault="00F64646" w:rsidP="00F64646">
      <w:pPr>
        <w:pStyle w:val="Odlomakpopisa"/>
        <w:rPr>
          <w:rFonts w:ascii="Akkurat Light Pro" w:hAnsi="Akkurat Light Pro" w:cs="Arial"/>
          <w:color w:val="111111"/>
        </w:rPr>
      </w:pPr>
    </w:p>
    <w:p w14:paraId="64F55F33" w14:textId="62117AD0" w:rsidR="00F64646" w:rsidRDefault="00F64646" w:rsidP="00096CA5">
      <w:pPr>
        <w:pStyle w:val="Odlomakpopisa"/>
        <w:numPr>
          <w:ilvl w:val="0"/>
          <w:numId w:val="9"/>
        </w:numPr>
        <w:tabs>
          <w:tab w:val="left" w:pos="621"/>
        </w:tabs>
        <w:spacing w:line="235" w:lineRule="auto"/>
        <w:ind w:right="116" w:firstLine="1"/>
        <w:rPr>
          <w:rFonts w:ascii="Akkurat Light Pro" w:hAnsi="Akkurat Light Pro" w:cs="Arial"/>
          <w:color w:val="111111"/>
        </w:rPr>
      </w:pPr>
      <w:r w:rsidRPr="00F64646">
        <w:rPr>
          <w:rFonts w:ascii="Akkurat Light Pro" w:hAnsi="Akkurat Light Pro" w:cs="Arial"/>
          <w:color w:val="111111"/>
        </w:rPr>
        <w:t xml:space="preserve"> Narudžbenicu iz stavka </w:t>
      </w:r>
      <w:r>
        <w:rPr>
          <w:rFonts w:ascii="Akkurat Light Pro" w:hAnsi="Akkurat Light Pro" w:cs="Arial"/>
          <w:color w:val="111111"/>
        </w:rPr>
        <w:t>5</w:t>
      </w:r>
      <w:r w:rsidRPr="00F64646">
        <w:rPr>
          <w:rFonts w:ascii="Akkurat Light Pro" w:hAnsi="Akkurat Light Pro" w:cs="Arial"/>
          <w:color w:val="111111"/>
        </w:rPr>
        <w:t>. ovoga članka izdaje čelnik tijela ili službenik općine kojeg čelnik tijela za to pisano ovlasti.</w:t>
      </w:r>
    </w:p>
    <w:p w14:paraId="345201F8" w14:textId="77777777" w:rsidR="00F64646" w:rsidRPr="00F64646" w:rsidRDefault="00F64646" w:rsidP="00F64646">
      <w:pPr>
        <w:pStyle w:val="Odlomakpopisa"/>
        <w:rPr>
          <w:rFonts w:ascii="Akkurat Light Pro" w:hAnsi="Akkurat Light Pro" w:cs="Arial"/>
          <w:color w:val="111111"/>
        </w:rPr>
      </w:pPr>
    </w:p>
    <w:p w14:paraId="185CC227" w14:textId="6EE93BBD" w:rsidR="00F64646" w:rsidRPr="00141A7A" w:rsidRDefault="00F64646" w:rsidP="00096CA5">
      <w:pPr>
        <w:pStyle w:val="Odlomakpopisa"/>
        <w:numPr>
          <w:ilvl w:val="0"/>
          <w:numId w:val="9"/>
        </w:numPr>
        <w:tabs>
          <w:tab w:val="left" w:pos="621"/>
        </w:tabs>
        <w:spacing w:line="235" w:lineRule="auto"/>
        <w:ind w:right="116" w:firstLine="1"/>
        <w:rPr>
          <w:rFonts w:ascii="Akkurat Light Pro" w:hAnsi="Akkurat Light Pro" w:cs="Arial"/>
          <w:color w:val="111111"/>
        </w:rPr>
      </w:pPr>
      <w:r w:rsidRPr="00F64646">
        <w:rPr>
          <w:rFonts w:ascii="Akkurat Light Pro" w:hAnsi="Akkurat Light Pro" w:cs="Arial"/>
          <w:color w:val="111111"/>
        </w:rPr>
        <w:t xml:space="preserve"> Na svaku narudžbenicu koju izdaje ovlašteni službenik iz stavka </w:t>
      </w:r>
      <w:r>
        <w:rPr>
          <w:rFonts w:ascii="Akkurat Light Pro" w:hAnsi="Akkurat Light Pro" w:cs="Arial"/>
          <w:color w:val="111111"/>
        </w:rPr>
        <w:t>6</w:t>
      </w:r>
      <w:r w:rsidRPr="00F64646">
        <w:rPr>
          <w:rFonts w:ascii="Akkurat Light Pro" w:hAnsi="Akkurat Light Pro" w:cs="Arial"/>
          <w:color w:val="111111"/>
        </w:rPr>
        <w:t>. ovoga članka, čelnik tijela mora dati prethodnu ili naknadnu suglasnost u obliku vlastoručnog parafa ili potvrde putem elektroničke pošte.</w:t>
      </w:r>
    </w:p>
    <w:p w14:paraId="5701746A" w14:textId="77777777" w:rsidR="00096CA5" w:rsidRPr="00D6136B" w:rsidRDefault="00096CA5" w:rsidP="00D6136B">
      <w:pPr>
        <w:tabs>
          <w:tab w:val="left" w:pos="664"/>
        </w:tabs>
        <w:spacing w:line="235" w:lineRule="auto"/>
        <w:ind w:right="106"/>
        <w:rPr>
          <w:rFonts w:ascii="Akkurat Light Pro" w:hAnsi="Akkurat Light Pro" w:cs="Arial"/>
          <w:color w:val="181818"/>
        </w:rPr>
      </w:pPr>
    </w:p>
    <w:p w14:paraId="6DDBE6F0" w14:textId="77777777" w:rsidR="00566ABA" w:rsidRPr="00141A7A" w:rsidRDefault="00ED5B37" w:rsidP="00ED5B37">
      <w:pPr>
        <w:pStyle w:val="Naslov1"/>
        <w:ind w:left="284"/>
        <w:jc w:val="center"/>
        <w:rPr>
          <w:rFonts w:ascii="Akkurat Light Pro" w:hAnsi="Akkurat Light Pro" w:cs="Arial"/>
          <w:sz w:val="22"/>
          <w:szCs w:val="22"/>
        </w:rPr>
      </w:pPr>
      <w:r w:rsidRPr="00141A7A">
        <w:rPr>
          <w:rFonts w:ascii="Akkurat Light Pro" w:hAnsi="Akkurat Light Pro" w:cs="Arial"/>
          <w:color w:val="1A1A1A"/>
          <w:sz w:val="22"/>
          <w:szCs w:val="22"/>
        </w:rPr>
        <w:t xml:space="preserve">Članak </w:t>
      </w:r>
      <w:r w:rsidRPr="00141A7A">
        <w:rPr>
          <w:rFonts w:ascii="Akkurat Light Pro" w:hAnsi="Akkurat Light Pro" w:cs="Arial"/>
          <w:color w:val="1F1F1F"/>
          <w:sz w:val="22"/>
          <w:szCs w:val="22"/>
        </w:rPr>
        <w:t>4.</w:t>
      </w:r>
      <w:bookmarkEnd w:id="4"/>
    </w:p>
    <w:p w14:paraId="7A54B72E" w14:textId="548B07E5" w:rsidR="009B4B8B" w:rsidRPr="007472AF" w:rsidRDefault="003504F4" w:rsidP="007472AF">
      <w:pPr>
        <w:pStyle w:val="Odlomakpopisa"/>
        <w:numPr>
          <w:ilvl w:val="0"/>
          <w:numId w:val="8"/>
        </w:numPr>
        <w:tabs>
          <w:tab w:val="left" w:pos="628"/>
        </w:tabs>
        <w:spacing w:line="235" w:lineRule="auto"/>
        <w:ind w:left="293" w:right="107" w:hanging="11"/>
        <w:rPr>
          <w:rFonts w:ascii="Akkurat Light Pro" w:hAnsi="Akkurat Light Pro" w:cs="Arial"/>
        </w:rPr>
      </w:pPr>
      <w:r>
        <w:rPr>
          <w:rFonts w:ascii="Akkurat Light Pro" w:hAnsi="Akkurat Light Pro" w:cs="Arial"/>
        </w:rPr>
        <w:t>Za p</w:t>
      </w:r>
      <w:r w:rsidR="00ED5B37" w:rsidRPr="00141A7A">
        <w:rPr>
          <w:rFonts w:ascii="Akkurat Light Pro" w:hAnsi="Akkurat Light Pro" w:cs="Arial"/>
        </w:rPr>
        <w:t xml:space="preserve">ostupke </w:t>
      </w:r>
      <w:bookmarkStart w:id="5" w:name="_Hlk231210775"/>
      <w:r w:rsidR="00ED5B37" w:rsidRPr="00141A7A">
        <w:rPr>
          <w:rFonts w:ascii="Akkurat Light Pro" w:hAnsi="Akkurat Light Pro" w:cs="Arial"/>
          <w:color w:val="0E0E0E"/>
        </w:rPr>
        <w:t xml:space="preserve">jednostavne </w:t>
      </w:r>
      <w:r w:rsidR="00ED5B37" w:rsidRPr="00141A7A">
        <w:rPr>
          <w:rFonts w:ascii="Akkurat Light Pro" w:hAnsi="Akkurat Light Pro" w:cs="Arial"/>
          <w:color w:val="181818"/>
        </w:rPr>
        <w:t xml:space="preserve">nabave </w:t>
      </w:r>
      <w:r w:rsidR="00ED5B37" w:rsidRPr="00141A7A">
        <w:rPr>
          <w:rFonts w:ascii="Akkurat Light Pro" w:hAnsi="Akkurat Light Pro" w:cs="Arial"/>
          <w:color w:val="1A1A1A"/>
        </w:rPr>
        <w:t xml:space="preserve">iz </w:t>
      </w:r>
      <w:r w:rsidR="00ED5B37" w:rsidRPr="00141A7A">
        <w:rPr>
          <w:rFonts w:ascii="Akkurat Light Pro" w:hAnsi="Akkurat Light Pro" w:cs="Arial"/>
          <w:color w:val="181818"/>
        </w:rPr>
        <w:t xml:space="preserve">članka </w:t>
      </w:r>
      <w:r w:rsidR="00ED5B37" w:rsidRPr="00141A7A">
        <w:rPr>
          <w:rFonts w:ascii="Akkurat Light Pro" w:hAnsi="Akkurat Light Pro" w:cs="Arial"/>
          <w:color w:val="111111"/>
        </w:rPr>
        <w:t xml:space="preserve">3. </w:t>
      </w:r>
      <w:r w:rsidR="00ED5B37" w:rsidRPr="00141A7A">
        <w:rPr>
          <w:rFonts w:ascii="Akkurat Light Pro" w:hAnsi="Akkurat Light Pro" w:cs="Arial"/>
          <w:color w:val="0F0F0F"/>
        </w:rPr>
        <w:t xml:space="preserve">stavka </w:t>
      </w:r>
      <w:r w:rsidR="00ED5B37" w:rsidRPr="00141A7A">
        <w:rPr>
          <w:rFonts w:ascii="Akkurat Light Pro" w:hAnsi="Akkurat Light Pro" w:cs="Arial"/>
          <w:color w:val="1C1C1C"/>
        </w:rPr>
        <w:t xml:space="preserve">2. i 3. ovog </w:t>
      </w:r>
      <w:r w:rsidR="00ED5B37" w:rsidRPr="00141A7A">
        <w:rPr>
          <w:rFonts w:ascii="Akkurat Light Pro" w:hAnsi="Akkurat Light Pro" w:cs="Arial"/>
          <w:color w:val="0C0C0C"/>
        </w:rPr>
        <w:t xml:space="preserve">Pravilnika </w:t>
      </w:r>
      <w:bookmarkStart w:id="6" w:name="_Hlk231213661"/>
      <w:r>
        <w:rPr>
          <w:rFonts w:ascii="Akkurat Light Pro" w:hAnsi="Akkurat Light Pro" w:cs="Arial"/>
          <w:color w:val="0C0C0C"/>
        </w:rPr>
        <w:t xml:space="preserve">Poziv na dostavu </w:t>
      </w:r>
      <w:r w:rsidR="009B4B8B" w:rsidRPr="007472AF">
        <w:rPr>
          <w:rFonts w:ascii="Akkurat Light Pro" w:hAnsi="Akkurat Light Pro" w:cs="Arial"/>
        </w:rPr>
        <w:t>p</w:t>
      </w:r>
      <w:bookmarkEnd w:id="5"/>
      <w:r w:rsidR="009B4B8B" w:rsidRPr="007472AF">
        <w:rPr>
          <w:rFonts w:ascii="Akkurat Light Pro" w:hAnsi="Akkurat Light Pro" w:cs="Arial"/>
        </w:rPr>
        <w:t>onuda</w:t>
      </w:r>
      <w:bookmarkEnd w:id="6"/>
      <w:r w:rsidR="00032530" w:rsidRPr="007472AF">
        <w:rPr>
          <w:rFonts w:ascii="Akkurat Light Pro" w:hAnsi="Akkurat Light Pro" w:cs="Arial"/>
        </w:rPr>
        <w:t xml:space="preserve"> se</w:t>
      </w:r>
      <w:r w:rsidR="009B4B8B" w:rsidRPr="007472AF">
        <w:rPr>
          <w:rFonts w:ascii="Akkurat Light Pro" w:hAnsi="Akkurat Light Pro" w:cs="Arial"/>
        </w:rPr>
        <w:t xml:space="preserve"> upućuje na </w:t>
      </w:r>
      <w:r>
        <w:rPr>
          <w:rFonts w:ascii="Akkurat Light Pro" w:hAnsi="Akkurat Light Pro" w:cs="Arial"/>
        </w:rPr>
        <w:t>jed</w:t>
      </w:r>
      <w:r w:rsidR="00C623B5">
        <w:rPr>
          <w:rFonts w:ascii="Akkurat Light Pro" w:hAnsi="Akkurat Light Pro" w:cs="Arial"/>
        </w:rPr>
        <w:t>an</w:t>
      </w:r>
      <w:r>
        <w:rPr>
          <w:rFonts w:ascii="Akkurat Light Pro" w:hAnsi="Akkurat Light Pro" w:cs="Arial"/>
        </w:rPr>
        <w:t xml:space="preserve"> ili više</w:t>
      </w:r>
      <w:r w:rsidR="009B4B8B" w:rsidRPr="007472AF">
        <w:rPr>
          <w:rFonts w:ascii="Akkurat Light Pro" w:hAnsi="Akkurat Light Pro" w:cs="Arial"/>
        </w:rPr>
        <w:t xml:space="preserve"> </w:t>
      </w:r>
      <w:r w:rsidR="00033F0B" w:rsidRPr="007472AF">
        <w:rPr>
          <w:rFonts w:ascii="Akkurat Light Pro" w:hAnsi="Akkurat Light Pro" w:cs="Arial"/>
        </w:rPr>
        <w:t>gospodars</w:t>
      </w:r>
      <w:r w:rsidR="00033F0B">
        <w:rPr>
          <w:rFonts w:ascii="Akkurat Light Pro" w:hAnsi="Akkurat Light Pro" w:cs="Arial"/>
        </w:rPr>
        <w:t>kih</w:t>
      </w:r>
      <w:r w:rsidR="009B4B8B" w:rsidRPr="007472AF">
        <w:rPr>
          <w:rFonts w:ascii="Akkurat Light Pro" w:hAnsi="Akkurat Light Pro" w:cs="Arial"/>
        </w:rPr>
        <w:t xml:space="preserve"> subjekta po vlastitom izboru.</w:t>
      </w:r>
    </w:p>
    <w:p w14:paraId="1F044ED5" w14:textId="77777777" w:rsidR="009B4B8B" w:rsidRPr="00141A7A" w:rsidRDefault="009B4B8B" w:rsidP="009B4B8B">
      <w:pPr>
        <w:pStyle w:val="Odlomakpopisa"/>
        <w:rPr>
          <w:rFonts w:ascii="Akkurat Light Pro" w:hAnsi="Akkurat Light Pro" w:cs="Arial"/>
          <w:color w:val="1A1A1A"/>
        </w:rPr>
      </w:pPr>
    </w:p>
    <w:p w14:paraId="0351033F" w14:textId="77777777" w:rsidR="009B4B8B" w:rsidRPr="00141A7A" w:rsidRDefault="009B4B8B" w:rsidP="009B4B8B">
      <w:pPr>
        <w:pStyle w:val="Odlomakpopisa"/>
        <w:numPr>
          <w:ilvl w:val="0"/>
          <w:numId w:val="8"/>
        </w:numPr>
        <w:tabs>
          <w:tab w:val="left" w:pos="628"/>
        </w:tabs>
        <w:spacing w:line="235" w:lineRule="auto"/>
        <w:ind w:left="293" w:right="107" w:hanging="11"/>
        <w:rPr>
          <w:rFonts w:ascii="Akkurat Light Pro" w:hAnsi="Akkurat Light Pro" w:cs="Arial"/>
          <w:color w:val="1A1A1A"/>
        </w:rPr>
      </w:pPr>
      <w:bookmarkStart w:id="7" w:name="_Hlk231213853"/>
      <w:r w:rsidRPr="00141A7A">
        <w:rPr>
          <w:rFonts w:ascii="Akkurat Light Pro" w:hAnsi="Akkurat Light Pro" w:cs="Arial"/>
          <w:color w:val="1A1A1A"/>
        </w:rPr>
        <w:t xml:space="preserve">Rok </w:t>
      </w:r>
      <w:r w:rsidRPr="00141A7A">
        <w:rPr>
          <w:rFonts w:ascii="Akkurat Light Pro" w:hAnsi="Akkurat Light Pro" w:cs="Arial"/>
        </w:rPr>
        <w:t>za dostavu ponuda ne smije biti kraći od pet (5) dana od dana slanja poziva na dostavu ponuda.</w:t>
      </w:r>
    </w:p>
    <w:bookmarkEnd w:id="7"/>
    <w:p w14:paraId="55F62E66" w14:textId="77777777" w:rsidR="009B4B8B" w:rsidRPr="00141A7A" w:rsidRDefault="009B4B8B" w:rsidP="009B4B8B">
      <w:pPr>
        <w:pStyle w:val="Odlomakpopisa"/>
        <w:rPr>
          <w:rFonts w:ascii="Akkurat Light Pro" w:hAnsi="Akkurat Light Pro" w:cs="Arial"/>
          <w:color w:val="1A1A1A"/>
        </w:rPr>
      </w:pPr>
    </w:p>
    <w:p w14:paraId="605EE6D5" w14:textId="39660F2E" w:rsidR="009B4B8B" w:rsidRPr="00141A7A" w:rsidRDefault="009B4B8B" w:rsidP="009B4B8B">
      <w:pPr>
        <w:pStyle w:val="Odlomakpopisa"/>
        <w:numPr>
          <w:ilvl w:val="0"/>
          <w:numId w:val="8"/>
        </w:numPr>
        <w:tabs>
          <w:tab w:val="left" w:pos="628"/>
        </w:tabs>
        <w:spacing w:line="235" w:lineRule="auto"/>
        <w:ind w:left="293" w:right="107" w:hanging="11"/>
        <w:rPr>
          <w:rFonts w:ascii="Akkurat Light Pro" w:hAnsi="Akkurat Light Pro" w:cs="Arial"/>
          <w:color w:val="1A1A1A"/>
        </w:rPr>
      </w:pPr>
      <w:r w:rsidRPr="00141A7A">
        <w:rPr>
          <w:rFonts w:ascii="Akkurat Light Pro" w:hAnsi="Akkurat Light Pro" w:cs="Arial"/>
          <w:color w:val="1A1A1A"/>
        </w:rPr>
        <w:t xml:space="preserve">Iznimno </w:t>
      </w:r>
      <w:r w:rsidRPr="00141A7A">
        <w:rPr>
          <w:rFonts w:ascii="Akkurat Light Pro" w:hAnsi="Akkurat Light Pro" w:cs="Arial"/>
        </w:rPr>
        <w:t xml:space="preserve">od stavka </w:t>
      </w:r>
      <w:r w:rsidR="00821B9A">
        <w:rPr>
          <w:rFonts w:ascii="Akkurat Light Pro" w:hAnsi="Akkurat Light Pro" w:cs="Arial"/>
        </w:rPr>
        <w:t>2</w:t>
      </w:r>
      <w:r w:rsidRPr="00141A7A">
        <w:rPr>
          <w:rFonts w:ascii="Akkurat Light Pro" w:hAnsi="Akkurat Light Pro" w:cs="Arial"/>
        </w:rPr>
        <w:t xml:space="preserve">. ovog članka, u opravdanim slučajevima (ovisno o žurnosti postupka i/ili jednostavnosti izrade ponude) </w:t>
      </w:r>
      <w:r w:rsidR="00942B18" w:rsidRPr="00141A7A">
        <w:rPr>
          <w:rFonts w:ascii="Akkurat Light Pro" w:hAnsi="Akkurat Light Pro" w:cs="Arial"/>
        </w:rPr>
        <w:t>Na</w:t>
      </w:r>
      <w:r w:rsidR="005E4AC5" w:rsidRPr="00141A7A">
        <w:rPr>
          <w:rFonts w:ascii="Akkurat Light Pro" w:hAnsi="Akkurat Light Pro" w:cs="Arial"/>
        </w:rPr>
        <w:t>ručitelj</w:t>
      </w:r>
      <w:r w:rsidRPr="00141A7A">
        <w:rPr>
          <w:rFonts w:ascii="Akkurat Light Pro" w:hAnsi="Akkurat Light Pro" w:cs="Arial"/>
        </w:rPr>
        <w:t xml:space="preserve"> može odrediti kraći rok za dostavu ponuda, ali ne kraći od dva (2) dana od dana slanja poziva na dostavu ponuda.</w:t>
      </w:r>
    </w:p>
    <w:p w14:paraId="33CA59D0" w14:textId="77777777" w:rsidR="009B4B8B" w:rsidRPr="00141A7A" w:rsidRDefault="009B4B8B" w:rsidP="009B4B8B">
      <w:pPr>
        <w:pStyle w:val="Odlomakpopisa"/>
        <w:rPr>
          <w:rFonts w:ascii="Akkurat Light Pro" w:hAnsi="Akkurat Light Pro" w:cs="Arial"/>
          <w:color w:val="1A1A1A"/>
        </w:rPr>
      </w:pPr>
    </w:p>
    <w:p w14:paraId="74E451A2" w14:textId="77777777" w:rsidR="009B4B8B" w:rsidRPr="00141A7A" w:rsidRDefault="009B4B8B" w:rsidP="009B4B8B">
      <w:pPr>
        <w:pStyle w:val="Odlomakpopisa"/>
        <w:numPr>
          <w:ilvl w:val="0"/>
          <w:numId w:val="8"/>
        </w:numPr>
        <w:tabs>
          <w:tab w:val="left" w:pos="628"/>
        </w:tabs>
        <w:spacing w:line="235" w:lineRule="auto"/>
        <w:ind w:left="293" w:right="107" w:hanging="11"/>
        <w:rPr>
          <w:rFonts w:ascii="Akkurat Light Pro" w:hAnsi="Akkurat Light Pro" w:cs="Arial"/>
          <w:color w:val="1A1A1A"/>
        </w:rPr>
      </w:pPr>
      <w:bookmarkStart w:id="8" w:name="_Hlk231213938"/>
      <w:r w:rsidRPr="00141A7A">
        <w:rPr>
          <w:rFonts w:ascii="Akkurat Light Pro" w:hAnsi="Akkurat Light Pro" w:cs="Arial"/>
          <w:color w:val="1A1A1A"/>
        </w:rPr>
        <w:t xml:space="preserve">Poziv </w:t>
      </w:r>
      <w:r w:rsidRPr="00141A7A">
        <w:rPr>
          <w:rFonts w:ascii="Akkurat Light Pro" w:hAnsi="Akkurat Light Pro" w:cs="Arial"/>
        </w:rPr>
        <w:t>na dostavu ponuda mora sadržavati sve podatke koji su ponuditeljima potrebni za izradu ponude.</w:t>
      </w:r>
    </w:p>
    <w:bookmarkEnd w:id="8"/>
    <w:p w14:paraId="761CA238" w14:textId="77777777" w:rsidR="009B4B8B" w:rsidRPr="00141A7A" w:rsidRDefault="009B4B8B" w:rsidP="009B4B8B">
      <w:pPr>
        <w:pStyle w:val="Odlomakpopisa"/>
        <w:rPr>
          <w:rFonts w:ascii="Akkurat Light Pro" w:hAnsi="Akkurat Light Pro" w:cs="Arial"/>
          <w:color w:val="1A1A1A"/>
        </w:rPr>
      </w:pPr>
    </w:p>
    <w:p w14:paraId="43882D9D" w14:textId="2488524B" w:rsidR="009B4B8B" w:rsidRPr="00F272B3" w:rsidRDefault="009B4B8B" w:rsidP="009B4B8B">
      <w:pPr>
        <w:pStyle w:val="Odlomakpopisa"/>
        <w:numPr>
          <w:ilvl w:val="0"/>
          <w:numId w:val="8"/>
        </w:numPr>
        <w:tabs>
          <w:tab w:val="left" w:pos="628"/>
        </w:tabs>
        <w:spacing w:line="235" w:lineRule="auto"/>
        <w:ind w:left="293" w:right="107" w:hanging="11"/>
        <w:rPr>
          <w:rFonts w:ascii="Akkurat Light Pro" w:hAnsi="Akkurat Light Pro" w:cs="Arial"/>
          <w:color w:val="1A1A1A"/>
        </w:rPr>
      </w:pPr>
      <w:bookmarkStart w:id="9" w:name="_Hlk231213981"/>
      <w:r w:rsidRPr="00F272B3">
        <w:rPr>
          <w:rFonts w:ascii="Akkurat Light Pro" w:hAnsi="Akkurat Light Pro" w:cs="Arial"/>
          <w:color w:val="1A1A1A"/>
        </w:rPr>
        <w:t xml:space="preserve">Gospodarski </w:t>
      </w:r>
      <w:bookmarkStart w:id="10" w:name="_Hlk231213988"/>
      <w:r w:rsidRPr="00F272B3">
        <w:rPr>
          <w:rFonts w:ascii="Akkurat Light Pro" w:hAnsi="Akkurat Light Pro" w:cs="Arial"/>
        </w:rPr>
        <w:t xml:space="preserve">subjekti mogu zahtijevati objašnjenje i/ili izmjenu poziva na dostavu ponuda najkasnije </w:t>
      </w:r>
      <w:r w:rsidR="00F272B3" w:rsidRPr="00F272B3">
        <w:rPr>
          <w:rFonts w:ascii="Akkurat Light Pro" w:hAnsi="Akkurat Light Pro" w:cs="Arial"/>
        </w:rPr>
        <w:t xml:space="preserve">dva radna dana prije dana u kojem </w:t>
      </w:r>
      <w:r w:rsidRPr="00F272B3">
        <w:rPr>
          <w:rFonts w:ascii="Akkurat Light Pro" w:hAnsi="Akkurat Light Pro" w:cs="Arial"/>
        </w:rPr>
        <w:t xml:space="preserve">istječe rok za dostavu ponuda, a u slučaju pravodobnog zahtjeva, </w:t>
      </w:r>
      <w:r w:rsidR="00942B18" w:rsidRPr="00F272B3">
        <w:rPr>
          <w:rFonts w:ascii="Akkurat Light Pro" w:hAnsi="Akkurat Light Pro" w:cs="Arial"/>
        </w:rPr>
        <w:t>Na</w:t>
      </w:r>
      <w:r w:rsidR="005E4AC5" w:rsidRPr="00F272B3">
        <w:rPr>
          <w:rFonts w:ascii="Akkurat Light Pro" w:hAnsi="Akkurat Light Pro" w:cs="Arial"/>
        </w:rPr>
        <w:t>ručitelj</w:t>
      </w:r>
      <w:r w:rsidRPr="00F272B3">
        <w:rPr>
          <w:rFonts w:ascii="Akkurat Light Pro" w:hAnsi="Akkurat Light Pro" w:cs="Arial"/>
        </w:rPr>
        <w:t xml:space="preserve"> će objašnjenje/izmjenu poziva na dostavu ponuda dostaviti pozvanim gospodarskim subjektima </w:t>
      </w:r>
      <w:bookmarkEnd w:id="10"/>
      <w:r w:rsidR="00032530" w:rsidRPr="00F272B3">
        <w:rPr>
          <w:rFonts w:ascii="Akkurat Light Pro" w:hAnsi="Akkurat Light Pro" w:cs="Arial"/>
        </w:rPr>
        <w:t>kroz EOJN RH</w:t>
      </w:r>
      <w:r w:rsidRPr="00F272B3">
        <w:rPr>
          <w:rFonts w:ascii="Akkurat Light Pro" w:hAnsi="Akkurat Light Pro" w:cs="Arial"/>
        </w:rPr>
        <w:t>.</w:t>
      </w:r>
    </w:p>
    <w:bookmarkEnd w:id="9"/>
    <w:p w14:paraId="5A4AAFD5" w14:textId="77777777" w:rsidR="00645DF9" w:rsidRPr="00141A7A" w:rsidRDefault="00645DF9" w:rsidP="00645DF9">
      <w:pPr>
        <w:pStyle w:val="Odlomakpopisa"/>
        <w:rPr>
          <w:rFonts w:ascii="Akkurat Light Pro" w:hAnsi="Akkurat Light Pro" w:cs="Arial"/>
          <w:color w:val="1A1A1A"/>
        </w:rPr>
      </w:pPr>
    </w:p>
    <w:p w14:paraId="7E48695F" w14:textId="77777777" w:rsidR="00645DF9" w:rsidRPr="000B0C45" w:rsidRDefault="00645DF9" w:rsidP="000B0C45">
      <w:pPr>
        <w:pStyle w:val="Odlomakpopisa"/>
        <w:numPr>
          <w:ilvl w:val="0"/>
          <w:numId w:val="8"/>
        </w:numPr>
        <w:tabs>
          <w:tab w:val="left" w:pos="628"/>
        </w:tabs>
        <w:spacing w:line="235" w:lineRule="auto"/>
        <w:ind w:left="293" w:right="107" w:hanging="11"/>
        <w:rPr>
          <w:rFonts w:ascii="Akkurat Light Pro" w:hAnsi="Akkurat Light Pro" w:cs="Arial"/>
        </w:rPr>
      </w:pPr>
      <w:r w:rsidRPr="000B0C45">
        <w:rPr>
          <w:rFonts w:ascii="Akkurat Light Pro" w:hAnsi="Akkurat Light Pro" w:cs="Arial"/>
        </w:rPr>
        <w:t>Postupak jednostavne nabave provodi se u modulu EOJN RH, sukladno pravilima toga modula.</w:t>
      </w:r>
    </w:p>
    <w:p w14:paraId="5CE884FA" w14:textId="77777777" w:rsidR="006F7E7F" w:rsidRPr="00141A7A" w:rsidRDefault="006F7E7F" w:rsidP="00D6136B">
      <w:pPr>
        <w:pStyle w:val="Tijeloteksta"/>
        <w:spacing w:line="255" w:lineRule="exact"/>
        <w:rPr>
          <w:rFonts w:ascii="Akkurat Light Pro" w:hAnsi="Akkurat Light Pro" w:cs="Arial"/>
          <w:b/>
          <w:bCs/>
          <w:sz w:val="22"/>
          <w:szCs w:val="22"/>
        </w:rPr>
      </w:pPr>
    </w:p>
    <w:p w14:paraId="5F424854" w14:textId="77777777" w:rsidR="005B7563" w:rsidRPr="00141A7A" w:rsidRDefault="00E24E50" w:rsidP="005B7563">
      <w:pPr>
        <w:spacing w:line="258" w:lineRule="exact"/>
        <w:ind w:left="284"/>
        <w:jc w:val="center"/>
        <w:rPr>
          <w:rFonts w:ascii="Akkurat Light Pro" w:hAnsi="Akkurat Light Pro" w:cs="Arial"/>
          <w:b/>
          <w:color w:val="151515"/>
        </w:rPr>
      </w:pPr>
      <w:r w:rsidRPr="00141A7A">
        <w:rPr>
          <w:rFonts w:ascii="Akkurat Light Pro" w:hAnsi="Akkurat Light Pro" w:cs="Arial"/>
          <w:b/>
          <w:color w:val="181818"/>
        </w:rPr>
        <w:t xml:space="preserve">Članak </w:t>
      </w:r>
      <w:r w:rsidR="00593DA8" w:rsidRPr="00141A7A">
        <w:rPr>
          <w:rFonts w:ascii="Akkurat Light Pro" w:hAnsi="Akkurat Light Pro" w:cs="Arial"/>
          <w:b/>
          <w:color w:val="151515"/>
        </w:rPr>
        <w:t>5</w:t>
      </w:r>
      <w:r w:rsidRPr="00141A7A">
        <w:rPr>
          <w:rFonts w:ascii="Akkurat Light Pro" w:hAnsi="Akkurat Light Pro" w:cs="Arial"/>
          <w:b/>
          <w:color w:val="151515"/>
        </w:rPr>
        <w:t>.</w:t>
      </w:r>
    </w:p>
    <w:p w14:paraId="0CDDB2BC" w14:textId="23215D47" w:rsidR="00032530" w:rsidRPr="00141A7A" w:rsidRDefault="00A34268" w:rsidP="00032530">
      <w:pPr>
        <w:pStyle w:val="Odlomakpopisa"/>
        <w:numPr>
          <w:ilvl w:val="0"/>
          <w:numId w:val="29"/>
        </w:numPr>
        <w:tabs>
          <w:tab w:val="left" w:pos="628"/>
        </w:tabs>
        <w:spacing w:line="235" w:lineRule="auto"/>
        <w:ind w:right="107" w:hanging="2"/>
        <w:rPr>
          <w:rFonts w:ascii="Akkurat Light Pro" w:hAnsi="Akkurat Light Pro" w:cs="Arial"/>
          <w:color w:val="1A1A1A"/>
        </w:rPr>
      </w:pPr>
      <w:r w:rsidRPr="00141A7A">
        <w:rPr>
          <w:rFonts w:ascii="Akkurat Light Pro" w:hAnsi="Akkurat Light Pro" w:cs="Arial"/>
          <w:color w:val="0E0E0E"/>
        </w:rPr>
        <w:t xml:space="preserve">Postupke </w:t>
      </w:r>
      <w:bookmarkStart w:id="11" w:name="_Hlk231214184"/>
      <w:r w:rsidRPr="00141A7A">
        <w:rPr>
          <w:rFonts w:ascii="Akkurat Light Pro" w:hAnsi="Akkurat Light Pro" w:cs="Arial"/>
          <w:color w:val="0E0E0E"/>
        </w:rPr>
        <w:t xml:space="preserve">jednostavne </w:t>
      </w:r>
      <w:r w:rsidRPr="00141A7A">
        <w:rPr>
          <w:rFonts w:ascii="Akkurat Light Pro" w:hAnsi="Akkurat Light Pro" w:cs="Arial"/>
          <w:color w:val="181818"/>
        </w:rPr>
        <w:t xml:space="preserve">nabave </w:t>
      </w:r>
      <w:r w:rsidRPr="00141A7A">
        <w:rPr>
          <w:rFonts w:ascii="Akkurat Light Pro" w:hAnsi="Akkurat Light Pro" w:cs="Arial"/>
          <w:color w:val="1A1A1A"/>
        </w:rPr>
        <w:t xml:space="preserve">iz </w:t>
      </w:r>
      <w:r w:rsidRPr="00141A7A">
        <w:rPr>
          <w:rFonts w:ascii="Akkurat Light Pro" w:hAnsi="Akkurat Light Pro" w:cs="Arial"/>
          <w:color w:val="181818"/>
        </w:rPr>
        <w:t xml:space="preserve">članka </w:t>
      </w:r>
      <w:r w:rsidRPr="00141A7A">
        <w:rPr>
          <w:rFonts w:ascii="Akkurat Light Pro" w:hAnsi="Akkurat Light Pro" w:cs="Arial"/>
          <w:color w:val="111111"/>
        </w:rPr>
        <w:t xml:space="preserve">3. </w:t>
      </w:r>
      <w:r w:rsidRPr="00141A7A">
        <w:rPr>
          <w:rFonts w:ascii="Akkurat Light Pro" w:hAnsi="Akkurat Light Pro" w:cs="Arial"/>
          <w:color w:val="0F0F0F"/>
        </w:rPr>
        <w:t xml:space="preserve">stavka </w:t>
      </w:r>
      <w:r w:rsidRPr="00141A7A">
        <w:rPr>
          <w:rFonts w:ascii="Akkurat Light Pro" w:hAnsi="Akkurat Light Pro" w:cs="Arial"/>
          <w:color w:val="1C1C1C"/>
        </w:rPr>
        <w:t xml:space="preserve">4. ovog </w:t>
      </w:r>
      <w:r w:rsidRPr="00141A7A">
        <w:rPr>
          <w:rFonts w:ascii="Akkurat Light Pro" w:hAnsi="Akkurat Light Pro" w:cs="Arial"/>
          <w:color w:val="0C0C0C"/>
        </w:rPr>
        <w:t>Pravilnika</w:t>
      </w:r>
      <w:bookmarkEnd w:id="11"/>
      <w:r w:rsidRPr="00141A7A">
        <w:rPr>
          <w:rFonts w:ascii="Akkurat Light Pro" w:hAnsi="Akkurat Light Pro" w:cs="Arial"/>
          <w:color w:val="0C0C0C"/>
        </w:rPr>
        <w:t xml:space="preserve"> </w:t>
      </w:r>
      <w:r w:rsidRPr="00141A7A">
        <w:rPr>
          <w:rFonts w:ascii="Akkurat Light Pro" w:hAnsi="Akkurat Light Pro" w:cs="Arial"/>
          <w:color w:val="0F0F0F"/>
        </w:rPr>
        <w:t xml:space="preserve">provode </w:t>
      </w:r>
      <w:r w:rsidRPr="00141A7A">
        <w:rPr>
          <w:rFonts w:ascii="Akkurat Light Pro" w:hAnsi="Akkurat Light Pro" w:cs="Arial"/>
        </w:rPr>
        <w:t xml:space="preserve">članovi stručnog povjerenstva </w:t>
      </w:r>
      <w:r w:rsidRPr="00141A7A">
        <w:rPr>
          <w:rFonts w:ascii="Akkurat Light Pro" w:hAnsi="Akkurat Light Pro" w:cs="Arial"/>
          <w:color w:val="161616"/>
        </w:rPr>
        <w:t xml:space="preserve">koje imenuje </w:t>
      </w:r>
      <w:r w:rsidR="00821B9A">
        <w:rPr>
          <w:rFonts w:ascii="Akkurat Light Pro" w:hAnsi="Akkurat Light Pro" w:cs="Arial"/>
          <w:color w:val="161616"/>
        </w:rPr>
        <w:t>općinski načelnik</w:t>
      </w:r>
      <w:r w:rsidRPr="00141A7A">
        <w:rPr>
          <w:rFonts w:ascii="Akkurat Light Pro" w:hAnsi="Akkurat Light Pro" w:cs="Arial"/>
          <w:color w:val="161616"/>
        </w:rPr>
        <w:t xml:space="preserve"> </w:t>
      </w:r>
      <w:r w:rsidRPr="00141A7A">
        <w:rPr>
          <w:rFonts w:ascii="Akkurat Light Pro" w:hAnsi="Akkurat Light Pro" w:cs="Arial"/>
          <w:color w:val="1C1C1C"/>
        </w:rPr>
        <w:t xml:space="preserve">za </w:t>
      </w:r>
      <w:r w:rsidRPr="00141A7A">
        <w:rPr>
          <w:rFonts w:ascii="Akkurat Light Pro" w:hAnsi="Akkurat Light Pro" w:cs="Arial"/>
          <w:color w:val="0C0C0C"/>
        </w:rPr>
        <w:t xml:space="preserve">pojedini </w:t>
      </w:r>
      <w:r w:rsidRPr="00141A7A">
        <w:rPr>
          <w:rFonts w:ascii="Akkurat Light Pro" w:hAnsi="Akkurat Light Pro" w:cs="Arial"/>
          <w:color w:val="161616"/>
        </w:rPr>
        <w:t>postupak.</w:t>
      </w:r>
    </w:p>
    <w:p w14:paraId="301E7F36" w14:textId="77777777" w:rsidR="00032530" w:rsidRPr="00141A7A" w:rsidRDefault="00032530" w:rsidP="00032530">
      <w:pPr>
        <w:pStyle w:val="Odlomakpopisa"/>
        <w:tabs>
          <w:tab w:val="left" w:pos="628"/>
        </w:tabs>
        <w:spacing w:line="235" w:lineRule="auto"/>
        <w:ind w:left="286" w:right="107" w:firstLine="0"/>
        <w:rPr>
          <w:rFonts w:ascii="Akkurat Light Pro" w:hAnsi="Akkurat Light Pro" w:cs="Arial"/>
          <w:color w:val="1A1A1A"/>
        </w:rPr>
      </w:pPr>
    </w:p>
    <w:p w14:paraId="1D02F4D7" w14:textId="77777777" w:rsidR="00032530" w:rsidRPr="00141A7A" w:rsidRDefault="00032530" w:rsidP="00032530">
      <w:pPr>
        <w:pStyle w:val="Odlomakpopisa"/>
        <w:numPr>
          <w:ilvl w:val="0"/>
          <w:numId w:val="29"/>
        </w:numPr>
        <w:tabs>
          <w:tab w:val="left" w:pos="628"/>
        </w:tabs>
        <w:spacing w:line="235" w:lineRule="auto"/>
        <w:ind w:right="107" w:hanging="2"/>
        <w:rPr>
          <w:rFonts w:ascii="Akkurat Light Pro" w:hAnsi="Akkurat Light Pro" w:cs="Arial"/>
          <w:color w:val="1A1A1A"/>
        </w:rPr>
      </w:pPr>
      <w:r w:rsidRPr="00141A7A">
        <w:rPr>
          <w:rFonts w:ascii="Akkurat Light Pro" w:hAnsi="Akkurat Light Pro" w:cs="Arial"/>
          <w:color w:val="1A1A1A"/>
        </w:rPr>
        <w:t xml:space="preserve">Rok </w:t>
      </w:r>
      <w:r w:rsidRPr="00141A7A">
        <w:rPr>
          <w:rFonts w:ascii="Akkurat Light Pro" w:hAnsi="Akkurat Light Pro" w:cs="Arial"/>
        </w:rPr>
        <w:t xml:space="preserve">za dostavu ponuda ne smije biti kraći od sedam (7) dana od dana </w:t>
      </w:r>
      <w:r w:rsidR="0027281E" w:rsidRPr="00141A7A">
        <w:rPr>
          <w:rFonts w:ascii="Akkurat Light Pro" w:hAnsi="Akkurat Light Pro" w:cs="Arial"/>
        </w:rPr>
        <w:t>pokretanja</w:t>
      </w:r>
      <w:r w:rsidRPr="00141A7A">
        <w:rPr>
          <w:rFonts w:ascii="Akkurat Light Pro" w:hAnsi="Akkurat Light Pro" w:cs="Arial"/>
        </w:rPr>
        <w:t xml:space="preserve"> postupka jednostavne nabave.</w:t>
      </w:r>
    </w:p>
    <w:p w14:paraId="157794C1" w14:textId="77777777" w:rsidR="00032530" w:rsidRPr="00141A7A" w:rsidRDefault="00032530" w:rsidP="00032530">
      <w:pPr>
        <w:pStyle w:val="Odlomakpopisa"/>
        <w:rPr>
          <w:rFonts w:ascii="Akkurat Light Pro" w:hAnsi="Akkurat Light Pro" w:cs="Arial"/>
          <w:color w:val="1A1A1A"/>
        </w:rPr>
      </w:pPr>
    </w:p>
    <w:p w14:paraId="27926FE1" w14:textId="77777777" w:rsidR="00032530" w:rsidRPr="00141A7A" w:rsidRDefault="00032530" w:rsidP="00032530">
      <w:pPr>
        <w:pStyle w:val="Odlomakpopisa"/>
        <w:numPr>
          <w:ilvl w:val="0"/>
          <w:numId w:val="29"/>
        </w:numPr>
        <w:tabs>
          <w:tab w:val="left" w:pos="628"/>
        </w:tabs>
        <w:spacing w:line="235" w:lineRule="auto"/>
        <w:ind w:right="107" w:hanging="2"/>
        <w:rPr>
          <w:rFonts w:ascii="Akkurat Light Pro" w:hAnsi="Akkurat Light Pro" w:cs="Arial"/>
          <w:color w:val="1A1A1A"/>
        </w:rPr>
      </w:pPr>
      <w:r w:rsidRPr="00141A7A">
        <w:rPr>
          <w:rFonts w:ascii="Akkurat Light Pro" w:hAnsi="Akkurat Light Pro" w:cs="Arial"/>
          <w:color w:val="1A1A1A"/>
        </w:rPr>
        <w:t xml:space="preserve">Dokumentacija o nabavi </w:t>
      </w:r>
      <w:r w:rsidRPr="00141A7A">
        <w:rPr>
          <w:rFonts w:ascii="Akkurat Light Pro" w:hAnsi="Akkurat Light Pro" w:cs="Arial"/>
        </w:rPr>
        <w:t>mora sadržavati sve podatke koji su ponuditeljima potrebni za izradu ponude.</w:t>
      </w:r>
    </w:p>
    <w:p w14:paraId="37DAD452" w14:textId="77777777" w:rsidR="00032530" w:rsidRPr="00141A7A" w:rsidRDefault="00032530" w:rsidP="00032530">
      <w:pPr>
        <w:pStyle w:val="Odlomakpopisa"/>
        <w:rPr>
          <w:rFonts w:ascii="Akkurat Light Pro" w:hAnsi="Akkurat Light Pro" w:cs="Arial"/>
          <w:color w:val="1A1A1A"/>
        </w:rPr>
      </w:pPr>
    </w:p>
    <w:p w14:paraId="61100F80" w14:textId="47951FDB" w:rsidR="00032530" w:rsidRPr="00141A7A" w:rsidRDefault="00032530" w:rsidP="00032530">
      <w:pPr>
        <w:pStyle w:val="Odlomakpopisa"/>
        <w:numPr>
          <w:ilvl w:val="0"/>
          <w:numId w:val="29"/>
        </w:numPr>
        <w:tabs>
          <w:tab w:val="left" w:pos="628"/>
        </w:tabs>
        <w:spacing w:line="235" w:lineRule="auto"/>
        <w:ind w:right="107" w:hanging="2"/>
        <w:rPr>
          <w:rFonts w:ascii="Akkurat Light Pro" w:hAnsi="Akkurat Light Pro" w:cs="Arial"/>
          <w:color w:val="1A1A1A"/>
        </w:rPr>
      </w:pPr>
      <w:r w:rsidRPr="00141A7A">
        <w:rPr>
          <w:rFonts w:ascii="Akkurat Light Pro" w:hAnsi="Akkurat Light Pro" w:cs="Arial"/>
          <w:color w:val="1A1A1A"/>
        </w:rPr>
        <w:t xml:space="preserve">Gospodarski </w:t>
      </w:r>
      <w:r w:rsidRPr="00141A7A">
        <w:rPr>
          <w:rFonts w:ascii="Akkurat Light Pro" w:hAnsi="Akkurat Light Pro" w:cs="Arial"/>
        </w:rPr>
        <w:t xml:space="preserve">subjekti mogu zahtijevati objašnjenje i/ili izmjenu Dokumentacije o nabavi </w:t>
      </w:r>
      <w:r w:rsidR="00FD1D97" w:rsidRPr="00FD1D97">
        <w:rPr>
          <w:rFonts w:ascii="Akkurat Light Pro" w:hAnsi="Akkurat Light Pro" w:cs="Arial"/>
        </w:rPr>
        <w:t>najkasnije dva radna dana prije dana</w:t>
      </w:r>
      <w:r w:rsidR="007110CA">
        <w:rPr>
          <w:rFonts w:ascii="Akkurat Light Pro" w:hAnsi="Akkurat Light Pro" w:cs="Arial"/>
        </w:rPr>
        <w:t xml:space="preserve"> u kojem istječe rok</w:t>
      </w:r>
      <w:r w:rsidRPr="00141A7A">
        <w:rPr>
          <w:rFonts w:ascii="Akkurat Light Pro" w:hAnsi="Akkurat Light Pro" w:cs="Arial"/>
        </w:rPr>
        <w:t xml:space="preserve"> za dostavu ponuda, a u slučaju pravodobnog zahtjeva, </w:t>
      </w:r>
      <w:r w:rsidR="008D7D06" w:rsidRPr="00141A7A">
        <w:rPr>
          <w:rFonts w:ascii="Akkurat Light Pro" w:hAnsi="Akkurat Light Pro" w:cs="Arial"/>
        </w:rPr>
        <w:t>Na</w:t>
      </w:r>
      <w:r w:rsidR="005E4AC5" w:rsidRPr="00141A7A">
        <w:rPr>
          <w:rFonts w:ascii="Akkurat Light Pro" w:hAnsi="Akkurat Light Pro" w:cs="Arial"/>
        </w:rPr>
        <w:t>ručitelj</w:t>
      </w:r>
      <w:r w:rsidRPr="00141A7A">
        <w:rPr>
          <w:rFonts w:ascii="Akkurat Light Pro" w:hAnsi="Akkurat Light Pro" w:cs="Arial"/>
        </w:rPr>
        <w:t xml:space="preserve"> će objašnjenje/izmjenu Dokumentacije o nabavi objaviti u EOJN RH.</w:t>
      </w:r>
    </w:p>
    <w:p w14:paraId="402F86CE" w14:textId="77777777" w:rsidR="00A34268" w:rsidRPr="00141A7A" w:rsidRDefault="00A34268" w:rsidP="00A34268">
      <w:pPr>
        <w:pStyle w:val="Odlomakpopisa"/>
        <w:tabs>
          <w:tab w:val="left" w:pos="628"/>
        </w:tabs>
        <w:spacing w:line="235" w:lineRule="auto"/>
        <w:ind w:left="286" w:right="107" w:firstLine="0"/>
        <w:rPr>
          <w:rFonts w:ascii="Akkurat Light Pro" w:hAnsi="Akkurat Light Pro" w:cs="Arial"/>
          <w:color w:val="1A1A1A"/>
        </w:rPr>
      </w:pPr>
    </w:p>
    <w:p w14:paraId="7A53567D" w14:textId="77777777" w:rsidR="00A34268" w:rsidRPr="00141A7A" w:rsidRDefault="00A34268" w:rsidP="00A34268">
      <w:pPr>
        <w:pStyle w:val="Odlomakpopisa"/>
        <w:numPr>
          <w:ilvl w:val="0"/>
          <w:numId w:val="29"/>
        </w:numPr>
        <w:tabs>
          <w:tab w:val="left" w:pos="628"/>
        </w:tabs>
        <w:spacing w:line="235" w:lineRule="auto"/>
        <w:ind w:right="107" w:hanging="2"/>
        <w:rPr>
          <w:rFonts w:ascii="Akkurat Light Pro" w:hAnsi="Akkurat Light Pro" w:cs="Arial"/>
          <w:color w:val="1A1A1A"/>
        </w:rPr>
      </w:pPr>
      <w:bookmarkStart w:id="12" w:name="_Hlk231210968"/>
      <w:r w:rsidRPr="00141A7A">
        <w:rPr>
          <w:rFonts w:ascii="Akkurat Light Pro" w:hAnsi="Akkurat Light Pro" w:cs="Arial"/>
        </w:rPr>
        <w:t>Postupak jednostavne nabave provodi se u modulu EOJN RH, sukladno pravilima toga modula.</w:t>
      </w:r>
    </w:p>
    <w:p w14:paraId="6A29E874" w14:textId="77777777" w:rsidR="00032530" w:rsidRPr="00141A7A" w:rsidRDefault="00032530" w:rsidP="00032530">
      <w:pPr>
        <w:pStyle w:val="Odlomakpopisa"/>
        <w:rPr>
          <w:rFonts w:ascii="Akkurat Light Pro" w:hAnsi="Akkurat Light Pro" w:cs="Arial"/>
          <w:color w:val="1A1A1A"/>
        </w:rPr>
      </w:pPr>
    </w:p>
    <w:p w14:paraId="5638B92E" w14:textId="7F501D41" w:rsidR="005B7563" w:rsidRPr="00D6136B" w:rsidRDefault="00032530" w:rsidP="00D6136B">
      <w:pPr>
        <w:pStyle w:val="Odlomakpopisa"/>
        <w:numPr>
          <w:ilvl w:val="0"/>
          <w:numId w:val="29"/>
        </w:numPr>
        <w:tabs>
          <w:tab w:val="left" w:pos="628"/>
        </w:tabs>
        <w:spacing w:line="235" w:lineRule="auto"/>
        <w:ind w:right="107" w:hanging="2"/>
        <w:rPr>
          <w:rFonts w:ascii="Akkurat Light Pro" w:hAnsi="Akkurat Light Pro" w:cs="Arial"/>
          <w:color w:val="1A1A1A"/>
        </w:rPr>
      </w:pPr>
      <w:r w:rsidRPr="00141A7A">
        <w:rPr>
          <w:rFonts w:ascii="Akkurat Light Pro" w:hAnsi="Akkurat Light Pro" w:cs="Arial"/>
          <w:color w:val="1A1A1A"/>
        </w:rPr>
        <w:t xml:space="preserve">Iznimno od odredbi ovog članka, </w:t>
      </w:r>
      <w:r w:rsidR="008D7D06" w:rsidRPr="00141A7A">
        <w:rPr>
          <w:rFonts w:ascii="Akkurat Light Pro" w:hAnsi="Akkurat Light Pro" w:cs="Arial"/>
          <w:color w:val="1A1A1A"/>
        </w:rPr>
        <w:t>Na</w:t>
      </w:r>
      <w:r w:rsidR="005E4AC5" w:rsidRPr="00141A7A">
        <w:rPr>
          <w:rFonts w:ascii="Akkurat Light Pro" w:hAnsi="Akkurat Light Pro" w:cs="Arial"/>
          <w:color w:val="1A1A1A"/>
        </w:rPr>
        <w:t>ručitelj</w:t>
      </w:r>
      <w:r w:rsidRPr="00141A7A">
        <w:rPr>
          <w:rFonts w:ascii="Akkurat Light Pro" w:hAnsi="Akkurat Light Pro" w:cs="Arial"/>
          <w:color w:val="1A1A1A"/>
        </w:rPr>
        <w:t xml:space="preserve"> može postupak </w:t>
      </w:r>
      <w:r w:rsidRPr="00141A7A">
        <w:rPr>
          <w:rFonts w:ascii="Akkurat Light Pro" w:hAnsi="Akkurat Light Pro" w:cs="Arial"/>
          <w:color w:val="0E0E0E"/>
        </w:rPr>
        <w:t xml:space="preserve">jednostavne </w:t>
      </w:r>
      <w:r w:rsidRPr="00141A7A">
        <w:rPr>
          <w:rFonts w:ascii="Akkurat Light Pro" w:hAnsi="Akkurat Light Pro" w:cs="Arial"/>
          <w:color w:val="181818"/>
        </w:rPr>
        <w:t xml:space="preserve">nabave </w:t>
      </w:r>
      <w:r w:rsidRPr="00141A7A">
        <w:rPr>
          <w:rFonts w:ascii="Akkurat Light Pro" w:hAnsi="Akkurat Light Pro" w:cs="Arial"/>
          <w:color w:val="1A1A1A"/>
        </w:rPr>
        <w:t xml:space="preserve">iz </w:t>
      </w:r>
      <w:r w:rsidRPr="00141A7A">
        <w:rPr>
          <w:rFonts w:ascii="Akkurat Light Pro" w:hAnsi="Akkurat Light Pro" w:cs="Arial"/>
          <w:color w:val="181818"/>
        </w:rPr>
        <w:t xml:space="preserve">članka </w:t>
      </w:r>
      <w:r w:rsidRPr="00141A7A">
        <w:rPr>
          <w:rFonts w:ascii="Akkurat Light Pro" w:hAnsi="Akkurat Light Pro" w:cs="Arial"/>
          <w:color w:val="111111"/>
        </w:rPr>
        <w:t xml:space="preserve">3. </w:t>
      </w:r>
      <w:r w:rsidRPr="00141A7A">
        <w:rPr>
          <w:rFonts w:ascii="Akkurat Light Pro" w:hAnsi="Akkurat Light Pro" w:cs="Arial"/>
          <w:color w:val="0F0F0F"/>
        </w:rPr>
        <w:t xml:space="preserve">stavka </w:t>
      </w:r>
      <w:r w:rsidRPr="00141A7A">
        <w:rPr>
          <w:rFonts w:ascii="Akkurat Light Pro" w:hAnsi="Akkurat Light Pro" w:cs="Arial"/>
          <w:color w:val="1C1C1C"/>
        </w:rPr>
        <w:t xml:space="preserve">4. ovog </w:t>
      </w:r>
      <w:r w:rsidRPr="00141A7A">
        <w:rPr>
          <w:rFonts w:ascii="Akkurat Light Pro" w:hAnsi="Akkurat Light Pro" w:cs="Arial"/>
          <w:color w:val="0C0C0C"/>
        </w:rPr>
        <w:t xml:space="preserve">Pravilnika provesti sukladno članku 4. ovog Pravilnika u slučajevima iz članka 15. stavka 7. </w:t>
      </w:r>
      <w:r w:rsidR="0027281E" w:rsidRPr="00141A7A">
        <w:rPr>
          <w:rFonts w:ascii="Akkurat Light Pro" w:hAnsi="Akkurat Light Pro" w:cs="Arial"/>
          <w:color w:val="0C0C0C"/>
        </w:rPr>
        <w:t>ZJN 2016.</w:t>
      </w:r>
      <w:bookmarkEnd w:id="12"/>
    </w:p>
    <w:p w14:paraId="5925053B" w14:textId="77777777" w:rsidR="00032530" w:rsidRPr="00141A7A" w:rsidRDefault="00032530" w:rsidP="00032530">
      <w:pPr>
        <w:tabs>
          <w:tab w:val="left" w:pos="567"/>
        </w:tabs>
        <w:spacing w:before="2" w:line="235" w:lineRule="auto"/>
        <w:ind w:right="141"/>
        <w:rPr>
          <w:rFonts w:ascii="Akkurat Light Pro" w:hAnsi="Akkurat Light Pro" w:cs="Arial"/>
          <w:color w:val="181818"/>
        </w:rPr>
      </w:pPr>
    </w:p>
    <w:p w14:paraId="7C469B5F" w14:textId="77777777" w:rsidR="00A540E5" w:rsidRPr="00141A7A" w:rsidRDefault="0027281E" w:rsidP="0027281E">
      <w:pPr>
        <w:pStyle w:val="Naslov1"/>
        <w:spacing w:line="262" w:lineRule="exact"/>
        <w:ind w:left="284"/>
        <w:jc w:val="center"/>
        <w:rPr>
          <w:rFonts w:ascii="Akkurat Light Pro" w:hAnsi="Akkurat Light Pro" w:cs="Arial"/>
          <w:sz w:val="22"/>
          <w:szCs w:val="22"/>
        </w:rPr>
      </w:pPr>
      <w:r w:rsidRPr="00141A7A">
        <w:rPr>
          <w:rFonts w:ascii="Akkurat Light Pro" w:hAnsi="Akkurat Light Pro" w:cs="Arial"/>
          <w:color w:val="0F0F0F"/>
          <w:sz w:val="22"/>
          <w:szCs w:val="22"/>
        </w:rPr>
        <w:t xml:space="preserve">Članak </w:t>
      </w:r>
      <w:r w:rsidRPr="00141A7A">
        <w:rPr>
          <w:rFonts w:ascii="Akkurat Light Pro" w:hAnsi="Akkurat Light Pro" w:cs="Arial"/>
          <w:sz w:val="22"/>
          <w:szCs w:val="22"/>
        </w:rPr>
        <w:t>6.</w:t>
      </w:r>
    </w:p>
    <w:p w14:paraId="3BC37DC7" w14:textId="77777777" w:rsidR="00A540E5" w:rsidRPr="00141A7A" w:rsidRDefault="00A540E5" w:rsidP="005B7563">
      <w:pPr>
        <w:pStyle w:val="Odlomakpopisa"/>
        <w:numPr>
          <w:ilvl w:val="0"/>
          <w:numId w:val="5"/>
        </w:numPr>
        <w:tabs>
          <w:tab w:val="left" w:pos="567"/>
        </w:tabs>
        <w:spacing w:before="2" w:line="235" w:lineRule="auto"/>
        <w:ind w:left="284" w:right="141" w:firstLine="0"/>
        <w:rPr>
          <w:rFonts w:ascii="Akkurat Light Pro" w:hAnsi="Akkurat Light Pro" w:cs="Arial"/>
          <w:color w:val="181818"/>
        </w:rPr>
      </w:pPr>
      <w:r w:rsidRPr="00141A7A">
        <w:rPr>
          <w:rFonts w:ascii="Akkurat Light Pro" w:hAnsi="Akkurat Light Pro" w:cs="Arial"/>
          <w:color w:val="151515"/>
        </w:rPr>
        <w:t xml:space="preserve">Ponuda </w:t>
      </w:r>
      <w:r w:rsidRPr="00141A7A">
        <w:rPr>
          <w:rFonts w:ascii="Akkurat Light Pro" w:hAnsi="Akkurat Light Pro" w:cs="Arial"/>
        </w:rPr>
        <w:t>je izjava volje gospodarskog subjekta da isporuči robu, pruži usluge ili  izvede radove sukladno uvjetima i zahtjevima navedenima u pozivu na dostavu  ponuda</w:t>
      </w:r>
      <w:r w:rsidR="0027281E" w:rsidRPr="00141A7A">
        <w:rPr>
          <w:rFonts w:ascii="Akkurat Light Pro" w:hAnsi="Akkurat Light Pro" w:cs="Arial"/>
        </w:rPr>
        <w:t xml:space="preserve"> / Dokumentaciji o nabavi</w:t>
      </w:r>
      <w:r w:rsidRPr="00141A7A">
        <w:rPr>
          <w:rFonts w:ascii="Akkurat Light Pro" w:hAnsi="Akkurat Light Pro" w:cs="Arial"/>
        </w:rPr>
        <w:t>. Ponuda mora biti izrađena prema uvjetima iz poziva na dostavu ponuda</w:t>
      </w:r>
      <w:r w:rsidR="0027281E" w:rsidRPr="00141A7A">
        <w:rPr>
          <w:rFonts w:ascii="Akkurat Light Pro" w:hAnsi="Akkurat Light Pro" w:cs="Arial"/>
        </w:rPr>
        <w:t xml:space="preserve"> / Dokumentacije o nabavi.</w:t>
      </w:r>
    </w:p>
    <w:p w14:paraId="55BD1548" w14:textId="77777777" w:rsidR="00A540E5" w:rsidRPr="00141A7A" w:rsidRDefault="00A540E5" w:rsidP="00A540E5">
      <w:pPr>
        <w:tabs>
          <w:tab w:val="left" w:pos="567"/>
        </w:tabs>
        <w:spacing w:before="2" w:line="235" w:lineRule="auto"/>
        <w:ind w:left="284" w:right="141"/>
        <w:rPr>
          <w:rFonts w:ascii="Akkurat Light Pro" w:hAnsi="Akkurat Light Pro" w:cs="Arial"/>
          <w:color w:val="181818"/>
        </w:rPr>
      </w:pPr>
    </w:p>
    <w:p w14:paraId="51E64AC4" w14:textId="77777777" w:rsidR="00A540E5" w:rsidRPr="00141A7A" w:rsidRDefault="00A540E5" w:rsidP="005B7563">
      <w:pPr>
        <w:pStyle w:val="Odlomakpopisa"/>
        <w:numPr>
          <w:ilvl w:val="0"/>
          <w:numId w:val="5"/>
        </w:numPr>
        <w:tabs>
          <w:tab w:val="left" w:pos="567"/>
        </w:tabs>
        <w:spacing w:before="2" w:line="235" w:lineRule="auto"/>
        <w:ind w:left="284" w:right="141" w:firstLine="0"/>
        <w:rPr>
          <w:rFonts w:ascii="Akkurat Light Pro" w:hAnsi="Akkurat Light Pro" w:cs="Arial"/>
          <w:color w:val="181818"/>
        </w:rPr>
      </w:pPr>
      <w:r w:rsidRPr="00141A7A">
        <w:rPr>
          <w:rFonts w:ascii="Akkurat Light Pro" w:hAnsi="Akkurat Light Pro" w:cs="Arial"/>
        </w:rPr>
        <w:t xml:space="preserve">Ponuditelj </w:t>
      </w:r>
      <w:r w:rsidRPr="00141A7A">
        <w:rPr>
          <w:rFonts w:ascii="Akkurat Light Pro" w:hAnsi="Akkurat Light Pro" w:cs="Arial"/>
          <w:color w:val="131313"/>
        </w:rPr>
        <w:t>može do isteka roka za dostavu ponuda dostaviti izmjenu i/ili dopunu ponude. Izmjena i/ili dopuna ponude dostavlja se na isti način kao i osnovna ponuda.</w:t>
      </w:r>
    </w:p>
    <w:p w14:paraId="0ACF125B" w14:textId="77777777" w:rsidR="005B7563" w:rsidRPr="00141A7A" w:rsidRDefault="005B7563" w:rsidP="005B7563">
      <w:pPr>
        <w:tabs>
          <w:tab w:val="left" w:pos="567"/>
        </w:tabs>
        <w:spacing w:before="2" w:line="235" w:lineRule="auto"/>
        <w:ind w:left="284" w:right="141"/>
        <w:rPr>
          <w:rFonts w:ascii="Akkurat Light Pro" w:hAnsi="Akkurat Light Pro" w:cs="Arial"/>
          <w:color w:val="181818"/>
        </w:rPr>
      </w:pPr>
    </w:p>
    <w:p w14:paraId="44FFD5AB" w14:textId="77777777" w:rsidR="005B7563" w:rsidRPr="00141A7A" w:rsidRDefault="005B7563" w:rsidP="005B7563">
      <w:pPr>
        <w:pStyle w:val="Odlomakpopisa"/>
        <w:numPr>
          <w:ilvl w:val="0"/>
          <w:numId w:val="5"/>
        </w:numPr>
        <w:tabs>
          <w:tab w:val="left" w:pos="556"/>
        </w:tabs>
        <w:spacing w:before="2" w:line="235" w:lineRule="auto"/>
        <w:ind w:left="284" w:right="141" w:firstLine="0"/>
        <w:rPr>
          <w:rFonts w:ascii="Akkurat Light Pro" w:hAnsi="Akkurat Light Pro" w:cs="Arial"/>
          <w:color w:val="181818"/>
        </w:rPr>
      </w:pPr>
      <w:r w:rsidRPr="00141A7A">
        <w:rPr>
          <w:rFonts w:ascii="Akkurat Light Pro" w:hAnsi="Akkurat Light Pro" w:cs="Arial"/>
          <w:color w:val="151515"/>
        </w:rPr>
        <w:t>Stručno povjerenstvo pregledava zaprimljene ponude te ih ocjenjuje sukladno uvjetima i zahtjevima iz poziva na dostavu ponuda</w:t>
      </w:r>
      <w:r w:rsidR="0027281E" w:rsidRPr="00141A7A">
        <w:rPr>
          <w:rFonts w:ascii="Akkurat Light Pro" w:hAnsi="Akkurat Light Pro" w:cs="Arial"/>
          <w:color w:val="151515"/>
        </w:rPr>
        <w:t xml:space="preserve"> / Dokumentacije o nabavi.</w:t>
      </w:r>
    </w:p>
    <w:p w14:paraId="25B4EC32" w14:textId="77777777" w:rsidR="00A540E5" w:rsidRPr="00141A7A" w:rsidRDefault="00A540E5" w:rsidP="00A540E5">
      <w:pPr>
        <w:tabs>
          <w:tab w:val="left" w:pos="556"/>
        </w:tabs>
        <w:spacing w:before="2" w:line="235" w:lineRule="auto"/>
        <w:ind w:left="284" w:right="141"/>
        <w:rPr>
          <w:rFonts w:ascii="Akkurat Light Pro" w:hAnsi="Akkurat Light Pro" w:cs="Arial"/>
          <w:color w:val="181818"/>
        </w:rPr>
      </w:pPr>
    </w:p>
    <w:p w14:paraId="28D6034C" w14:textId="77777777" w:rsidR="00A540E5" w:rsidRPr="00141A7A" w:rsidRDefault="00A540E5" w:rsidP="005B7563">
      <w:pPr>
        <w:pStyle w:val="Odlomakpopisa"/>
        <w:numPr>
          <w:ilvl w:val="0"/>
          <w:numId w:val="5"/>
        </w:numPr>
        <w:tabs>
          <w:tab w:val="left" w:pos="556"/>
        </w:tabs>
        <w:spacing w:before="2" w:line="235" w:lineRule="auto"/>
        <w:ind w:left="284" w:right="141" w:firstLine="0"/>
        <w:rPr>
          <w:rFonts w:ascii="Akkurat Light Pro" w:hAnsi="Akkurat Light Pro" w:cs="Arial"/>
          <w:color w:val="181818"/>
        </w:rPr>
      </w:pPr>
      <w:r w:rsidRPr="00141A7A">
        <w:rPr>
          <w:rFonts w:ascii="Akkurat Light Pro" w:hAnsi="Akkurat Light Pro" w:cs="Arial"/>
          <w:color w:val="151515"/>
        </w:rPr>
        <w:t>Ponuditelji tijekom postupka pregleda i ocjene mogu biti pozvani da u primjerenom roku pojasne i/ili upotpune svoju ponudu.</w:t>
      </w:r>
    </w:p>
    <w:p w14:paraId="354938E0" w14:textId="77777777" w:rsidR="005B7563" w:rsidRPr="00141A7A" w:rsidRDefault="005B7563" w:rsidP="005B7563">
      <w:pPr>
        <w:tabs>
          <w:tab w:val="left" w:pos="556"/>
        </w:tabs>
        <w:spacing w:before="2" w:line="235" w:lineRule="auto"/>
        <w:ind w:left="284" w:right="141"/>
        <w:rPr>
          <w:rFonts w:ascii="Akkurat Light Pro" w:hAnsi="Akkurat Light Pro" w:cs="Arial"/>
          <w:color w:val="181818"/>
        </w:rPr>
      </w:pPr>
    </w:p>
    <w:p w14:paraId="5517C10A" w14:textId="417CE849" w:rsidR="00117792" w:rsidRPr="00141A7A" w:rsidRDefault="008D7D06" w:rsidP="005B7563">
      <w:pPr>
        <w:pStyle w:val="Odlomakpopisa"/>
        <w:numPr>
          <w:ilvl w:val="0"/>
          <w:numId w:val="5"/>
        </w:numPr>
        <w:tabs>
          <w:tab w:val="left" w:pos="556"/>
        </w:tabs>
        <w:spacing w:before="2" w:line="235" w:lineRule="auto"/>
        <w:ind w:left="284" w:right="141" w:firstLine="0"/>
        <w:rPr>
          <w:rFonts w:ascii="Akkurat Light Pro" w:hAnsi="Akkurat Light Pro" w:cs="Arial"/>
          <w:color w:val="181818"/>
        </w:rPr>
      </w:pPr>
      <w:r w:rsidRPr="00141A7A">
        <w:rPr>
          <w:rFonts w:ascii="Akkurat Light Pro" w:hAnsi="Akkurat Light Pro" w:cs="Arial"/>
          <w:color w:val="181818"/>
        </w:rPr>
        <w:t>Na</w:t>
      </w:r>
      <w:r w:rsidR="005E4AC5" w:rsidRPr="00141A7A">
        <w:rPr>
          <w:rFonts w:ascii="Akkurat Light Pro" w:hAnsi="Akkurat Light Pro" w:cs="Arial"/>
          <w:color w:val="181818"/>
        </w:rPr>
        <w:t>ručitelj</w:t>
      </w:r>
      <w:r w:rsidR="003E0A61" w:rsidRPr="00141A7A">
        <w:rPr>
          <w:rFonts w:ascii="Akkurat Light Pro" w:hAnsi="Akkurat Light Pro" w:cs="Arial"/>
          <w:color w:val="181818"/>
        </w:rPr>
        <w:t xml:space="preserve"> </w:t>
      </w:r>
      <w:r w:rsidR="00E24E50" w:rsidRPr="00141A7A">
        <w:rPr>
          <w:rFonts w:ascii="Akkurat Light Pro" w:hAnsi="Akkurat Light Pro" w:cs="Arial"/>
        </w:rPr>
        <w:t xml:space="preserve">s gospodarskim subjektima komunicira elektroničkim </w:t>
      </w:r>
      <w:r w:rsidR="001C370B" w:rsidRPr="00141A7A">
        <w:rPr>
          <w:rFonts w:ascii="Akkurat Light Pro" w:hAnsi="Akkurat Light Pro" w:cs="Arial"/>
        </w:rPr>
        <w:t>sredstvima komunikacije</w:t>
      </w:r>
      <w:r w:rsidR="0027281E" w:rsidRPr="00141A7A">
        <w:rPr>
          <w:rFonts w:ascii="Akkurat Light Pro" w:hAnsi="Akkurat Light Pro" w:cs="Arial"/>
        </w:rPr>
        <w:t>,</w:t>
      </w:r>
      <w:r w:rsidR="001C370B" w:rsidRPr="00141A7A">
        <w:rPr>
          <w:rFonts w:ascii="Akkurat Light Pro" w:hAnsi="Akkurat Light Pro" w:cs="Arial"/>
        </w:rPr>
        <w:t xml:space="preserve"> putem elektroničke pošte (u slučajevima iz članka </w:t>
      </w:r>
      <w:r w:rsidR="0027281E" w:rsidRPr="00141A7A">
        <w:rPr>
          <w:rFonts w:ascii="Akkurat Light Pro" w:hAnsi="Akkurat Light Pro" w:cs="Arial"/>
        </w:rPr>
        <w:t xml:space="preserve"> </w:t>
      </w:r>
      <w:r w:rsidR="001C370B" w:rsidRPr="00141A7A">
        <w:rPr>
          <w:rFonts w:ascii="Akkurat Light Pro" w:hAnsi="Akkurat Light Pro" w:cs="Arial"/>
        </w:rPr>
        <w:t>3. stavka 1. ovog Pravilnika) i putem</w:t>
      </w:r>
      <w:r w:rsidR="0027281E" w:rsidRPr="00141A7A">
        <w:rPr>
          <w:rFonts w:ascii="Akkurat Light Pro" w:hAnsi="Akkurat Light Pro" w:cs="Arial"/>
        </w:rPr>
        <w:t xml:space="preserve"> EOJN RH</w:t>
      </w:r>
      <w:r w:rsidR="001C370B" w:rsidRPr="00141A7A">
        <w:rPr>
          <w:rFonts w:ascii="Akkurat Light Pro" w:hAnsi="Akkurat Light Pro" w:cs="Arial"/>
        </w:rPr>
        <w:t xml:space="preserve"> (u slučajevima iz članka 3. stavaka 2. - 4. </w:t>
      </w:r>
      <w:bookmarkStart w:id="13" w:name="_Hlk231214916"/>
      <w:r w:rsidR="001C370B" w:rsidRPr="00141A7A">
        <w:rPr>
          <w:rFonts w:ascii="Akkurat Light Pro" w:hAnsi="Akkurat Light Pro" w:cs="Arial"/>
        </w:rPr>
        <w:t>ovog Pravilnika</w:t>
      </w:r>
      <w:bookmarkEnd w:id="13"/>
      <w:r w:rsidR="001C370B" w:rsidRPr="00141A7A">
        <w:rPr>
          <w:rFonts w:ascii="Akkurat Light Pro" w:hAnsi="Akkurat Light Pro" w:cs="Arial"/>
        </w:rPr>
        <w:t xml:space="preserve">). </w:t>
      </w:r>
    </w:p>
    <w:p w14:paraId="0B558A68" w14:textId="77777777" w:rsidR="005B7563" w:rsidRPr="00141A7A" w:rsidRDefault="005B7563" w:rsidP="00A540E5">
      <w:pPr>
        <w:tabs>
          <w:tab w:val="left" w:pos="556"/>
        </w:tabs>
        <w:spacing w:before="2" w:line="235" w:lineRule="auto"/>
        <w:ind w:left="284" w:right="141"/>
        <w:rPr>
          <w:rFonts w:ascii="Akkurat Light Pro" w:hAnsi="Akkurat Light Pro" w:cs="Arial"/>
          <w:color w:val="181818"/>
        </w:rPr>
      </w:pPr>
    </w:p>
    <w:p w14:paraId="6BAB6F3A" w14:textId="77777777" w:rsidR="005B7563" w:rsidRPr="00141A7A" w:rsidRDefault="005B7563" w:rsidP="005B7563">
      <w:pPr>
        <w:pStyle w:val="Odlomakpopisa"/>
        <w:numPr>
          <w:ilvl w:val="0"/>
          <w:numId w:val="5"/>
        </w:numPr>
        <w:tabs>
          <w:tab w:val="left" w:pos="556"/>
        </w:tabs>
        <w:spacing w:before="2" w:line="235" w:lineRule="auto"/>
        <w:ind w:left="284" w:right="141" w:firstLine="0"/>
        <w:rPr>
          <w:rFonts w:ascii="Akkurat Light Pro" w:hAnsi="Akkurat Light Pro" w:cs="Arial"/>
          <w:color w:val="181818"/>
        </w:rPr>
      </w:pPr>
      <w:r w:rsidRPr="00141A7A">
        <w:rPr>
          <w:rFonts w:ascii="Akkurat Light Pro" w:hAnsi="Akkurat Light Pro" w:cs="Arial"/>
        </w:rPr>
        <w:t>Stručno povjerenstvo izrađuje Zapisnik o pregledu i ocjeni ponuda</w:t>
      </w:r>
      <w:r w:rsidR="00F91BA0" w:rsidRPr="00141A7A">
        <w:rPr>
          <w:rFonts w:ascii="Akkurat Light Pro" w:hAnsi="Akkurat Light Pro" w:cs="Arial"/>
        </w:rPr>
        <w:t xml:space="preserve">, u kojemu obrazlaže </w:t>
      </w:r>
      <w:r w:rsidR="00F91BA0" w:rsidRPr="00141A7A">
        <w:rPr>
          <w:rFonts w:ascii="Akkurat Light Pro" w:hAnsi="Akkurat Light Pro" w:cs="Arial"/>
        </w:rPr>
        <w:lastRenderedPageBreak/>
        <w:t>razloge odbijanja i odabira ponude</w:t>
      </w:r>
      <w:r w:rsidR="00A540E5" w:rsidRPr="00141A7A">
        <w:rPr>
          <w:rFonts w:ascii="Akkurat Light Pro" w:hAnsi="Akkurat Light Pro" w:cs="Arial"/>
        </w:rPr>
        <w:t>.</w:t>
      </w:r>
    </w:p>
    <w:p w14:paraId="126D69FA" w14:textId="77777777" w:rsidR="001C370B" w:rsidRPr="00141A7A" w:rsidRDefault="001C370B">
      <w:pPr>
        <w:pStyle w:val="Tijeloteksta"/>
        <w:spacing w:before="8"/>
        <w:rPr>
          <w:rFonts w:ascii="Akkurat Light Pro" w:hAnsi="Akkurat Light Pro" w:cs="Arial"/>
          <w:sz w:val="22"/>
          <w:szCs w:val="22"/>
        </w:rPr>
      </w:pPr>
    </w:p>
    <w:p w14:paraId="0A875E83" w14:textId="77777777" w:rsidR="00117792" w:rsidRPr="00141A7A" w:rsidRDefault="00E24E50" w:rsidP="00D136A9">
      <w:pPr>
        <w:pStyle w:val="Naslov1"/>
        <w:spacing w:line="262" w:lineRule="exact"/>
        <w:ind w:left="284"/>
        <w:jc w:val="center"/>
        <w:rPr>
          <w:rFonts w:ascii="Akkurat Light Pro" w:hAnsi="Akkurat Light Pro" w:cs="Arial"/>
          <w:sz w:val="22"/>
          <w:szCs w:val="22"/>
        </w:rPr>
      </w:pPr>
      <w:bookmarkStart w:id="14" w:name="_Hlk231214656"/>
      <w:r w:rsidRPr="00141A7A">
        <w:rPr>
          <w:rFonts w:ascii="Akkurat Light Pro" w:hAnsi="Akkurat Light Pro" w:cs="Arial"/>
          <w:color w:val="0F0F0F"/>
          <w:sz w:val="22"/>
          <w:szCs w:val="22"/>
        </w:rPr>
        <w:t xml:space="preserve">Članak </w:t>
      </w:r>
      <w:r w:rsidR="001C370B" w:rsidRPr="00141A7A">
        <w:rPr>
          <w:rFonts w:ascii="Akkurat Light Pro" w:hAnsi="Akkurat Light Pro" w:cs="Arial"/>
          <w:sz w:val="22"/>
          <w:szCs w:val="22"/>
        </w:rPr>
        <w:t>7</w:t>
      </w:r>
      <w:r w:rsidRPr="00141A7A">
        <w:rPr>
          <w:rFonts w:ascii="Akkurat Light Pro" w:hAnsi="Akkurat Light Pro" w:cs="Arial"/>
          <w:sz w:val="22"/>
          <w:szCs w:val="22"/>
        </w:rPr>
        <w:t>.</w:t>
      </w:r>
    </w:p>
    <w:bookmarkEnd w:id="14"/>
    <w:p w14:paraId="06416E08" w14:textId="475BDEA7" w:rsidR="00117792" w:rsidRPr="00141A7A" w:rsidRDefault="00937210" w:rsidP="00A540E5">
      <w:pPr>
        <w:pStyle w:val="Odlomakpopisa"/>
        <w:numPr>
          <w:ilvl w:val="0"/>
          <w:numId w:val="24"/>
        </w:numPr>
        <w:tabs>
          <w:tab w:val="left" w:pos="567"/>
        </w:tabs>
        <w:spacing w:before="2" w:line="235" w:lineRule="auto"/>
        <w:ind w:right="141" w:firstLine="42"/>
        <w:rPr>
          <w:rFonts w:ascii="Akkurat Light Pro" w:hAnsi="Akkurat Light Pro" w:cs="Arial"/>
          <w:color w:val="181818"/>
        </w:rPr>
      </w:pPr>
      <w:r w:rsidRPr="00141A7A">
        <w:rPr>
          <w:rFonts w:ascii="Akkurat Light Pro" w:hAnsi="Akkurat Light Pro" w:cs="Arial"/>
          <w:color w:val="181818"/>
        </w:rPr>
        <w:t>Na</w:t>
      </w:r>
      <w:r w:rsidR="005E4AC5" w:rsidRPr="00141A7A">
        <w:rPr>
          <w:rFonts w:ascii="Akkurat Light Pro" w:hAnsi="Akkurat Light Pro" w:cs="Arial"/>
          <w:color w:val="181818"/>
        </w:rPr>
        <w:t>ručitelj</w:t>
      </w:r>
      <w:r w:rsidR="00A540E5" w:rsidRPr="00141A7A">
        <w:rPr>
          <w:rFonts w:ascii="Akkurat Light Pro" w:hAnsi="Akkurat Light Pro" w:cs="Arial"/>
          <w:color w:val="181818"/>
        </w:rPr>
        <w:t xml:space="preserve"> </w:t>
      </w:r>
      <w:r w:rsidR="00E24E50" w:rsidRPr="00141A7A">
        <w:rPr>
          <w:rFonts w:ascii="Akkurat Light Pro" w:hAnsi="Akkurat Light Pro" w:cs="Arial"/>
          <w:color w:val="181818"/>
        </w:rPr>
        <w:t>može</w:t>
      </w:r>
      <w:r w:rsidR="00A540E5" w:rsidRPr="00141A7A">
        <w:rPr>
          <w:rFonts w:ascii="Akkurat Light Pro" w:hAnsi="Akkurat Light Pro" w:cs="Arial"/>
          <w:color w:val="181818"/>
        </w:rPr>
        <w:t xml:space="preserve"> </w:t>
      </w:r>
      <w:r w:rsidR="00E24E50" w:rsidRPr="00141A7A">
        <w:rPr>
          <w:rFonts w:ascii="Akkurat Light Pro" w:hAnsi="Akkurat Light Pro" w:cs="Arial"/>
          <w:color w:val="181818"/>
        </w:rPr>
        <w:t>propisati</w:t>
      </w:r>
      <w:r w:rsidR="00A540E5" w:rsidRPr="00141A7A">
        <w:rPr>
          <w:rFonts w:ascii="Akkurat Light Pro" w:hAnsi="Akkurat Light Pro" w:cs="Arial"/>
          <w:color w:val="181818"/>
        </w:rPr>
        <w:t xml:space="preserve"> </w:t>
      </w:r>
      <w:r w:rsidR="00E24E50" w:rsidRPr="00141A7A">
        <w:rPr>
          <w:rFonts w:ascii="Akkurat Light Pro" w:hAnsi="Akkurat Light Pro" w:cs="Arial"/>
          <w:color w:val="181818"/>
        </w:rPr>
        <w:t>jedan</w:t>
      </w:r>
      <w:r w:rsidR="00A540E5" w:rsidRPr="00141A7A">
        <w:rPr>
          <w:rFonts w:ascii="Akkurat Light Pro" w:hAnsi="Akkurat Light Pro" w:cs="Arial"/>
          <w:color w:val="181818"/>
        </w:rPr>
        <w:t xml:space="preserve"> </w:t>
      </w:r>
      <w:r w:rsidR="00E24E50" w:rsidRPr="00141A7A">
        <w:rPr>
          <w:rFonts w:ascii="Akkurat Light Pro" w:hAnsi="Akkurat Light Pro" w:cs="Arial"/>
          <w:color w:val="181818"/>
        </w:rPr>
        <w:t>ili</w:t>
      </w:r>
      <w:r w:rsidR="00A540E5" w:rsidRPr="00141A7A">
        <w:rPr>
          <w:rFonts w:ascii="Akkurat Light Pro" w:hAnsi="Akkurat Light Pro" w:cs="Arial"/>
          <w:color w:val="181818"/>
        </w:rPr>
        <w:t xml:space="preserve"> </w:t>
      </w:r>
      <w:r w:rsidR="00E24E50" w:rsidRPr="00141A7A">
        <w:rPr>
          <w:rFonts w:ascii="Akkurat Light Pro" w:hAnsi="Akkurat Light Pro" w:cs="Arial"/>
          <w:color w:val="181818"/>
        </w:rPr>
        <w:t>više</w:t>
      </w:r>
      <w:r w:rsidR="00A540E5" w:rsidRPr="00141A7A">
        <w:rPr>
          <w:rFonts w:ascii="Akkurat Light Pro" w:hAnsi="Akkurat Light Pro" w:cs="Arial"/>
          <w:color w:val="181818"/>
        </w:rPr>
        <w:t xml:space="preserve"> </w:t>
      </w:r>
      <w:r w:rsidR="00E24E50" w:rsidRPr="00141A7A">
        <w:rPr>
          <w:rFonts w:ascii="Akkurat Light Pro" w:hAnsi="Akkurat Light Pro" w:cs="Arial"/>
          <w:color w:val="181818"/>
        </w:rPr>
        <w:t>kriterija</w:t>
      </w:r>
      <w:r w:rsidR="00A540E5" w:rsidRPr="00141A7A">
        <w:rPr>
          <w:rFonts w:ascii="Akkurat Light Pro" w:hAnsi="Akkurat Light Pro" w:cs="Arial"/>
          <w:color w:val="181818"/>
        </w:rPr>
        <w:t xml:space="preserve"> </w:t>
      </w:r>
      <w:r w:rsidR="00E24E50" w:rsidRPr="00141A7A">
        <w:rPr>
          <w:rFonts w:ascii="Akkurat Light Pro" w:hAnsi="Akkurat Light Pro" w:cs="Arial"/>
          <w:color w:val="181818"/>
        </w:rPr>
        <w:t>za</w:t>
      </w:r>
      <w:r w:rsidR="00A540E5" w:rsidRPr="00141A7A">
        <w:rPr>
          <w:rFonts w:ascii="Akkurat Light Pro" w:hAnsi="Akkurat Light Pro" w:cs="Arial"/>
          <w:color w:val="181818"/>
        </w:rPr>
        <w:t xml:space="preserve"> </w:t>
      </w:r>
      <w:r w:rsidR="00E24E50" w:rsidRPr="00141A7A">
        <w:rPr>
          <w:rFonts w:ascii="Akkurat Light Pro" w:hAnsi="Akkurat Light Pro" w:cs="Arial"/>
          <w:color w:val="181818"/>
        </w:rPr>
        <w:t>kvalitativni</w:t>
      </w:r>
      <w:r w:rsidR="00A540E5" w:rsidRPr="00141A7A">
        <w:rPr>
          <w:rFonts w:ascii="Akkurat Light Pro" w:hAnsi="Akkurat Light Pro" w:cs="Arial"/>
          <w:color w:val="181818"/>
        </w:rPr>
        <w:t xml:space="preserve"> </w:t>
      </w:r>
      <w:r w:rsidR="00E24E50" w:rsidRPr="00141A7A">
        <w:rPr>
          <w:rFonts w:ascii="Akkurat Light Pro" w:hAnsi="Akkurat Light Pro" w:cs="Arial"/>
          <w:color w:val="181818"/>
        </w:rPr>
        <w:t>odabir gospodars</w:t>
      </w:r>
      <w:r w:rsidR="00A540E5" w:rsidRPr="00141A7A">
        <w:rPr>
          <w:rFonts w:ascii="Akkurat Light Pro" w:hAnsi="Akkurat Light Pro" w:cs="Arial"/>
          <w:color w:val="181818"/>
        </w:rPr>
        <w:t>kog</w:t>
      </w:r>
      <w:r w:rsidR="00E24E50" w:rsidRPr="00141A7A">
        <w:rPr>
          <w:rFonts w:ascii="Akkurat Light Pro" w:hAnsi="Akkurat Light Pro" w:cs="Arial"/>
          <w:color w:val="181818"/>
        </w:rPr>
        <w:t xml:space="preserve"> subjekta, koji se mogu odnositi na osnove za isključenje, sposobnost za obavljanje profesionalne djelatnosti, ekonomsku i financijsku sposobnost te tehničku i stručnu sposobnost </w:t>
      </w:r>
      <w:r w:rsidR="00A540E5" w:rsidRPr="00141A7A">
        <w:rPr>
          <w:rFonts w:ascii="Akkurat Light Pro" w:hAnsi="Akkurat Light Pro" w:cs="Arial"/>
          <w:color w:val="181818"/>
        </w:rPr>
        <w:t xml:space="preserve">u smislu </w:t>
      </w:r>
      <w:r w:rsidR="00E24E50" w:rsidRPr="00141A7A">
        <w:rPr>
          <w:rFonts w:ascii="Akkurat Light Pro" w:hAnsi="Akkurat Light Pro" w:cs="Arial"/>
          <w:color w:val="181818"/>
        </w:rPr>
        <w:t xml:space="preserve">članaka 251. - 259. ZJN 2016.  </w:t>
      </w:r>
    </w:p>
    <w:p w14:paraId="1726E35A" w14:textId="77777777" w:rsidR="00117792" w:rsidRPr="00141A7A" w:rsidRDefault="00117792">
      <w:pPr>
        <w:tabs>
          <w:tab w:val="left" w:pos="709"/>
        </w:tabs>
        <w:spacing w:before="2" w:line="235" w:lineRule="auto"/>
        <w:ind w:right="141"/>
        <w:rPr>
          <w:rFonts w:ascii="Akkurat Light Pro" w:hAnsi="Akkurat Light Pro" w:cs="Arial"/>
          <w:color w:val="111111"/>
        </w:rPr>
      </w:pPr>
    </w:p>
    <w:p w14:paraId="49ECC13F" w14:textId="77777777" w:rsidR="00117792" w:rsidRPr="00141A7A" w:rsidRDefault="00E24E50" w:rsidP="00A540E5">
      <w:pPr>
        <w:pStyle w:val="Odlomakpopisa"/>
        <w:numPr>
          <w:ilvl w:val="0"/>
          <w:numId w:val="24"/>
        </w:numPr>
        <w:tabs>
          <w:tab w:val="left" w:pos="567"/>
        </w:tabs>
        <w:spacing w:before="2" w:line="235" w:lineRule="auto"/>
        <w:ind w:left="284" w:right="141" w:hanging="42"/>
        <w:rPr>
          <w:rFonts w:ascii="Akkurat Light Pro" w:hAnsi="Akkurat Light Pro" w:cs="Arial"/>
          <w:color w:val="111111"/>
        </w:rPr>
      </w:pPr>
      <w:r w:rsidRPr="00141A7A">
        <w:rPr>
          <w:rFonts w:ascii="Akkurat Light Pro" w:hAnsi="Akkurat Light Pro" w:cs="Arial"/>
          <w:color w:val="111111"/>
        </w:rPr>
        <w:t>Sv</w:t>
      </w:r>
      <w:r w:rsidR="009441E1" w:rsidRPr="00141A7A">
        <w:rPr>
          <w:rFonts w:ascii="Akkurat Light Pro" w:hAnsi="Akkurat Light Pro" w:cs="Arial"/>
          <w:color w:val="111111"/>
        </w:rPr>
        <w:t>i</w:t>
      </w:r>
      <w:r w:rsidRPr="00141A7A">
        <w:rPr>
          <w:rFonts w:ascii="Akkurat Light Pro" w:hAnsi="Akkurat Light Pro" w:cs="Arial"/>
          <w:color w:val="111111"/>
        </w:rPr>
        <w:t xml:space="preserve"> dokument</w:t>
      </w:r>
      <w:r w:rsidR="009441E1" w:rsidRPr="00141A7A">
        <w:rPr>
          <w:rFonts w:ascii="Akkurat Light Pro" w:hAnsi="Akkurat Light Pro" w:cs="Arial"/>
          <w:color w:val="111111"/>
        </w:rPr>
        <w:t>i</w:t>
      </w:r>
      <w:r w:rsidRPr="00141A7A">
        <w:rPr>
          <w:rFonts w:ascii="Akkurat Light Pro" w:hAnsi="Akkurat Light Pro" w:cs="Arial"/>
          <w:color w:val="111111"/>
        </w:rPr>
        <w:t xml:space="preserve"> kojima gospodarski subjekt dokazuje uvjete iz prethodnog stavka ovog članka mogu </w:t>
      </w:r>
      <w:r w:rsidR="009441E1" w:rsidRPr="00141A7A">
        <w:rPr>
          <w:rFonts w:ascii="Akkurat Light Pro" w:hAnsi="Akkurat Light Pro" w:cs="Arial"/>
          <w:color w:val="111111"/>
        </w:rPr>
        <w:t>biti dostavljeni</w:t>
      </w:r>
      <w:r w:rsidRPr="00141A7A">
        <w:rPr>
          <w:rFonts w:ascii="Akkurat Light Pro" w:hAnsi="Akkurat Light Pro" w:cs="Arial"/>
          <w:color w:val="111111"/>
        </w:rPr>
        <w:t xml:space="preserve"> u neovjerenoj preslici. Neovjerenu presliku predstavlja i neovjereni ispis elektroničkih isprava i potvrda.   </w:t>
      </w:r>
    </w:p>
    <w:p w14:paraId="1ABE67A7" w14:textId="77777777" w:rsidR="00117792" w:rsidRPr="00141A7A" w:rsidRDefault="00117792">
      <w:pPr>
        <w:pStyle w:val="Tijeloteksta"/>
        <w:tabs>
          <w:tab w:val="left" w:pos="709"/>
        </w:tabs>
        <w:spacing w:before="6"/>
        <w:ind w:left="284" w:hanging="42"/>
        <w:rPr>
          <w:rFonts w:ascii="Akkurat Light Pro" w:hAnsi="Akkurat Light Pro" w:cs="Arial"/>
          <w:sz w:val="22"/>
          <w:szCs w:val="22"/>
        </w:rPr>
      </w:pPr>
    </w:p>
    <w:p w14:paraId="159B3C60" w14:textId="0C96D3C2" w:rsidR="00117792" w:rsidRPr="00141A7A" w:rsidRDefault="001C370B" w:rsidP="00A540E5">
      <w:pPr>
        <w:pStyle w:val="Odlomakpopisa"/>
        <w:numPr>
          <w:ilvl w:val="0"/>
          <w:numId w:val="24"/>
        </w:numPr>
        <w:tabs>
          <w:tab w:val="left" w:pos="567"/>
        </w:tabs>
        <w:spacing w:line="235" w:lineRule="auto"/>
        <w:ind w:left="284" w:right="130" w:hanging="42"/>
        <w:rPr>
          <w:rFonts w:ascii="Akkurat Light Pro" w:hAnsi="Akkurat Light Pro" w:cs="Arial"/>
          <w:color w:val="1C1C1C"/>
        </w:rPr>
      </w:pPr>
      <w:r w:rsidRPr="00141A7A">
        <w:rPr>
          <w:rFonts w:ascii="Akkurat Light Pro" w:hAnsi="Akkurat Light Pro" w:cs="Arial"/>
        </w:rPr>
        <w:t>G</w:t>
      </w:r>
      <w:r w:rsidR="00E24E50" w:rsidRPr="00141A7A">
        <w:rPr>
          <w:rFonts w:ascii="Akkurat Light Pro" w:hAnsi="Akkurat Light Pro" w:cs="Arial"/>
        </w:rPr>
        <w:t>ospodarskim</w:t>
      </w:r>
      <w:r w:rsidR="009441E1" w:rsidRPr="00141A7A">
        <w:rPr>
          <w:rFonts w:ascii="Akkurat Light Pro" w:hAnsi="Akkurat Light Pro" w:cs="Arial"/>
        </w:rPr>
        <w:t xml:space="preserve"> </w:t>
      </w:r>
      <w:r w:rsidR="00E24E50" w:rsidRPr="00141A7A">
        <w:rPr>
          <w:rFonts w:ascii="Akkurat Light Pro" w:hAnsi="Akkurat Light Pro" w:cs="Arial"/>
          <w:color w:val="0C0C0C"/>
        </w:rPr>
        <w:t xml:space="preserve">subjektima </w:t>
      </w:r>
      <w:r w:rsidR="00E24E50" w:rsidRPr="00141A7A">
        <w:rPr>
          <w:rFonts w:ascii="Akkurat Light Pro" w:hAnsi="Akkurat Light Pro" w:cs="Arial"/>
          <w:color w:val="161616"/>
        </w:rPr>
        <w:t xml:space="preserve">se </w:t>
      </w:r>
      <w:r w:rsidR="00E24E50" w:rsidRPr="00141A7A">
        <w:rPr>
          <w:rFonts w:ascii="Akkurat Light Pro" w:hAnsi="Akkurat Light Pro" w:cs="Arial"/>
          <w:color w:val="181818"/>
        </w:rPr>
        <w:t xml:space="preserve">može </w:t>
      </w:r>
      <w:r w:rsidR="00E24E50" w:rsidRPr="00141A7A">
        <w:rPr>
          <w:rFonts w:ascii="Akkurat Light Pro" w:hAnsi="Akkurat Light Pro" w:cs="Arial"/>
          <w:color w:val="0F0F0F"/>
        </w:rPr>
        <w:t xml:space="preserve">propisati </w:t>
      </w:r>
      <w:r w:rsidR="00E24E50" w:rsidRPr="00141A7A">
        <w:rPr>
          <w:rFonts w:ascii="Akkurat Light Pro" w:hAnsi="Akkurat Light Pro" w:cs="Arial"/>
        </w:rPr>
        <w:t>obveza dostave jamstva</w:t>
      </w:r>
      <w:r w:rsidR="009441E1" w:rsidRPr="00141A7A">
        <w:rPr>
          <w:rFonts w:ascii="Akkurat Light Pro" w:hAnsi="Akkurat Light Pro" w:cs="Arial"/>
        </w:rPr>
        <w:t xml:space="preserve"> </w:t>
      </w:r>
      <w:r w:rsidR="00E24E50" w:rsidRPr="00141A7A">
        <w:rPr>
          <w:rFonts w:ascii="Akkurat Light Pro" w:hAnsi="Akkurat Light Pro" w:cs="Arial"/>
          <w:color w:val="131313"/>
        </w:rPr>
        <w:t>za</w:t>
      </w:r>
      <w:r w:rsidR="009441E1" w:rsidRPr="00141A7A">
        <w:rPr>
          <w:rFonts w:ascii="Akkurat Light Pro" w:hAnsi="Akkurat Light Pro" w:cs="Arial"/>
          <w:color w:val="131313"/>
        </w:rPr>
        <w:t xml:space="preserve"> </w:t>
      </w:r>
      <w:r w:rsidR="00E24E50" w:rsidRPr="00141A7A">
        <w:rPr>
          <w:rFonts w:ascii="Akkurat Light Pro" w:hAnsi="Akkurat Light Pro" w:cs="Arial"/>
          <w:color w:val="131313"/>
        </w:rPr>
        <w:t>ozbiljnost</w:t>
      </w:r>
      <w:r w:rsidR="009441E1" w:rsidRPr="00141A7A">
        <w:rPr>
          <w:rFonts w:ascii="Akkurat Light Pro" w:hAnsi="Akkurat Light Pro" w:cs="Arial"/>
          <w:color w:val="131313"/>
        </w:rPr>
        <w:t xml:space="preserve"> </w:t>
      </w:r>
      <w:r w:rsidR="00E24E50" w:rsidRPr="00141A7A">
        <w:rPr>
          <w:rFonts w:ascii="Akkurat Light Pro" w:hAnsi="Akkurat Light Pro" w:cs="Arial"/>
          <w:color w:val="111111"/>
        </w:rPr>
        <w:t>ponude,</w:t>
      </w:r>
      <w:r w:rsidR="009441E1" w:rsidRPr="00141A7A">
        <w:rPr>
          <w:rFonts w:ascii="Akkurat Light Pro" w:hAnsi="Akkurat Light Pro" w:cs="Arial"/>
          <w:color w:val="111111"/>
        </w:rPr>
        <w:t xml:space="preserve"> </w:t>
      </w:r>
      <w:r w:rsidR="00E24E50" w:rsidRPr="00141A7A">
        <w:rPr>
          <w:rFonts w:ascii="Akkurat Light Pro" w:hAnsi="Akkurat Light Pro" w:cs="Arial"/>
          <w:color w:val="131313"/>
        </w:rPr>
        <w:t>jamstva</w:t>
      </w:r>
      <w:r w:rsidR="009441E1" w:rsidRPr="00141A7A">
        <w:rPr>
          <w:rFonts w:ascii="Akkurat Light Pro" w:hAnsi="Akkurat Light Pro" w:cs="Arial"/>
          <w:color w:val="131313"/>
        </w:rPr>
        <w:t xml:space="preserve"> </w:t>
      </w:r>
      <w:r w:rsidR="00E24E50" w:rsidRPr="00141A7A">
        <w:rPr>
          <w:rFonts w:ascii="Akkurat Light Pro" w:hAnsi="Akkurat Light Pro" w:cs="Arial"/>
          <w:color w:val="212121"/>
        </w:rPr>
        <w:t>za</w:t>
      </w:r>
      <w:r w:rsidR="009441E1" w:rsidRPr="00141A7A">
        <w:rPr>
          <w:rFonts w:ascii="Akkurat Light Pro" w:hAnsi="Akkurat Light Pro" w:cs="Arial"/>
          <w:color w:val="212121"/>
        </w:rPr>
        <w:t xml:space="preserve"> </w:t>
      </w:r>
      <w:r w:rsidR="00E24E50" w:rsidRPr="00141A7A">
        <w:rPr>
          <w:rFonts w:ascii="Akkurat Light Pro" w:hAnsi="Akkurat Light Pro" w:cs="Arial"/>
          <w:color w:val="131313"/>
        </w:rPr>
        <w:t>uredno</w:t>
      </w:r>
      <w:r w:rsidR="009441E1" w:rsidRPr="00141A7A">
        <w:rPr>
          <w:rFonts w:ascii="Akkurat Light Pro" w:hAnsi="Akkurat Light Pro" w:cs="Arial"/>
          <w:color w:val="131313"/>
        </w:rPr>
        <w:t xml:space="preserve"> </w:t>
      </w:r>
      <w:r w:rsidR="00E24E50" w:rsidRPr="00141A7A">
        <w:rPr>
          <w:rFonts w:ascii="Akkurat Light Pro" w:hAnsi="Akkurat Light Pro" w:cs="Arial"/>
          <w:color w:val="131313"/>
        </w:rPr>
        <w:t>ispunjenje</w:t>
      </w:r>
      <w:r w:rsidR="009441E1" w:rsidRPr="00141A7A">
        <w:rPr>
          <w:rFonts w:ascii="Akkurat Light Pro" w:hAnsi="Akkurat Light Pro" w:cs="Arial"/>
          <w:color w:val="131313"/>
        </w:rPr>
        <w:t xml:space="preserve"> </w:t>
      </w:r>
      <w:r w:rsidR="009441E1" w:rsidRPr="00141A7A">
        <w:rPr>
          <w:rFonts w:ascii="Akkurat Light Pro" w:hAnsi="Akkurat Light Pro" w:cs="Arial"/>
          <w:color w:val="0F0F0F"/>
        </w:rPr>
        <w:t>u</w:t>
      </w:r>
      <w:r w:rsidR="00E24E50" w:rsidRPr="00141A7A">
        <w:rPr>
          <w:rFonts w:ascii="Akkurat Light Pro" w:hAnsi="Akkurat Light Pro" w:cs="Arial"/>
          <w:color w:val="0F0F0F"/>
        </w:rPr>
        <w:t>govora</w:t>
      </w:r>
      <w:r w:rsidR="009441E1" w:rsidRPr="00141A7A">
        <w:rPr>
          <w:rFonts w:ascii="Akkurat Light Pro" w:hAnsi="Akkurat Light Pro" w:cs="Arial"/>
          <w:color w:val="0F0F0F"/>
        </w:rPr>
        <w:t>,</w:t>
      </w:r>
      <w:r w:rsidR="009441E1" w:rsidRPr="00141A7A">
        <w:rPr>
          <w:rFonts w:ascii="Akkurat Light Pro" w:hAnsi="Akkurat Light Pro" w:cs="Arial"/>
          <w:color w:val="0E0E0E"/>
        </w:rPr>
        <w:t xml:space="preserve"> </w:t>
      </w:r>
      <w:r w:rsidR="00E24E50" w:rsidRPr="00141A7A">
        <w:rPr>
          <w:rFonts w:ascii="Akkurat Light Pro" w:hAnsi="Akkurat Light Pro" w:cs="Arial"/>
          <w:color w:val="0F0F0F"/>
        </w:rPr>
        <w:t>jamstva</w:t>
      </w:r>
      <w:r w:rsidR="009441E1" w:rsidRPr="00141A7A">
        <w:rPr>
          <w:rFonts w:ascii="Akkurat Light Pro" w:hAnsi="Akkurat Light Pro" w:cs="Arial"/>
          <w:color w:val="0F0F0F"/>
        </w:rPr>
        <w:t xml:space="preserve"> </w:t>
      </w:r>
      <w:r w:rsidR="00E24E50" w:rsidRPr="00141A7A">
        <w:rPr>
          <w:rFonts w:ascii="Akkurat Light Pro" w:hAnsi="Akkurat Light Pro" w:cs="Arial"/>
          <w:color w:val="1A1A1A"/>
        </w:rPr>
        <w:t>za</w:t>
      </w:r>
      <w:r w:rsidR="00E24E50" w:rsidRPr="00141A7A">
        <w:rPr>
          <w:rFonts w:ascii="Akkurat Light Pro" w:hAnsi="Akkurat Light Pro" w:cs="Arial"/>
          <w:color w:val="161616"/>
        </w:rPr>
        <w:t xml:space="preserve"> otklanjanje </w:t>
      </w:r>
      <w:r w:rsidR="00E24E50" w:rsidRPr="00141A7A">
        <w:rPr>
          <w:rFonts w:ascii="Akkurat Light Pro" w:hAnsi="Akkurat Light Pro" w:cs="Arial"/>
        </w:rPr>
        <w:t xml:space="preserve">nedostataka </w:t>
      </w:r>
      <w:r w:rsidR="00E24E50" w:rsidRPr="00141A7A">
        <w:rPr>
          <w:rFonts w:ascii="Akkurat Light Pro" w:hAnsi="Akkurat Light Pro" w:cs="Arial"/>
          <w:color w:val="111111"/>
        </w:rPr>
        <w:t xml:space="preserve">u </w:t>
      </w:r>
      <w:r w:rsidR="00E24E50" w:rsidRPr="00141A7A">
        <w:rPr>
          <w:rFonts w:ascii="Akkurat Light Pro" w:hAnsi="Akkurat Light Pro" w:cs="Arial"/>
          <w:color w:val="161616"/>
        </w:rPr>
        <w:t xml:space="preserve">jamstvenom </w:t>
      </w:r>
      <w:r w:rsidR="00E24E50" w:rsidRPr="00141A7A">
        <w:rPr>
          <w:rFonts w:ascii="Akkurat Light Pro" w:hAnsi="Akkurat Light Pro" w:cs="Arial"/>
        </w:rPr>
        <w:t>roku</w:t>
      </w:r>
      <w:r w:rsidR="00D136A9" w:rsidRPr="00141A7A">
        <w:rPr>
          <w:rFonts w:ascii="Akkurat Light Pro" w:hAnsi="Akkurat Light Pro" w:cs="Arial"/>
        </w:rPr>
        <w:t>,</w:t>
      </w:r>
      <w:r w:rsidR="00E24E50" w:rsidRPr="00141A7A">
        <w:rPr>
          <w:rFonts w:ascii="Akkurat Light Pro" w:hAnsi="Akkurat Light Pro" w:cs="Arial"/>
        </w:rPr>
        <w:t xml:space="preserve"> jamstv</w:t>
      </w:r>
      <w:r w:rsidR="009441E1" w:rsidRPr="00141A7A">
        <w:rPr>
          <w:rFonts w:ascii="Akkurat Light Pro" w:hAnsi="Akkurat Light Pro" w:cs="Arial"/>
        </w:rPr>
        <w:t>a</w:t>
      </w:r>
      <w:r w:rsidR="00E24E50" w:rsidRPr="00141A7A">
        <w:rPr>
          <w:rFonts w:ascii="Akkurat Light Pro" w:hAnsi="Akkurat Light Pro" w:cs="Arial"/>
        </w:rPr>
        <w:t xml:space="preserve"> o osiguranju za pokriće odgovornosti</w:t>
      </w:r>
      <w:r w:rsidR="00D136A9" w:rsidRPr="00141A7A">
        <w:rPr>
          <w:rFonts w:ascii="Akkurat Light Pro" w:hAnsi="Akkurat Light Pro" w:cs="Arial"/>
        </w:rPr>
        <w:t xml:space="preserve"> i/ili drugoga odgovarajućeg jamstva koje </w:t>
      </w:r>
      <w:r w:rsidR="00937210" w:rsidRPr="00141A7A">
        <w:rPr>
          <w:rFonts w:ascii="Akkurat Light Pro" w:hAnsi="Akkurat Light Pro" w:cs="Arial"/>
        </w:rPr>
        <w:t>Na</w:t>
      </w:r>
      <w:r w:rsidR="005E4AC5" w:rsidRPr="00141A7A">
        <w:rPr>
          <w:rFonts w:ascii="Akkurat Light Pro" w:hAnsi="Akkurat Light Pro" w:cs="Arial"/>
        </w:rPr>
        <w:t>ručitelj</w:t>
      </w:r>
      <w:r w:rsidR="00D136A9" w:rsidRPr="00141A7A">
        <w:rPr>
          <w:rFonts w:ascii="Akkurat Light Pro" w:hAnsi="Akkurat Light Pro" w:cs="Arial"/>
        </w:rPr>
        <w:t xml:space="preserve"> zatraži</w:t>
      </w:r>
      <w:r w:rsidR="009441E1" w:rsidRPr="00141A7A">
        <w:rPr>
          <w:rFonts w:ascii="Akkurat Light Pro" w:hAnsi="Akkurat Light Pro" w:cs="Arial"/>
        </w:rPr>
        <w:t xml:space="preserve">, a </w:t>
      </w:r>
      <w:r w:rsidR="009441E1" w:rsidRPr="00141A7A">
        <w:rPr>
          <w:rFonts w:ascii="Akkurat Light Pro" w:hAnsi="Akkurat Light Pro" w:cs="Arial"/>
          <w:color w:val="1C1C1C"/>
        </w:rPr>
        <w:t>n</w:t>
      </w:r>
      <w:r w:rsidR="00E24E50" w:rsidRPr="00141A7A">
        <w:rPr>
          <w:rFonts w:ascii="Akkurat Light Pro" w:hAnsi="Akkurat Light Pro" w:cs="Arial"/>
          <w:color w:val="1C1C1C"/>
        </w:rPr>
        <w:t xml:space="preserve">eovisno o sredstvu jamstva koje je </w:t>
      </w:r>
      <w:r w:rsidR="00937210" w:rsidRPr="00141A7A">
        <w:rPr>
          <w:rFonts w:ascii="Akkurat Light Pro" w:hAnsi="Akkurat Light Pro" w:cs="Arial"/>
          <w:color w:val="181818"/>
        </w:rPr>
        <w:t xml:space="preserve">Naručitelj </w:t>
      </w:r>
      <w:r w:rsidR="00D24027" w:rsidRPr="00141A7A">
        <w:rPr>
          <w:rFonts w:ascii="Akkurat Light Pro" w:hAnsi="Akkurat Light Pro" w:cs="Arial"/>
          <w:color w:val="1C1C1C"/>
        </w:rPr>
        <w:t>odredio</w:t>
      </w:r>
      <w:r w:rsidR="00E24E50" w:rsidRPr="00141A7A">
        <w:rPr>
          <w:rFonts w:ascii="Akkurat Light Pro" w:hAnsi="Akkurat Light Pro" w:cs="Arial"/>
          <w:color w:val="1C1C1C"/>
        </w:rPr>
        <w:t>, gospodarski subjekt može dati novčani polog u traženom iznosu.</w:t>
      </w:r>
    </w:p>
    <w:p w14:paraId="4FF04208" w14:textId="77777777" w:rsidR="001C370B" w:rsidRPr="00141A7A" w:rsidRDefault="001C370B">
      <w:pPr>
        <w:pStyle w:val="Tijeloteksta"/>
        <w:spacing w:before="9"/>
        <w:rPr>
          <w:rFonts w:ascii="Akkurat Light Pro" w:hAnsi="Akkurat Light Pro" w:cs="Arial"/>
          <w:sz w:val="22"/>
          <w:szCs w:val="22"/>
        </w:rPr>
      </w:pPr>
    </w:p>
    <w:p w14:paraId="4F21FC41" w14:textId="77777777" w:rsidR="00117792" w:rsidRPr="00141A7A" w:rsidRDefault="00E24E50" w:rsidP="00D136A9">
      <w:pPr>
        <w:pStyle w:val="Naslov1"/>
        <w:spacing w:line="255" w:lineRule="exact"/>
        <w:ind w:left="284"/>
        <w:jc w:val="center"/>
        <w:rPr>
          <w:rFonts w:ascii="Akkurat Light Pro" w:hAnsi="Akkurat Light Pro" w:cs="Arial"/>
          <w:sz w:val="22"/>
          <w:szCs w:val="22"/>
        </w:rPr>
      </w:pPr>
      <w:r w:rsidRPr="00141A7A">
        <w:rPr>
          <w:rFonts w:ascii="Akkurat Light Pro" w:hAnsi="Akkurat Light Pro" w:cs="Arial"/>
          <w:color w:val="1A1A1A"/>
          <w:sz w:val="22"/>
          <w:szCs w:val="22"/>
        </w:rPr>
        <w:t xml:space="preserve">Članak </w:t>
      </w:r>
      <w:r w:rsidR="001C370B" w:rsidRPr="00141A7A">
        <w:rPr>
          <w:rFonts w:ascii="Akkurat Light Pro" w:hAnsi="Akkurat Light Pro" w:cs="Arial"/>
          <w:sz w:val="22"/>
          <w:szCs w:val="22"/>
        </w:rPr>
        <w:t>8</w:t>
      </w:r>
      <w:r w:rsidRPr="00141A7A">
        <w:rPr>
          <w:rFonts w:ascii="Akkurat Light Pro" w:hAnsi="Akkurat Light Pro" w:cs="Arial"/>
          <w:sz w:val="22"/>
          <w:szCs w:val="22"/>
        </w:rPr>
        <w:t>.</w:t>
      </w:r>
    </w:p>
    <w:p w14:paraId="65D7312A" w14:textId="343D9721" w:rsidR="00117792" w:rsidRPr="00141A7A" w:rsidRDefault="00E24E50">
      <w:pPr>
        <w:pStyle w:val="Odlomakpopisa"/>
        <w:numPr>
          <w:ilvl w:val="0"/>
          <w:numId w:val="3"/>
        </w:numPr>
        <w:tabs>
          <w:tab w:val="left" w:pos="567"/>
        </w:tabs>
        <w:spacing w:line="262" w:lineRule="exact"/>
        <w:ind w:left="284" w:firstLine="0"/>
        <w:rPr>
          <w:rFonts w:ascii="Akkurat Light Pro" w:hAnsi="Akkurat Light Pro" w:cs="Arial"/>
          <w:color w:val="FF0000"/>
        </w:rPr>
      </w:pPr>
      <w:r w:rsidRPr="00141A7A">
        <w:rPr>
          <w:rFonts w:ascii="Akkurat Light Pro" w:hAnsi="Akkurat Light Pro" w:cs="Arial"/>
          <w:color w:val="131313"/>
        </w:rPr>
        <w:t xml:space="preserve">Kriterij </w:t>
      </w:r>
      <w:r w:rsidRPr="00141A7A">
        <w:rPr>
          <w:rFonts w:ascii="Akkurat Light Pro" w:hAnsi="Akkurat Light Pro" w:cs="Arial"/>
          <w:color w:val="1C1C1C"/>
        </w:rPr>
        <w:t xml:space="preserve">za </w:t>
      </w:r>
      <w:r w:rsidRPr="00141A7A">
        <w:rPr>
          <w:rFonts w:ascii="Akkurat Light Pro" w:hAnsi="Akkurat Light Pro" w:cs="Arial"/>
          <w:color w:val="131313"/>
        </w:rPr>
        <w:t xml:space="preserve">odabir ponude </w:t>
      </w:r>
      <w:r w:rsidRPr="00141A7A">
        <w:rPr>
          <w:rFonts w:ascii="Akkurat Light Pro" w:hAnsi="Akkurat Light Pro" w:cs="Arial"/>
          <w:color w:val="181818"/>
        </w:rPr>
        <w:t xml:space="preserve">je </w:t>
      </w:r>
      <w:r w:rsidRPr="00141A7A">
        <w:rPr>
          <w:rFonts w:ascii="Akkurat Light Pro" w:hAnsi="Akkurat Light Pro" w:cs="Arial"/>
        </w:rPr>
        <w:t xml:space="preserve">najniža </w:t>
      </w:r>
      <w:r w:rsidRPr="00141A7A">
        <w:rPr>
          <w:rFonts w:ascii="Akkurat Light Pro" w:hAnsi="Akkurat Light Pro" w:cs="Arial"/>
          <w:color w:val="151515"/>
        </w:rPr>
        <w:t xml:space="preserve">cijena </w:t>
      </w:r>
      <w:r w:rsidRPr="00141A7A">
        <w:rPr>
          <w:rFonts w:ascii="Akkurat Light Pro" w:hAnsi="Akkurat Light Pro" w:cs="Arial"/>
          <w:color w:val="1F1F1F"/>
        </w:rPr>
        <w:t xml:space="preserve">ili </w:t>
      </w:r>
      <w:r w:rsidRPr="00141A7A">
        <w:rPr>
          <w:rFonts w:ascii="Akkurat Light Pro" w:hAnsi="Akkurat Light Pro" w:cs="Arial"/>
          <w:color w:val="0F0F0F"/>
        </w:rPr>
        <w:t xml:space="preserve">ekonomski </w:t>
      </w:r>
      <w:r w:rsidRPr="00141A7A">
        <w:rPr>
          <w:rFonts w:ascii="Akkurat Light Pro" w:hAnsi="Akkurat Light Pro" w:cs="Arial"/>
        </w:rPr>
        <w:t>najpovoljnija</w:t>
      </w:r>
      <w:r w:rsidR="00F91BA0" w:rsidRPr="00141A7A">
        <w:rPr>
          <w:rFonts w:ascii="Akkurat Light Pro" w:hAnsi="Akkurat Light Pro" w:cs="Arial"/>
        </w:rPr>
        <w:t xml:space="preserve"> </w:t>
      </w:r>
      <w:r w:rsidRPr="00141A7A">
        <w:rPr>
          <w:rFonts w:ascii="Akkurat Light Pro" w:hAnsi="Akkurat Light Pro" w:cs="Arial"/>
          <w:color w:val="151515"/>
        </w:rPr>
        <w:t>ponuda</w:t>
      </w:r>
      <w:r w:rsidR="001C370B" w:rsidRPr="00141A7A">
        <w:rPr>
          <w:rFonts w:ascii="Akkurat Light Pro" w:hAnsi="Akkurat Light Pro" w:cs="Arial"/>
          <w:color w:val="151515"/>
        </w:rPr>
        <w:t xml:space="preserve">, što </w:t>
      </w:r>
      <w:r w:rsidR="00937210" w:rsidRPr="00141A7A">
        <w:rPr>
          <w:rFonts w:ascii="Akkurat Light Pro" w:hAnsi="Akkurat Light Pro" w:cs="Arial"/>
          <w:color w:val="151515"/>
        </w:rPr>
        <w:t>Naručitelj</w:t>
      </w:r>
      <w:r w:rsidR="00CD0D40" w:rsidRPr="00141A7A">
        <w:rPr>
          <w:rFonts w:ascii="Akkurat Light Pro" w:hAnsi="Akkurat Light Pro" w:cs="Arial"/>
          <w:color w:val="151515"/>
        </w:rPr>
        <w:t xml:space="preserve"> </w:t>
      </w:r>
      <w:r w:rsidR="001C370B" w:rsidRPr="00141A7A">
        <w:rPr>
          <w:rFonts w:ascii="Akkurat Light Pro" w:hAnsi="Akkurat Light Pro" w:cs="Arial"/>
          <w:color w:val="151515"/>
        </w:rPr>
        <w:t>slobodno bira za svaki postupak jednostavne nabave.</w:t>
      </w:r>
    </w:p>
    <w:p w14:paraId="0B85F326" w14:textId="77777777" w:rsidR="00117792" w:rsidRPr="00141A7A" w:rsidRDefault="00117792">
      <w:pPr>
        <w:pStyle w:val="Tijeloteksta"/>
        <w:rPr>
          <w:rFonts w:ascii="Akkurat Light Pro" w:hAnsi="Akkurat Light Pro" w:cs="Arial"/>
          <w:sz w:val="22"/>
          <w:szCs w:val="22"/>
        </w:rPr>
      </w:pPr>
    </w:p>
    <w:p w14:paraId="2CCDB8F2" w14:textId="77777777" w:rsidR="00117792" w:rsidRPr="00141A7A" w:rsidRDefault="00E24E50">
      <w:pPr>
        <w:pStyle w:val="Odlomakpopisa"/>
        <w:numPr>
          <w:ilvl w:val="0"/>
          <w:numId w:val="3"/>
        </w:numPr>
        <w:tabs>
          <w:tab w:val="left" w:pos="567"/>
        </w:tabs>
        <w:spacing w:line="262" w:lineRule="exact"/>
        <w:ind w:left="284" w:firstLine="0"/>
        <w:rPr>
          <w:rFonts w:ascii="Akkurat Light Pro" w:hAnsi="Akkurat Light Pro" w:cs="Arial"/>
          <w:color w:val="131313"/>
        </w:rPr>
      </w:pPr>
      <w:r w:rsidRPr="00141A7A">
        <w:rPr>
          <w:rFonts w:ascii="Akkurat Light Pro" w:hAnsi="Akkurat Light Pro" w:cs="Arial"/>
          <w:color w:val="131313"/>
        </w:rPr>
        <w:t xml:space="preserve">Ukoliko je kriterij odabira ekonomski najpovoljnija ponuda, osim cijene u obzir se može uzeti i kvaliteta, kvalifikacije stručnjaka, tehničke prednosti, estetske, funkcionalne i ekološke osobine, operativni troškovi, </w:t>
      </w:r>
      <w:r w:rsidR="00F91BA0" w:rsidRPr="00141A7A">
        <w:rPr>
          <w:rFonts w:ascii="Akkurat Light Pro" w:hAnsi="Akkurat Light Pro" w:cs="Arial"/>
          <w:color w:val="131313"/>
        </w:rPr>
        <w:t xml:space="preserve">organizacija, </w:t>
      </w:r>
      <w:r w:rsidRPr="00141A7A">
        <w:rPr>
          <w:rFonts w:ascii="Akkurat Light Pro" w:hAnsi="Akkurat Light Pro" w:cs="Arial"/>
          <w:color w:val="131313"/>
        </w:rPr>
        <w:t xml:space="preserve">ekonomičnost, </w:t>
      </w:r>
      <w:r w:rsidR="00F91BA0" w:rsidRPr="00141A7A">
        <w:rPr>
          <w:rFonts w:ascii="Akkurat Light Pro" w:hAnsi="Akkurat Light Pro" w:cs="Arial"/>
          <w:color w:val="131313"/>
        </w:rPr>
        <w:t xml:space="preserve">uvjeti i </w:t>
      </w:r>
      <w:r w:rsidRPr="00141A7A">
        <w:rPr>
          <w:rFonts w:ascii="Akkurat Light Pro" w:hAnsi="Akkurat Light Pro" w:cs="Arial"/>
          <w:color w:val="131313"/>
        </w:rPr>
        <w:t xml:space="preserve">rok izvršenja </w:t>
      </w:r>
      <w:r w:rsidR="00F91BA0" w:rsidRPr="00141A7A">
        <w:rPr>
          <w:rFonts w:ascii="Akkurat Light Pro" w:hAnsi="Akkurat Light Pro" w:cs="Arial"/>
          <w:color w:val="131313"/>
        </w:rPr>
        <w:t>i</w:t>
      </w:r>
      <w:r w:rsidRPr="00141A7A">
        <w:rPr>
          <w:rFonts w:ascii="Akkurat Light Pro" w:hAnsi="Akkurat Light Pro" w:cs="Arial"/>
          <w:color w:val="131313"/>
        </w:rPr>
        <w:t xml:space="preserve"> drugi </w:t>
      </w:r>
      <w:r w:rsidR="00F91BA0" w:rsidRPr="00141A7A">
        <w:rPr>
          <w:rFonts w:ascii="Akkurat Light Pro" w:hAnsi="Akkurat Light Pro" w:cs="Arial"/>
          <w:color w:val="131313"/>
        </w:rPr>
        <w:t xml:space="preserve">objektivni </w:t>
      </w:r>
      <w:r w:rsidRPr="00141A7A">
        <w:rPr>
          <w:rFonts w:ascii="Akkurat Light Pro" w:hAnsi="Akkurat Light Pro" w:cs="Arial"/>
          <w:color w:val="131313"/>
        </w:rPr>
        <w:t>elementi.</w:t>
      </w:r>
    </w:p>
    <w:p w14:paraId="6B3CE1F8" w14:textId="77777777" w:rsidR="00117792" w:rsidRPr="00141A7A" w:rsidRDefault="00117792">
      <w:pPr>
        <w:tabs>
          <w:tab w:val="left" w:pos="567"/>
        </w:tabs>
        <w:spacing w:line="262" w:lineRule="exact"/>
        <w:ind w:left="284"/>
        <w:rPr>
          <w:rFonts w:ascii="Akkurat Light Pro" w:hAnsi="Akkurat Light Pro" w:cs="Arial"/>
          <w:color w:val="131313"/>
        </w:rPr>
      </w:pPr>
    </w:p>
    <w:p w14:paraId="7182CB45" w14:textId="47C7071A" w:rsidR="00117792" w:rsidRPr="00D6136B" w:rsidRDefault="00F91BA0" w:rsidP="00D6136B">
      <w:pPr>
        <w:pStyle w:val="Odlomakpopisa"/>
        <w:numPr>
          <w:ilvl w:val="0"/>
          <w:numId w:val="3"/>
        </w:numPr>
        <w:tabs>
          <w:tab w:val="left" w:pos="567"/>
        </w:tabs>
        <w:spacing w:line="262" w:lineRule="exact"/>
        <w:ind w:left="284" w:firstLine="0"/>
        <w:rPr>
          <w:rFonts w:ascii="Akkurat Light Pro" w:hAnsi="Akkurat Light Pro" w:cs="Arial"/>
          <w:color w:val="131313"/>
        </w:rPr>
      </w:pPr>
      <w:r w:rsidRPr="00141A7A">
        <w:rPr>
          <w:rFonts w:ascii="Akkurat Light Pro" w:hAnsi="Akkurat Light Pro" w:cs="Arial"/>
          <w:color w:val="131313"/>
        </w:rPr>
        <w:t>Kriteriji za odabir ponude ne smiju biti diskriminirajući te moraju biti povezani s predmetom nabave</w:t>
      </w:r>
      <w:r w:rsidR="00E24E50" w:rsidRPr="00141A7A">
        <w:rPr>
          <w:rFonts w:ascii="Akkurat Light Pro" w:hAnsi="Akkurat Light Pro" w:cs="Arial"/>
          <w:color w:val="131313"/>
        </w:rPr>
        <w:t>.</w:t>
      </w:r>
    </w:p>
    <w:p w14:paraId="41BD1AD7" w14:textId="77777777" w:rsidR="001C370B" w:rsidRPr="00141A7A" w:rsidRDefault="001C370B">
      <w:pPr>
        <w:pStyle w:val="Tijeloteksta"/>
        <w:spacing w:before="4"/>
        <w:rPr>
          <w:rFonts w:ascii="Akkurat Light Pro" w:hAnsi="Akkurat Light Pro" w:cs="Arial"/>
          <w:sz w:val="22"/>
          <w:szCs w:val="22"/>
        </w:rPr>
      </w:pPr>
    </w:p>
    <w:p w14:paraId="0EBB7EDA" w14:textId="77777777" w:rsidR="00117792" w:rsidRPr="00141A7A" w:rsidRDefault="00E24E50" w:rsidP="00D136A9">
      <w:pPr>
        <w:pStyle w:val="Tijeloteksta"/>
        <w:spacing w:before="1" w:line="258" w:lineRule="exact"/>
        <w:ind w:left="284"/>
        <w:jc w:val="center"/>
        <w:rPr>
          <w:rFonts w:ascii="Akkurat Light Pro" w:hAnsi="Akkurat Light Pro" w:cs="Arial"/>
          <w:b/>
          <w:bCs/>
          <w:color w:val="1A1A1A"/>
          <w:w w:val="105"/>
          <w:sz w:val="22"/>
          <w:szCs w:val="22"/>
        </w:rPr>
      </w:pPr>
      <w:r w:rsidRPr="00141A7A">
        <w:rPr>
          <w:rFonts w:ascii="Akkurat Light Pro" w:hAnsi="Akkurat Light Pro" w:cs="Arial"/>
          <w:b/>
          <w:bCs/>
          <w:color w:val="0F0F0F"/>
          <w:w w:val="105"/>
          <w:sz w:val="22"/>
          <w:szCs w:val="22"/>
        </w:rPr>
        <w:t xml:space="preserve">Članak </w:t>
      </w:r>
      <w:r w:rsidR="001C370B" w:rsidRPr="00141A7A">
        <w:rPr>
          <w:rFonts w:ascii="Akkurat Light Pro" w:hAnsi="Akkurat Light Pro" w:cs="Arial"/>
          <w:b/>
          <w:bCs/>
          <w:color w:val="1A1A1A"/>
          <w:w w:val="105"/>
          <w:sz w:val="22"/>
          <w:szCs w:val="22"/>
        </w:rPr>
        <w:t>9</w:t>
      </w:r>
      <w:r w:rsidRPr="00141A7A">
        <w:rPr>
          <w:rFonts w:ascii="Akkurat Light Pro" w:hAnsi="Akkurat Light Pro" w:cs="Arial"/>
          <w:b/>
          <w:bCs/>
          <w:color w:val="1A1A1A"/>
          <w:w w:val="105"/>
          <w:sz w:val="22"/>
          <w:szCs w:val="22"/>
        </w:rPr>
        <w:t>.</w:t>
      </w:r>
    </w:p>
    <w:p w14:paraId="3E42088F" w14:textId="77777777" w:rsidR="001644FC" w:rsidRDefault="00937210" w:rsidP="001644FC">
      <w:pPr>
        <w:pStyle w:val="Odlomakpopisa"/>
        <w:numPr>
          <w:ilvl w:val="0"/>
          <w:numId w:val="13"/>
        </w:numPr>
        <w:tabs>
          <w:tab w:val="left" w:pos="563"/>
        </w:tabs>
        <w:spacing w:line="235" w:lineRule="auto"/>
        <w:ind w:left="284" w:right="195" w:firstLine="0"/>
        <w:rPr>
          <w:rFonts w:ascii="Akkurat Light Pro" w:hAnsi="Akkurat Light Pro" w:cs="Arial"/>
          <w:color w:val="151515"/>
        </w:rPr>
      </w:pPr>
      <w:r w:rsidRPr="00141A7A">
        <w:rPr>
          <w:rFonts w:ascii="Akkurat Light Pro" w:hAnsi="Akkurat Light Pro" w:cs="Arial"/>
          <w:color w:val="151515"/>
        </w:rPr>
        <w:t>Naručitelj</w:t>
      </w:r>
      <w:r w:rsidR="00096CA5" w:rsidRPr="00141A7A">
        <w:rPr>
          <w:rFonts w:ascii="Akkurat Light Pro" w:hAnsi="Akkurat Light Pro" w:cs="Arial"/>
          <w:color w:val="151515"/>
        </w:rPr>
        <w:t xml:space="preserve"> na osnovi rezultata pregleda i ocjene ponuda donosi odluku o odabiru ponude, a ukoliko postoje razlozi za poništenje postupka jednostavne nabave, </w:t>
      </w:r>
      <w:r w:rsidRPr="00141A7A">
        <w:rPr>
          <w:rFonts w:ascii="Akkurat Light Pro" w:hAnsi="Akkurat Light Pro" w:cs="Arial"/>
          <w:color w:val="181818"/>
        </w:rPr>
        <w:t>Naručitelj</w:t>
      </w:r>
      <w:r w:rsidR="00096CA5" w:rsidRPr="00141A7A">
        <w:rPr>
          <w:rFonts w:ascii="Akkurat Light Pro" w:hAnsi="Akkurat Light Pro" w:cs="Arial"/>
          <w:color w:val="181818"/>
        </w:rPr>
        <w:t xml:space="preserve"> </w:t>
      </w:r>
      <w:r w:rsidR="00096CA5" w:rsidRPr="00141A7A">
        <w:rPr>
          <w:rFonts w:ascii="Akkurat Light Pro" w:hAnsi="Akkurat Light Pro" w:cs="Arial"/>
          <w:color w:val="151515"/>
        </w:rPr>
        <w:t>donosi odluku o poništenju postupka.</w:t>
      </w:r>
    </w:p>
    <w:p w14:paraId="2A9B5BB2" w14:textId="77777777" w:rsidR="001644FC" w:rsidRDefault="001644FC" w:rsidP="001644FC">
      <w:pPr>
        <w:pStyle w:val="Odlomakpopisa"/>
        <w:tabs>
          <w:tab w:val="left" w:pos="563"/>
        </w:tabs>
        <w:spacing w:line="235" w:lineRule="auto"/>
        <w:ind w:left="284" w:right="195" w:firstLine="0"/>
        <w:rPr>
          <w:rFonts w:ascii="Akkurat Light Pro" w:hAnsi="Akkurat Light Pro" w:cs="Arial"/>
          <w:color w:val="151515"/>
        </w:rPr>
      </w:pPr>
    </w:p>
    <w:p w14:paraId="14F01CC2" w14:textId="6DBECBC1" w:rsidR="001644FC" w:rsidRPr="001644FC" w:rsidRDefault="001644FC" w:rsidP="001644FC">
      <w:pPr>
        <w:pStyle w:val="Odlomakpopisa"/>
        <w:numPr>
          <w:ilvl w:val="0"/>
          <w:numId w:val="13"/>
        </w:numPr>
        <w:tabs>
          <w:tab w:val="left" w:pos="563"/>
        </w:tabs>
        <w:spacing w:line="235" w:lineRule="auto"/>
        <w:ind w:left="284" w:right="195" w:firstLine="0"/>
        <w:rPr>
          <w:rFonts w:ascii="Akkurat Light Pro" w:hAnsi="Akkurat Light Pro" w:cs="Arial"/>
          <w:color w:val="151515"/>
        </w:rPr>
      </w:pPr>
      <w:r w:rsidRPr="001644FC">
        <w:rPr>
          <w:rFonts w:ascii="Akkurat Light Pro" w:hAnsi="Akkurat Light Pro" w:cs="Arial"/>
          <w:color w:val="151515"/>
        </w:rPr>
        <w:t xml:space="preserve"> Naručitelj je obvezan poništiti postupak javne nabave ako:</w:t>
      </w:r>
    </w:p>
    <w:p w14:paraId="5A8BE98F" w14:textId="77777777" w:rsidR="001644FC" w:rsidRPr="001644FC" w:rsidRDefault="001644FC" w:rsidP="005259D1">
      <w:pPr>
        <w:pStyle w:val="Odlomakpopisa"/>
        <w:tabs>
          <w:tab w:val="left" w:pos="563"/>
        </w:tabs>
        <w:spacing w:line="235" w:lineRule="auto"/>
        <w:ind w:left="289" w:right="195"/>
        <w:rPr>
          <w:rFonts w:ascii="Akkurat Light Pro" w:hAnsi="Akkurat Light Pro" w:cs="Arial"/>
          <w:color w:val="151515"/>
        </w:rPr>
      </w:pPr>
      <w:r w:rsidRPr="001644FC">
        <w:rPr>
          <w:rFonts w:ascii="Akkurat Light Pro" w:hAnsi="Akkurat Light Pro" w:cs="Arial"/>
          <w:color w:val="151515"/>
        </w:rPr>
        <w:t>1. postanu poznate okolnosti zbog kojih ne bi došlo do pokretanja postupka jednostavne nabave, da su bile poznate prije</w:t>
      </w:r>
    </w:p>
    <w:p w14:paraId="448BFDCC" w14:textId="77777777" w:rsidR="001644FC" w:rsidRPr="001644FC" w:rsidRDefault="001644FC" w:rsidP="005259D1">
      <w:pPr>
        <w:pStyle w:val="Odlomakpopisa"/>
        <w:tabs>
          <w:tab w:val="left" w:pos="563"/>
        </w:tabs>
        <w:spacing w:line="235" w:lineRule="auto"/>
        <w:ind w:left="289" w:right="195"/>
        <w:rPr>
          <w:rFonts w:ascii="Akkurat Light Pro" w:hAnsi="Akkurat Light Pro" w:cs="Arial"/>
          <w:color w:val="151515"/>
        </w:rPr>
      </w:pPr>
      <w:r w:rsidRPr="001644FC">
        <w:rPr>
          <w:rFonts w:ascii="Akkurat Light Pro" w:hAnsi="Akkurat Light Pro" w:cs="Arial"/>
          <w:color w:val="151515"/>
        </w:rPr>
        <w:t>2. postanu poznate okolnosti zbog kojih bi došlo do sadržajno bitno drukčije Poziva na dostavu ponuda / Dokumentacije o nabavi da su bile poznate prije</w:t>
      </w:r>
    </w:p>
    <w:p w14:paraId="499455B3" w14:textId="77777777" w:rsidR="001644FC" w:rsidRPr="001644FC" w:rsidRDefault="001644FC" w:rsidP="005259D1">
      <w:pPr>
        <w:pStyle w:val="Odlomakpopisa"/>
        <w:tabs>
          <w:tab w:val="left" w:pos="563"/>
        </w:tabs>
        <w:spacing w:line="235" w:lineRule="auto"/>
        <w:ind w:left="289" w:right="195"/>
        <w:rPr>
          <w:rFonts w:ascii="Akkurat Light Pro" w:hAnsi="Akkurat Light Pro" w:cs="Arial"/>
          <w:color w:val="151515"/>
        </w:rPr>
      </w:pPr>
      <w:r w:rsidRPr="001644FC">
        <w:rPr>
          <w:rFonts w:ascii="Akkurat Light Pro" w:hAnsi="Akkurat Light Pro" w:cs="Arial"/>
          <w:color w:val="151515"/>
        </w:rPr>
        <w:t>3. je cijena svih ponuda u postupku jednaka ili veća od praga za primjenu ZJN-a 2016</w:t>
      </w:r>
    </w:p>
    <w:p w14:paraId="5AA87EA8" w14:textId="77777777" w:rsidR="001644FC" w:rsidRPr="001644FC" w:rsidRDefault="001644FC" w:rsidP="005259D1">
      <w:pPr>
        <w:pStyle w:val="Odlomakpopisa"/>
        <w:tabs>
          <w:tab w:val="left" w:pos="563"/>
        </w:tabs>
        <w:spacing w:line="235" w:lineRule="auto"/>
        <w:ind w:left="289" w:right="195"/>
        <w:rPr>
          <w:rFonts w:ascii="Akkurat Light Pro" w:hAnsi="Akkurat Light Pro" w:cs="Arial"/>
          <w:color w:val="151515"/>
        </w:rPr>
      </w:pPr>
      <w:r w:rsidRPr="001644FC">
        <w:rPr>
          <w:rFonts w:ascii="Akkurat Light Pro" w:hAnsi="Akkurat Light Pro" w:cs="Arial"/>
          <w:color w:val="151515"/>
        </w:rPr>
        <w:t>4. nije pristigla nijedna ponuda</w:t>
      </w:r>
    </w:p>
    <w:p w14:paraId="0D0FC994" w14:textId="77777777" w:rsidR="001644FC" w:rsidRPr="001644FC" w:rsidRDefault="001644FC" w:rsidP="005259D1">
      <w:pPr>
        <w:pStyle w:val="Odlomakpopisa"/>
        <w:tabs>
          <w:tab w:val="left" w:pos="563"/>
        </w:tabs>
        <w:spacing w:line="235" w:lineRule="auto"/>
        <w:ind w:left="289" w:right="195"/>
        <w:rPr>
          <w:rFonts w:ascii="Akkurat Light Pro" w:hAnsi="Akkurat Light Pro" w:cs="Arial"/>
          <w:color w:val="151515"/>
        </w:rPr>
      </w:pPr>
      <w:r w:rsidRPr="001644FC">
        <w:rPr>
          <w:rFonts w:ascii="Akkurat Light Pro" w:hAnsi="Akkurat Light Pro" w:cs="Arial"/>
          <w:color w:val="151515"/>
        </w:rPr>
        <w:t>5. nakon isključenja ponuditelja ili odbijanja ponuda ne preostane nijedna valjana ponuda</w:t>
      </w:r>
    </w:p>
    <w:p w14:paraId="31B4DE60" w14:textId="77777777" w:rsidR="001644FC" w:rsidRPr="001644FC" w:rsidRDefault="001644FC" w:rsidP="005259D1">
      <w:pPr>
        <w:pStyle w:val="Odlomakpopisa"/>
        <w:tabs>
          <w:tab w:val="left" w:pos="563"/>
        </w:tabs>
        <w:spacing w:line="235" w:lineRule="auto"/>
        <w:ind w:left="289" w:right="195"/>
        <w:rPr>
          <w:rFonts w:ascii="Akkurat Light Pro" w:hAnsi="Akkurat Light Pro" w:cs="Arial"/>
          <w:color w:val="151515"/>
        </w:rPr>
      </w:pPr>
      <w:r w:rsidRPr="001644FC">
        <w:rPr>
          <w:rFonts w:ascii="Akkurat Light Pro" w:hAnsi="Akkurat Light Pro" w:cs="Arial"/>
          <w:color w:val="151515"/>
        </w:rPr>
        <w:t>6. je cijena najpovoljnije ponude veća od procijenjene vrijednosti nabave, osim ako Naručitelj ima ili će imati osigurana sredstva</w:t>
      </w:r>
    </w:p>
    <w:p w14:paraId="0E036875" w14:textId="3F4F75FD" w:rsidR="001644FC" w:rsidRPr="001644FC" w:rsidRDefault="001644FC" w:rsidP="005259D1">
      <w:pPr>
        <w:pStyle w:val="Odlomakpopisa"/>
        <w:tabs>
          <w:tab w:val="left" w:pos="563"/>
        </w:tabs>
        <w:spacing w:line="235" w:lineRule="auto"/>
        <w:ind w:left="289" w:right="195"/>
        <w:rPr>
          <w:rFonts w:ascii="Akkurat Light Pro" w:hAnsi="Akkurat Light Pro" w:cs="Arial"/>
          <w:color w:val="151515"/>
        </w:rPr>
      </w:pPr>
      <w:r w:rsidRPr="001644FC">
        <w:rPr>
          <w:rFonts w:ascii="Akkurat Light Pro" w:hAnsi="Akkurat Light Pro" w:cs="Arial"/>
          <w:color w:val="151515"/>
        </w:rPr>
        <w:t>7. ako je to potrebno radi zaštite javnog interesa.</w:t>
      </w:r>
    </w:p>
    <w:p w14:paraId="3852AF51" w14:textId="77777777" w:rsidR="00096CA5" w:rsidRPr="00141A7A" w:rsidRDefault="00096CA5" w:rsidP="00096CA5">
      <w:pPr>
        <w:pStyle w:val="Odlomakpopisa"/>
        <w:tabs>
          <w:tab w:val="left" w:pos="563"/>
        </w:tabs>
        <w:spacing w:line="235" w:lineRule="auto"/>
        <w:ind w:left="284" w:right="195" w:firstLine="0"/>
        <w:rPr>
          <w:rFonts w:ascii="Akkurat Light Pro" w:hAnsi="Akkurat Light Pro" w:cs="Arial"/>
          <w:color w:val="151515"/>
        </w:rPr>
      </w:pPr>
    </w:p>
    <w:p w14:paraId="571C918A" w14:textId="6FCF7022" w:rsidR="00096CA5" w:rsidRPr="00141A7A" w:rsidRDefault="00096CA5">
      <w:pPr>
        <w:pStyle w:val="Odlomakpopisa"/>
        <w:numPr>
          <w:ilvl w:val="0"/>
          <w:numId w:val="13"/>
        </w:numPr>
        <w:tabs>
          <w:tab w:val="left" w:pos="563"/>
        </w:tabs>
        <w:spacing w:line="235" w:lineRule="auto"/>
        <w:ind w:left="284" w:right="195" w:firstLine="0"/>
        <w:rPr>
          <w:rFonts w:ascii="Akkurat Light Pro" w:hAnsi="Akkurat Light Pro" w:cs="Arial"/>
          <w:color w:val="151515"/>
        </w:rPr>
      </w:pPr>
      <w:r w:rsidRPr="00141A7A">
        <w:rPr>
          <w:rFonts w:ascii="Akkurat Light Pro" w:hAnsi="Akkurat Light Pro" w:cs="Arial"/>
          <w:color w:val="151515"/>
        </w:rPr>
        <w:t xml:space="preserve">Ako su dvije ili više valjanih ponuda jednako rangirane prema kriteriju za odabir ponude (najniža cijena ili ekonomski najpovoljnija ponuda), </w:t>
      </w:r>
      <w:r w:rsidR="00937210" w:rsidRPr="00141A7A">
        <w:rPr>
          <w:rFonts w:ascii="Akkurat Light Pro" w:hAnsi="Akkurat Light Pro" w:cs="Arial"/>
          <w:color w:val="151515"/>
        </w:rPr>
        <w:t>Naručitelj</w:t>
      </w:r>
      <w:r w:rsidRPr="00141A7A">
        <w:rPr>
          <w:rFonts w:ascii="Akkurat Light Pro" w:hAnsi="Akkurat Light Pro" w:cs="Arial"/>
          <w:color w:val="151515"/>
        </w:rPr>
        <w:t xml:space="preserve"> će odabrati ponudu koja je zaprimljena ranije.</w:t>
      </w:r>
    </w:p>
    <w:p w14:paraId="7E08302C" w14:textId="77777777" w:rsidR="00096CA5" w:rsidRPr="00141A7A" w:rsidRDefault="00096CA5" w:rsidP="00096CA5">
      <w:pPr>
        <w:pStyle w:val="Odlomakpopisa"/>
        <w:rPr>
          <w:rFonts w:ascii="Akkurat Light Pro" w:hAnsi="Akkurat Light Pro" w:cs="Arial"/>
          <w:color w:val="151515"/>
        </w:rPr>
      </w:pPr>
    </w:p>
    <w:p w14:paraId="1B2D0E69" w14:textId="77777777" w:rsidR="00096CA5" w:rsidRPr="00141A7A" w:rsidRDefault="00096CA5">
      <w:pPr>
        <w:pStyle w:val="Odlomakpopisa"/>
        <w:numPr>
          <w:ilvl w:val="0"/>
          <w:numId w:val="13"/>
        </w:numPr>
        <w:tabs>
          <w:tab w:val="left" w:pos="563"/>
        </w:tabs>
        <w:spacing w:line="235" w:lineRule="auto"/>
        <w:ind w:left="284" w:right="195" w:firstLine="0"/>
        <w:rPr>
          <w:rFonts w:ascii="Akkurat Light Pro" w:hAnsi="Akkurat Light Pro" w:cs="Arial"/>
          <w:color w:val="151515"/>
        </w:rPr>
      </w:pPr>
      <w:r w:rsidRPr="00141A7A">
        <w:rPr>
          <w:rFonts w:ascii="Akkurat Light Pro" w:hAnsi="Akkurat Light Pro" w:cs="Arial"/>
          <w:color w:val="151515"/>
        </w:rPr>
        <w:t xml:space="preserve">U </w:t>
      </w:r>
      <w:bookmarkStart w:id="15" w:name="_Hlk231215882"/>
      <w:r w:rsidRPr="00141A7A">
        <w:rPr>
          <w:rFonts w:ascii="Akkurat Light Pro" w:hAnsi="Akkurat Light Pro" w:cs="Arial"/>
          <w:color w:val="151515"/>
        </w:rPr>
        <w:t>postupcima jednostavne nabave iz članka 3. stavaka 2. - 4. ovog Pravilnika, gospodarski subjekt</w:t>
      </w:r>
      <w:bookmarkEnd w:id="15"/>
      <w:r w:rsidRPr="00141A7A">
        <w:rPr>
          <w:rFonts w:ascii="Akkurat Light Pro" w:hAnsi="Akkurat Light Pro" w:cs="Arial"/>
          <w:color w:val="151515"/>
        </w:rPr>
        <w:t xml:space="preserve">i imaju pravo </w:t>
      </w:r>
      <w:r w:rsidR="0009571D" w:rsidRPr="00141A7A">
        <w:rPr>
          <w:rFonts w:ascii="Akkurat Light Pro" w:hAnsi="Akkurat Light Pro" w:cs="Arial"/>
          <w:color w:val="151515"/>
        </w:rPr>
        <w:t>prigovora</w:t>
      </w:r>
      <w:r w:rsidRPr="00141A7A">
        <w:rPr>
          <w:rFonts w:ascii="Akkurat Light Pro" w:hAnsi="Akkurat Light Pro" w:cs="Arial"/>
          <w:color w:val="151515"/>
        </w:rPr>
        <w:t>.</w:t>
      </w:r>
    </w:p>
    <w:p w14:paraId="2A8E8060" w14:textId="77777777" w:rsidR="00096CA5" w:rsidRPr="00141A7A" w:rsidRDefault="00096CA5" w:rsidP="00096CA5">
      <w:pPr>
        <w:pStyle w:val="Odlomakpopisa"/>
        <w:rPr>
          <w:rFonts w:ascii="Akkurat Light Pro" w:hAnsi="Akkurat Light Pro" w:cs="Arial"/>
          <w:color w:val="151515"/>
        </w:rPr>
      </w:pPr>
    </w:p>
    <w:p w14:paraId="37DFBF7D" w14:textId="77777777" w:rsidR="00096CA5" w:rsidRPr="00141A7A" w:rsidRDefault="00096CA5">
      <w:pPr>
        <w:pStyle w:val="Odlomakpopisa"/>
        <w:numPr>
          <w:ilvl w:val="0"/>
          <w:numId w:val="13"/>
        </w:numPr>
        <w:tabs>
          <w:tab w:val="left" w:pos="563"/>
        </w:tabs>
        <w:spacing w:line="235" w:lineRule="auto"/>
        <w:ind w:left="284" w:right="195" w:firstLine="0"/>
        <w:rPr>
          <w:rFonts w:ascii="Akkurat Light Pro" w:hAnsi="Akkurat Light Pro" w:cs="Arial"/>
          <w:color w:val="151515"/>
        </w:rPr>
      </w:pPr>
      <w:r w:rsidRPr="00141A7A">
        <w:rPr>
          <w:rFonts w:ascii="Akkurat Light Pro" w:hAnsi="Akkurat Light Pro" w:cs="Arial"/>
          <w:color w:val="151515"/>
        </w:rPr>
        <w:t xml:space="preserve">Rok za izjavljivanje </w:t>
      </w:r>
      <w:r w:rsidR="0009571D" w:rsidRPr="00141A7A">
        <w:rPr>
          <w:rFonts w:ascii="Akkurat Light Pro" w:hAnsi="Akkurat Light Pro" w:cs="Arial"/>
          <w:color w:val="151515"/>
        </w:rPr>
        <w:t>prigovora</w:t>
      </w:r>
      <w:r w:rsidRPr="00141A7A">
        <w:rPr>
          <w:rFonts w:ascii="Akkurat Light Pro" w:hAnsi="Akkurat Light Pro" w:cs="Arial"/>
          <w:color w:val="151515"/>
        </w:rPr>
        <w:t xml:space="preserve"> iz stavka 3. ovog članka iznosi tri (3) dana i počinje teći od dana:</w:t>
      </w:r>
    </w:p>
    <w:p w14:paraId="1DC1E55F" w14:textId="77777777" w:rsidR="00096CA5" w:rsidRPr="00141A7A" w:rsidRDefault="00096CA5" w:rsidP="00096CA5">
      <w:pPr>
        <w:pStyle w:val="Odlomakpopisa"/>
        <w:rPr>
          <w:rFonts w:ascii="Akkurat Light Pro" w:hAnsi="Akkurat Light Pro" w:cs="Arial"/>
          <w:color w:val="151515"/>
        </w:rPr>
      </w:pPr>
    </w:p>
    <w:p w14:paraId="32892183" w14:textId="77777777" w:rsidR="00096CA5" w:rsidRPr="00141A7A" w:rsidRDefault="000523DC" w:rsidP="000523DC">
      <w:pPr>
        <w:pStyle w:val="Odlomakpopisa"/>
        <w:numPr>
          <w:ilvl w:val="0"/>
          <w:numId w:val="31"/>
        </w:numPr>
        <w:tabs>
          <w:tab w:val="left" w:pos="563"/>
        </w:tabs>
        <w:spacing w:line="235" w:lineRule="auto"/>
        <w:ind w:right="195"/>
        <w:rPr>
          <w:rFonts w:ascii="Akkurat Light Pro" w:hAnsi="Akkurat Light Pro" w:cs="Arial"/>
          <w:color w:val="151515"/>
        </w:rPr>
      </w:pPr>
      <w:r w:rsidRPr="00141A7A">
        <w:rPr>
          <w:rFonts w:ascii="Akkurat Light Pro" w:hAnsi="Akkurat Light Pro" w:cs="Arial"/>
          <w:color w:val="151515"/>
        </w:rPr>
        <w:t xml:space="preserve">pokretanja postupka jednostavne nabave, u odnosu na sadržaj </w:t>
      </w:r>
      <w:bookmarkStart w:id="16" w:name="_Hlk231216184"/>
      <w:r w:rsidRPr="00141A7A">
        <w:rPr>
          <w:rFonts w:ascii="Akkurat Light Pro" w:hAnsi="Akkurat Light Pro" w:cs="Arial"/>
          <w:color w:val="151515"/>
        </w:rPr>
        <w:t>Poziva na dostavu ponuda / Dokumentacije o nabavi</w:t>
      </w:r>
      <w:bookmarkEnd w:id="16"/>
      <w:r w:rsidRPr="00141A7A">
        <w:rPr>
          <w:rFonts w:ascii="Akkurat Light Pro" w:hAnsi="Akkurat Light Pro" w:cs="Arial"/>
          <w:color w:val="151515"/>
        </w:rPr>
        <w:t>,</w:t>
      </w:r>
    </w:p>
    <w:p w14:paraId="51D77AAD" w14:textId="77777777" w:rsidR="000523DC" w:rsidRPr="00141A7A" w:rsidRDefault="000523DC" w:rsidP="000523DC">
      <w:pPr>
        <w:pStyle w:val="Odlomakpopisa"/>
        <w:numPr>
          <w:ilvl w:val="0"/>
          <w:numId w:val="31"/>
        </w:numPr>
        <w:tabs>
          <w:tab w:val="left" w:pos="563"/>
        </w:tabs>
        <w:spacing w:line="235" w:lineRule="auto"/>
        <w:ind w:right="195"/>
        <w:rPr>
          <w:rFonts w:ascii="Akkurat Light Pro" w:hAnsi="Akkurat Light Pro" w:cs="Arial"/>
          <w:color w:val="151515"/>
        </w:rPr>
      </w:pPr>
      <w:r w:rsidRPr="00141A7A">
        <w:rPr>
          <w:rFonts w:ascii="Akkurat Light Pro" w:hAnsi="Akkurat Light Pro" w:cs="Arial"/>
          <w:color w:val="151515"/>
        </w:rPr>
        <w:t>izmjene Poziva na dostavu ponuda / Dokumentacije o nabavi, u odnosu na sadržaj izmjene,</w:t>
      </w:r>
    </w:p>
    <w:p w14:paraId="528A21C1" w14:textId="77777777" w:rsidR="000523DC" w:rsidRDefault="000523DC" w:rsidP="000523DC">
      <w:pPr>
        <w:pStyle w:val="Odlomakpopisa"/>
        <w:numPr>
          <w:ilvl w:val="0"/>
          <w:numId w:val="31"/>
        </w:numPr>
        <w:tabs>
          <w:tab w:val="left" w:pos="563"/>
        </w:tabs>
        <w:spacing w:line="235" w:lineRule="auto"/>
        <w:ind w:right="195"/>
        <w:rPr>
          <w:rFonts w:ascii="Akkurat Light Pro" w:hAnsi="Akkurat Light Pro" w:cs="Arial"/>
          <w:color w:val="151515"/>
        </w:rPr>
      </w:pPr>
      <w:r w:rsidRPr="00141A7A">
        <w:rPr>
          <w:rFonts w:ascii="Akkurat Light Pro" w:hAnsi="Akkurat Light Pro" w:cs="Arial"/>
          <w:color w:val="151515"/>
        </w:rPr>
        <w:t>primitka odluke o odabiru ili poništenju, u odnosu na postupak pregleda, ocjene i odabira ponuda ili razloge poništenja,</w:t>
      </w:r>
    </w:p>
    <w:p w14:paraId="183DB9F7" w14:textId="77777777" w:rsidR="000523DC" w:rsidRPr="00141A7A" w:rsidRDefault="000523DC" w:rsidP="000523DC">
      <w:pPr>
        <w:pStyle w:val="Odlomakpopisa"/>
        <w:numPr>
          <w:ilvl w:val="0"/>
          <w:numId w:val="31"/>
        </w:numPr>
        <w:tabs>
          <w:tab w:val="left" w:pos="563"/>
        </w:tabs>
        <w:spacing w:line="235" w:lineRule="auto"/>
        <w:ind w:right="195"/>
        <w:rPr>
          <w:rFonts w:ascii="Akkurat Light Pro" w:hAnsi="Akkurat Light Pro" w:cs="Arial"/>
          <w:color w:val="151515"/>
        </w:rPr>
      </w:pPr>
      <w:r w:rsidRPr="00141A7A">
        <w:rPr>
          <w:rFonts w:ascii="Akkurat Light Pro" w:hAnsi="Akkurat Light Pro" w:cs="Arial"/>
          <w:color w:val="151515"/>
        </w:rPr>
        <w:t>objave u modulu jednostavne nabave u EOJN RH iz članka 15. stavka 8. ZJN 2016, u odnosu na razloge za primjenu iznimke iz članka 15. stavka 7. ZJN 2016.</w:t>
      </w:r>
    </w:p>
    <w:p w14:paraId="1313EBD6" w14:textId="77777777" w:rsidR="00096CA5" w:rsidRPr="00141A7A" w:rsidRDefault="00096CA5" w:rsidP="00096CA5">
      <w:pPr>
        <w:pStyle w:val="Odlomakpopisa"/>
        <w:tabs>
          <w:tab w:val="left" w:pos="563"/>
        </w:tabs>
        <w:spacing w:line="235" w:lineRule="auto"/>
        <w:ind w:left="284" w:right="195" w:firstLine="0"/>
        <w:rPr>
          <w:rFonts w:ascii="Akkurat Light Pro" w:hAnsi="Akkurat Light Pro" w:cs="Arial"/>
          <w:color w:val="151515"/>
        </w:rPr>
      </w:pPr>
    </w:p>
    <w:p w14:paraId="7E4B1F92" w14:textId="2B338413" w:rsidR="0009571D" w:rsidRPr="00141A7A" w:rsidRDefault="0009571D">
      <w:pPr>
        <w:pStyle w:val="Odlomakpopisa"/>
        <w:numPr>
          <w:ilvl w:val="0"/>
          <w:numId w:val="13"/>
        </w:numPr>
        <w:tabs>
          <w:tab w:val="left" w:pos="563"/>
        </w:tabs>
        <w:spacing w:line="235" w:lineRule="auto"/>
        <w:ind w:left="284" w:right="195" w:firstLine="0"/>
        <w:rPr>
          <w:rFonts w:ascii="Akkurat Light Pro" w:hAnsi="Akkurat Light Pro" w:cs="Arial"/>
          <w:color w:val="151515"/>
        </w:rPr>
      </w:pPr>
      <w:r w:rsidRPr="00141A7A">
        <w:rPr>
          <w:rFonts w:ascii="Akkurat Light Pro" w:hAnsi="Akkurat Light Pro" w:cs="Arial"/>
          <w:color w:val="151515"/>
        </w:rPr>
        <w:t xml:space="preserve">Prigovor se izjavljuje </w:t>
      </w:r>
      <w:r w:rsidR="00766FC5">
        <w:rPr>
          <w:rFonts w:ascii="Akkurat Light Pro" w:hAnsi="Akkurat Light Pro" w:cs="Arial"/>
          <w:color w:val="151515"/>
        </w:rPr>
        <w:t>općinskom načelniku</w:t>
      </w:r>
      <w:r w:rsidRPr="00141A7A">
        <w:rPr>
          <w:rFonts w:ascii="Akkurat Light Pro" w:hAnsi="Akkurat Light Pro" w:cs="Arial"/>
          <w:color w:val="151515"/>
        </w:rPr>
        <w:t xml:space="preserve"> putem EOJN RH, a odluka o prigovoru će biti donesena u roku od 10 dana od zaprimanja prigovora te dostavljena podnositelju prigovora putem EOJN RH.</w:t>
      </w:r>
    </w:p>
    <w:p w14:paraId="23071209" w14:textId="77777777" w:rsidR="0009571D" w:rsidRPr="00141A7A" w:rsidRDefault="0009571D" w:rsidP="0009571D">
      <w:pPr>
        <w:pStyle w:val="Odlomakpopisa"/>
        <w:tabs>
          <w:tab w:val="left" w:pos="563"/>
        </w:tabs>
        <w:spacing w:line="235" w:lineRule="auto"/>
        <w:ind w:left="284" w:right="195" w:firstLine="0"/>
        <w:rPr>
          <w:rFonts w:ascii="Akkurat Light Pro" w:hAnsi="Akkurat Light Pro" w:cs="Arial"/>
          <w:color w:val="151515"/>
        </w:rPr>
      </w:pPr>
    </w:p>
    <w:p w14:paraId="614BAF9F" w14:textId="77777777" w:rsidR="00117792" w:rsidRPr="00141A7A" w:rsidRDefault="00E24E50">
      <w:pPr>
        <w:pStyle w:val="Odlomakpopisa"/>
        <w:numPr>
          <w:ilvl w:val="0"/>
          <w:numId w:val="13"/>
        </w:numPr>
        <w:tabs>
          <w:tab w:val="left" w:pos="563"/>
        </w:tabs>
        <w:spacing w:line="235" w:lineRule="auto"/>
        <w:ind w:left="284" w:right="195" w:firstLine="0"/>
        <w:rPr>
          <w:rFonts w:ascii="Akkurat Light Pro" w:hAnsi="Akkurat Light Pro" w:cs="Arial"/>
          <w:color w:val="151515"/>
        </w:rPr>
      </w:pPr>
      <w:r w:rsidRPr="00141A7A">
        <w:rPr>
          <w:rFonts w:ascii="Akkurat Light Pro" w:hAnsi="Akkurat Light Pro" w:cs="Arial"/>
          <w:color w:val="181818"/>
        </w:rPr>
        <w:t>Postupak</w:t>
      </w:r>
      <w:r w:rsidR="00F91BA0" w:rsidRPr="00141A7A">
        <w:rPr>
          <w:rFonts w:ascii="Akkurat Light Pro" w:hAnsi="Akkurat Light Pro" w:cs="Arial"/>
          <w:color w:val="181818"/>
        </w:rPr>
        <w:t xml:space="preserve"> </w:t>
      </w:r>
      <w:r w:rsidRPr="00141A7A">
        <w:rPr>
          <w:rFonts w:ascii="Akkurat Light Pro" w:hAnsi="Akkurat Light Pro" w:cs="Arial"/>
        </w:rPr>
        <w:t>jednostavne</w:t>
      </w:r>
      <w:r w:rsidR="00F91BA0" w:rsidRPr="00141A7A">
        <w:rPr>
          <w:rFonts w:ascii="Akkurat Light Pro" w:hAnsi="Akkurat Light Pro" w:cs="Arial"/>
        </w:rPr>
        <w:t xml:space="preserve"> </w:t>
      </w:r>
      <w:r w:rsidRPr="00141A7A">
        <w:rPr>
          <w:rFonts w:ascii="Akkurat Light Pro" w:hAnsi="Akkurat Light Pro" w:cs="Arial"/>
        </w:rPr>
        <w:t>nabave</w:t>
      </w:r>
      <w:r w:rsidR="00F91BA0" w:rsidRPr="00141A7A">
        <w:rPr>
          <w:rFonts w:ascii="Akkurat Light Pro" w:hAnsi="Akkurat Light Pro" w:cs="Arial"/>
        </w:rPr>
        <w:t xml:space="preserve"> </w:t>
      </w:r>
      <w:r w:rsidRPr="00141A7A">
        <w:rPr>
          <w:rFonts w:ascii="Akkurat Light Pro" w:hAnsi="Akkurat Light Pro" w:cs="Arial"/>
          <w:color w:val="1C1C1C"/>
        </w:rPr>
        <w:t>iz</w:t>
      </w:r>
      <w:r w:rsidR="00F91BA0" w:rsidRPr="00141A7A">
        <w:rPr>
          <w:rFonts w:ascii="Akkurat Light Pro" w:hAnsi="Akkurat Light Pro" w:cs="Arial"/>
          <w:color w:val="1C1C1C"/>
        </w:rPr>
        <w:t xml:space="preserve"> </w:t>
      </w:r>
      <w:r w:rsidRPr="00141A7A">
        <w:rPr>
          <w:rFonts w:ascii="Akkurat Light Pro" w:hAnsi="Akkurat Light Pro" w:cs="Arial"/>
        </w:rPr>
        <w:t>članka</w:t>
      </w:r>
      <w:r w:rsidR="00F91BA0" w:rsidRPr="00141A7A">
        <w:rPr>
          <w:rFonts w:ascii="Akkurat Light Pro" w:hAnsi="Akkurat Light Pro" w:cs="Arial"/>
        </w:rPr>
        <w:t xml:space="preserve"> </w:t>
      </w:r>
      <w:r w:rsidR="00F91BA0" w:rsidRPr="00141A7A">
        <w:rPr>
          <w:rFonts w:ascii="Akkurat Light Pro" w:hAnsi="Akkurat Light Pro" w:cs="Arial"/>
          <w:color w:val="1A1A1A"/>
        </w:rPr>
        <w:t>3</w:t>
      </w:r>
      <w:r w:rsidRPr="00141A7A">
        <w:rPr>
          <w:rFonts w:ascii="Akkurat Light Pro" w:hAnsi="Akkurat Light Pro" w:cs="Arial"/>
          <w:color w:val="1A1A1A"/>
        </w:rPr>
        <w:t>.</w:t>
      </w:r>
      <w:r w:rsidR="00F91BA0" w:rsidRPr="00141A7A">
        <w:rPr>
          <w:rFonts w:ascii="Akkurat Light Pro" w:hAnsi="Akkurat Light Pro" w:cs="Arial"/>
          <w:color w:val="1A1A1A"/>
        </w:rPr>
        <w:t xml:space="preserve"> </w:t>
      </w:r>
      <w:r w:rsidRPr="00141A7A">
        <w:rPr>
          <w:rFonts w:ascii="Akkurat Light Pro" w:hAnsi="Akkurat Light Pro" w:cs="Arial"/>
          <w:color w:val="151515"/>
        </w:rPr>
        <w:t>stav</w:t>
      </w:r>
      <w:r w:rsidR="001C370B" w:rsidRPr="00141A7A">
        <w:rPr>
          <w:rFonts w:ascii="Akkurat Light Pro" w:hAnsi="Akkurat Light Pro" w:cs="Arial"/>
          <w:color w:val="151515"/>
        </w:rPr>
        <w:t>a</w:t>
      </w:r>
      <w:r w:rsidRPr="00141A7A">
        <w:rPr>
          <w:rFonts w:ascii="Akkurat Light Pro" w:hAnsi="Akkurat Light Pro" w:cs="Arial"/>
          <w:color w:val="151515"/>
        </w:rPr>
        <w:t>ka</w:t>
      </w:r>
      <w:r w:rsidR="00F91BA0" w:rsidRPr="00141A7A">
        <w:rPr>
          <w:rFonts w:ascii="Akkurat Light Pro" w:hAnsi="Akkurat Light Pro" w:cs="Arial"/>
          <w:color w:val="151515"/>
        </w:rPr>
        <w:t xml:space="preserve"> </w:t>
      </w:r>
      <w:r w:rsidRPr="00141A7A">
        <w:rPr>
          <w:rFonts w:ascii="Akkurat Light Pro" w:hAnsi="Akkurat Light Pro" w:cs="Arial"/>
        </w:rPr>
        <w:t>2.</w:t>
      </w:r>
      <w:r w:rsidR="001C370B" w:rsidRPr="00141A7A">
        <w:rPr>
          <w:rFonts w:ascii="Akkurat Light Pro" w:hAnsi="Akkurat Light Pro" w:cs="Arial"/>
        </w:rPr>
        <w:t xml:space="preserve"> - 4.</w:t>
      </w:r>
      <w:r w:rsidR="00F91BA0" w:rsidRPr="00141A7A">
        <w:rPr>
          <w:rFonts w:ascii="Akkurat Light Pro" w:hAnsi="Akkurat Light Pro" w:cs="Arial"/>
        </w:rPr>
        <w:t xml:space="preserve"> </w:t>
      </w:r>
      <w:r w:rsidRPr="00141A7A">
        <w:rPr>
          <w:rFonts w:ascii="Akkurat Light Pro" w:hAnsi="Akkurat Light Pro" w:cs="Arial"/>
          <w:color w:val="161616"/>
        </w:rPr>
        <w:t>ovog</w:t>
      </w:r>
      <w:r w:rsidR="00F91BA0" w:rsidRPr="00141A7A">
        <w:rPr>
          <w:rFonts w:ascii="Akkurat Light Pro" w:hAnsi="Akkurat Light Pro" w:cs="Arial"/>
          <w:color w:val="161616"/>
        </w:rPr>
        <w:t xml:space="preserve"> </w:t>
      </w:r>
      <w:r w:rsidRPr="00141A7A">
        <w:rPr>
          <w:rFonts w:ascii="Akkurat Light Pro" w:hAnsi="Akkurat Light Pro" w:cs="Arial"/>
        </w:rPr>
        <w:t>Pravilnika</w:t>
      </w:r>
      <w:r w:rsidR="00F91BA0" w:rsidRPr="00141A7A">
        <w:rPr>
          <w:rFonts w:ascii="Akkurat Light Pro" w:hAnsi="Akkurat Light Pro" w:cs="Arial"/>
        </w:rPr>
        <w:t xml:space="preserve"> </w:t>
      </w:r>
      <w:r w:rsidRPr="00141A7A">
        <w:rPr>
          <w:rFonts w:ascii="Akkurat Light Pro" w:hAnsi="Akkurat Light Pro" w:cs="Arial"/>
        </w:rPr>
        <w:t>završava</w:t>
      </w:r>
      <w:r w:rsidR="00F91BA0" w:rsidRPr="00141A7A">
        <w:rPr>
          <w:rFonts w:ascii="Akkurat Light Pro" w:hAnsi="Akkurat Light Pro" w:cs="Arial"/>
        </w:rPr>
        <w:t xml:space="preserve"> </w:t>
      </w:r>
      <w:r w:rsidR="001C370B" w:rsidRPr="00141A7A">
        <w:rPr>
          <w:rFonts w:ascii="Akkurat Light Pro" w:hAnsi="Akkurat Light Pro" w:cs="Arial"/>
        </w:rPr>
        <w:t>izvršnošću</w:t>
      </w:r>
      <w:r w:rsidRPr="00141A7A">
        <w:rPr>
          <w:rFonts w:ascii="Akkurat Light Pro" w:hAnsi="Akkurat Light Pro" w:cs="Arial"/>
        </w:rPr>
        <w:t xml:space="preserve"> odluke</w:t>
      </w:r>
      <w:r w:rsidR="00F91BA0" w:rsidRPr="00141A7A">
        <w:rPr>
          <w:rFonts w:ascii="Akkurat Light Pro" w:hAnsi="Akkurat Light Pro" w:cs="Arial"/>
        </w:rPr>
        <w:t xml:space="preserve"> </w:t>
      </w:r>
      <w:r w:rsidRPr="00141A7A">
        <w:rPr>
          <w:rFonts w:ascii="Akkurat Light Pro" w:hAnsi="Akkurat Light Pro" w:cs="Arial"/>
          <w:color w:val="282828"/>
        </w:rPr>
        <w:t>o</w:t>
      </w:r>
      <w:r w:rsidR="00F91BA0" w:rsidRPr="00141A7A">
        <w:rPr>
          <w:rFonts w:ascii="Akkurat Light Pro" w:hAnsi="Akkurat Light Pro" w:cs="Arial"/>
          <w:color w:val="282828"/>
        </w:rPr>
        <w:t xml:space="preserve"> </w:t>
      </w:r>
      <w:r w:rsidRPr="00141A7A">
        <w:rPr>
          <w:rFonts w:ascii="Akkurat Light Pro" w:hAnsi="Akkurat Light Pro" w:cs="Arial"/>
        </w:rPr>
        <w:t>odabiru</w:t>
      </w:r>
      <w:r w:rsidR="00F91BA0" w:rsidRPr="00141A7A">
        <w:rPr>
          <w:rFonts w:ascii="Akkurat Light Pro" w:hAnsi="Akkurat Light Pro" w:cs="Arial"/>
        </w:rPr>
        <w:t xml:space="preserve"> </w:t>
      </w:r>
      <w:r w:rsidRPr="00141A7A">
        <w:rPr>
          <w:rFonts w:ascii="Akkurat Light Pro" w:hAnsi="Akkurat Light Pro" w:cs="Arial"/>
          <w:color w:val="151515"/>
        </w:rPr>
        <w:t>ili</w:t>
      </w:r>
      <w:r w:rsidR="00F91BA0" w:rsidRPr="00141A7A">
        <w:rPr>
          <w:rFonts w:ascii="Akkurat Light Pro" w:hAnsi="Akkurat Light Pro" w:cs="Arial"/>
          <w:color w:val="151515"/>
        </w:rPr>
        <w:t xml:space="preserve"> </w:t>
      </w:r>
      <w:r w:rsidRPr="00141A7A">
        <w:rPr>
          <w:rFonts w:ascii="Akkurat Light Pro" w:hAnsi="Akkurat Light Pro" w:cs="Arial"/>
          <w:color w:val="131313"/>
        </w:rPr>
        <w:t>odluke</w:t>
      </w:r>
      <w:r w:rsidR="00F91BA0" w:rsidRPr="00141A7A">
        <w:rPr>
          <w:rFonts w:ascii="Akkurat Light Pro" w:hAnsi="Akkurat Light Pro" w:cs="Arial"/>
          <w:color w:val="131313"/>
        </w:rPr>
        <w:t xml:space="preserve"> </w:t>
      </w:r>
      <w:r w:rsidRPr="00141A7A">
        <w:rPr>
          <w:rFonts w:ascii="Akkurat Light Pro" w:hAnsi="Akkurat Light Pro" w:cs="Arial"/>
          <w:color w:val="282828"/>
        </w:rPr>
        <w:t>o</w:t>
      </w:r>
      <w:r w:rsidR="00F91BA0" w:rsidRPr="00141A7A">
        <w:rPr>
          <w:rFonts w:ascii="Akkurat Light Pro" w:hAnsi="Akkurat Light Pro" w:cs="Arial"/>
          <w:color w:val="282828"/>
        </w:rPr>
        <w:t xml:space="preserve"> </w:t>
      </w:r>
      <w:r w:rsidRPr="00141A7A">
        <w:rPr>
          <w:rFonts w:ascii="Akkurat Light Pro" w:hAnsi="Akkurat Light Pro" w:cs="Arial"/>
          <w:color w:val="0E0E0E"/>
        </w:rPr>
        <w:t>poništenju</w:t>
      </w:r>
      <w:r w:rsidRPr="00141A7A">
        <w:rPr>
          <w:rFonts w:ascii="Akkurat Light Pro" w:hAnsi="Akkurat Light Pro" w:cs="Arial"/>
        </w:rPr>
        <w:t>.</w:t>
      </w:r>
    </w:p>
    <w:p w14:paraId="2F9D4420" w14:textId="77777777" w:rsidR="001C370B" w:rsidRPr="00141A7A" w:rsidRDefault="001C370B" w:rsidP="001C370B">
      <w:pPr>
        <w:pStyle w:val="Odlomakpopisa"/>
        <w:tabs>
          <w:tab w:val="left" w:pos="563"/>
        </w:tabs>
        <w:spacing w:line="235" w:lineRule="auto"/>
        <w:ind w:left="284" w:right="195" w:firstLine="0"/>
        <w:rPr>
          <w:rFonts w:ascii="Akkurat Light Pro" w:hAnsi="Akkurat Light Pro" w:cs="Arial"/>
          <w:color w:val="151515"/>
        </w:rPr>
      </w:pPr>
    </w:p>
    <w:p w14:paraId="44D168A6" w14:textId="68441977" w:rsidR="001C370B" w:rsidRPr="00D6136B" w:rsidRDefault="001C370B" w:rsidP="00D6136B">
      <w:pPr>
        <w:pStyle w:val="Odlomakpopisa"/>
        <w:numPr>
          <w:ilvl w:val="0"/>
          <w:numId w:val="13"/>
        </w:numPr>
        <w:tabs>
          <w:tab w:val="left" w:pos="563"/>
        </w:tabs>
        <w:spacing w:line="235" w:lineRule="auto"/>
        <w:ind w:left="284" w:right="195" w:firstLine="0"/>
        <w:rPr>
          <w:rFonts w:ascii="Akkurat Light Pro" w:hAnsi="Akkurat Light Pro" w:cs="Arial"/>
          <w:color w:val="151515"/>
        </w:rPr>
      </w:pPr>
      <w:r w:rsidRPr="00141A7A">
        <w:rPr>
          <w:rFonts w:ascii="Akkurat Light Pro" w:hAnsi="Akkurat Light Pro" w:cs="Arial"/>
          <w:color w:val="181818"/>
        </w:rPr>
        <w:t>Odluka postaje izvršna:</w:t>
      </w:r>
    </w:p>
    <w:p w14:paraId="30A88824" w14:textId="77777777" w:rsidR="001C370B" w:rsidRPr="00141A7A" w:rsidRDefault="001C370B" w:rsidP="001C370B">
      <w:pPr>
        <w:pStyle w:val="Odlomakpopisa"/>
        <w:numPr>
          <w:ilvl w:val="0"/>
          <w:numId w:val="30"/>
        </w:numPr>
        <w:tabs>
          <w:tab w:val="left" w:pos="563"/>
        </w:tabs>
        <w:spacing w:line="235" w:lineRule="auto"/>
        <w:ind w:right="195"/>
        <w:rPr>
          <w:rFonts w:ascii="Akkurat Light Pro" w:hAnsi="Akkurat Light Pro" w:cs="Arial"/>
          <w:color w:val="151515"/>
        </w:rPr>
      </w:pPr>
      <w:r w:rsidRPr="00141A7A">
        <w:rPr>
          <w:rFonts w:ascii="Akkurat Light Pro" w:hAnsi="Akkurat Light Pro" w:cs="Arial"/>
          <w:color w:val="151515"/>
        </w:rPr>
        <w:t xml:space="preserve">istekom roka za izjavljivanje </w:t>
      </w:r>
      <w:r w:rsidR="0009571D" w:rsidRPr="00141A7A">
        <w:rPr>
          <w:rFonts w:ascii="Akkurat Light Pro" w:hAnsi="Akkurat Light Pro" w:cs="Arial"/>
          <w:color w:val="151515"/>
        </w:rPr>
        <w:t>prigovora</w:t>
      </w:r>
      <w:r w:rsidRPr="00141A7A">
        <w:rPr>
          <w:rFonts w:ascii="Akkurat Light Pro" w:hAnsi="Akkurat Light Pro" w:cs="Arial"/>
          <w:color w:val="151515"/>
        </w:rPr>
        <w:t xml:space="preserve">, ako </w:t>
      </w:r>
      <w:r w:rsidR="0009571D" w:rsidRPr="00141A7A">
        <w:rPr>
          <w:rFonts w:ascii="Akkurat Light Pro" w:hAnsi="Akkurat Light Pro" w:cs="Arial"/>
          <w:color w:val="151515"/>
        </w:rPr>
        <w:t>prigovor</w:t>
      </w:r>
      <w:r w:rsidRPr="00141A7A">
        <w:rPr>
          <w:rFonts w:ascii="Akkurat Light Pro" w:hAnsi="Akkurat Light Pro" w:cs="Arial"/>
          <w:color w:val="151515"/>
        </w:rPr>
        <w:t xml:space="preserve"> nije izjavljen,</w:t>
      </w:r>
    </w:p>
    <w:p w14:paraId="3AD4242E" w14:textId="585087FD" w:rsidR="00117792" w:rsidRPr="00D6136B" w:rsidRDefault="001C370B" w:rsidP="00D6136B">
      <w:pPr>
        <w:pStyle w:val="Odlomakpopisa"/>
        <w:numPr>
          <w:ilvl w:val="0"/>
          <w:numId w:val="30"/>
        </w:numPr>
        <w:tabs>
          <w:tab w:val="left" w:pos="563"/>
        </w:tabs>
        <w:spacing w:line="235" w:lineRule="auto"/>
        <w:ind w:right="195"/>
        <w:rPr>
          <w:rFonts w:ascii="Akkurat Light Pro" w:hAnsi="Akkurat Light Pro" w:cs="Arial"/>
          <w:color w:val="151515"/>
        </w:rPr>
      </w:pPr>
      <w:r w:rsidRPr="00141A7A">
        <w:rPr>
          <w:rFonts w:ascii="Akkurat Light Pro" w:hAnsi="Akkurat Light Pro" w:cs="Arial"/>
          <w:color w:val="151515"/>
        </w:rPr>
        <w:t xml:space="preserve">dostavom odluke </w:t>
      </w:r>
      <w:r w:rsidR="00766FC5">
        <w:rPr>
          <w:rFonts w:ascii="Akkurat Light Pro" w:hAnsi="Akkurat Light Pro" w:cs="Arial"/>
          <w:color w:val="151515"/>
        </w:rPr>
        <w:t>općinskog načelnika</w:t>
      </w:r>
      <w:r w:rsidRPr="00141A7A">
        <w:rPr>
          <w:rFonts w:ascii="Akkurat Light Pro" w:hAnsi="Akkurat Light Pro" w:cs="Arial"/>
          <w:color w:val="151515"/>
        </w:rPr>
        <w:t xml:space="preserve"> </w:t>
      </w:r>
      <w:r w:rsidR="0009571D" w:rsidRPr="00141A7A">
        <w:rPr>
          <w:rFonts w:ascii="Akkurat Light Pro" w:hAnsi="Akkurat Light Pro" w:cs="Arial"/>
          <w:color w:val="151515"/>
        </w:rPr>
        <w:t>podnositelju prigovora</w:t>
      </w:r>
      <w:r w:rsidRPr="00141A7A">
        <w:rPr>
          <w:rFonts w:ascii="Akkurat Light Pro" w:hAnsi="Akkurat Light Pro" w:cs="Arial"/>
          <w:color w:val="151515"/>
        </w:rPr>
        <w:t xml:space="preserve">, kojom se </w:t>
      </w:r>
      <w:r w:rsidR="0009571D" w:rsidRPr="00141A7A">
        <w:rPr>
          <w:rFonts w:ascii="Akkurat Light Pro" w:hAnsi="Akkurat Light Pro" w:cs="Arial"/>
          <w:color w:val="151515"/>
        </w:rPr>
        <w:t>prigovor</w:t>
      </w:r>
      <w:r w:rsidR="00096CA5" w:rsidRPr="00141A7A">
        <w:rPr>
          <w:rFonts w:ascii="Akkurat Light Pro" w:hAnsi="Akkurat Light Pro" w:cs="Arial"/>
          <w:color w:val="151515"/>
        </w:rPr>
        <w:t xml:space="preserve"> odbija ili odbacuje.</w:t>
      </w:r>
    </w:p>
    <w:p w14:paraId="777CBE8B" w14:textId="77777777" w:rsidR="00117792" w:rsidRPr="00141A7A" w:rsidRDefault="00117792">
      <w:pPr>
        <w:tabs>
          <w:tab w:val="left" w:pos="567"/>
        </w:tabs>
        <w:spacing w:line="235" w:lineRule="auto"/>
        <w:ind w:right="195"/>
        <w:rPr>
          <w:rFonts w:ascii="Akkurat Light Pro" w:hAnsi="Akkurat Light Pro" w:cs="Arial"/>
          <w:color w:val="151515"/>
        </w:rPr>
      </w:pPr>
    </w:p>
    <w:p w14:paraId="07A6BF6E" w14:textId="77777777" w:rsidR="00117792" w:rsidRPr="00141A7A" w:rsidRDefault="00E24E50">
      <w:pPr>
        <w:pStyle w:val="Naslov1"/>
        <w:tabs>
          <w:tab w:val="left" w:pos="567"/>
        </w:tabs>
        <w:ind w:left="284"/>
        <w:jc w:val="center"/>
        <w:rPr>
          <w:rFonts w:ascii="Akkurat Light Pro" w:hAnsi="Akkurat Light Pro" w:cs="Arial"/>
          <w:sz w:val="22"/>
          <w:szCs w:val="22"/>
        </w:rPr>
      </w:pPr>
      <w:r w:rsidRPr="00141A7A">
        <w:rPr>
          <w:rFonts w:ascii="Akkurat Light Pro" w:hAnsi="Akkurat Light Pro" w:cs="Arial"/>
          <w:color w:val="161616"/>
          <w:sz w:val="22"/>
          <w:szCs w:val="22"/>
        </w:rPr>
        <w:t xml:space="preserve">Članak </w:t>
      </w:r>
      <w:r w:rsidR="0020180C" w:rsidRPr="00141A7A">
        <w:rPr>
          <w:rFonts w:ascii="Akkurat Light Pro" w:hAnsi="Akkurat Light Pro" w:cs="Arial"/>
          <w:color w:val="161616"/>
          <w:sz w:val="22"/>
          <w:szCs w:val="22"/>
        </w:rPr>
        <w:t>10</w:t>
      </w:r>
      <w:r w:rsidRPr="00141A7A">
        <w:rPr>
          <w:rFonts w:ascii="Akkurat Light Pro" w:hAnsi="Akkurat Light Pro" w:cs="Arial"/>
          <w:color w:val="161616"/>
          <w:sz w:val="22"/>
          <w:szCs w:val="22"/>
        </w:rPr>
        <w:t>.</w:t>
      </w:r>
    </w:p>
    <w:p w14:paraId="230A85DA" w14:textId="5B8B6AC9" w:rsidR="00117792" w:rsidRPr="00141A7A" w:rsidRDefault="00E24E50">
      <w:pPr>
        <w:pStyle w:val="Odlomakpopisa"/>
        <w:numPr>
          <w:ilvl w:val="0"/>
          <w:numId w:val="16"/>
        </w:numPr>
        <w:tabs>
          <w:tab w:val="left" w:pos="567"/>
        </w:tabs>
        <w:spacing w:line="235" w:lineRule="auto"/>
        <w:ind w:left="284" w:right="195" w:firstLine="0"/>
        <w:rPr>
          <w:rFonts w:ascii="Akkurat Light Pro" w:hAnsi="Akkurat Light Pro" w:cs="Arial"/>
          <w:color w:val="151515"/>
        </w:rPr>
      </w:pPr>
      <w:r w:rsidRPr="00141A7A">
        <w:rPr>
          <w:rFonts w:ascii="Akkurat Light Pro" w:hAnsi="Akkurat Light Pro" w:cs="Arial"/>
          <w:color w:val="111111"/>
        </w:rPr>
        <w:t>Nakon</w:t>
      </w:r>
      <w:r w:rsidR="0007593A" w:rsidRPr="00141A7A">
        <w:rPr>
          <w:rFonts w:ascii="Akkurat Light Pro" w:hAnsi="Akkurat Light Pro" w:cs="Arial"/>
          <w:color w:val="111111"/>
        </w:rPr>
        <w:t xml:space="preserve"> </w:t>
      </w:r>
      <w:r w:rsidR="0020180C" w:rsidRPr="00141A7A">
        <w:rPr>
          <w:rFonts w:ascii="Akkurat Light Pro" w:hAnsi="Akkurat Light Pro" w:cs="Arial"/>
          <w:color w:val="0E0E0E"/>
        </w:rPr>
        <w:t>izvršnosti</w:t>
      </w:r>
      <w:r w:rsidR="0007593A" w:rsidRPr="00141A7A">
        <w:rPr>
          <w:rFonts w:ascii="Akkurat Light Pro" w:hAnsi="Akkurat Light Pro" w:cs="Arial"/>
          <w:color w:val="0E0E0E"/>
        </w:rPr>
        <w:t xml:space="preserve"> odluke o odabiru</w:t>
      </w:r>
      <w:r w:rsidRPr="00141A7A">
        <w:rPr>
          <w:rFonts w:ascii="Akkurat Light Pro" w:hAnsi="Akkurat Light Pro" w:cs="Arial"/>
          <w:color w:val="0F0F0F"/>
        </w:rPr>
        <w:t>,</w:t>
      </w:r>
      <w:r w:rsidRPr="00141A7A">
        <w:rPr>
          <w:rFonts w:ascii="Akkurat Light Pro" w:hAnsi="Akkurat Light Pro" w:cs="Arial"/>
          <w:color w:val="111111"/>
        </w:rPr>
        <w:t xml:space="preserve"> </w:t>
      </w:r>
      <w:r w:rsidR="005E4AC5" w:rsidRPr="00141A7A">
        <w:rPr>
          <w:rFonts w:ascii="Akkurat Light Pro" w:hAnsi="Akkurat Light Pro" w:cs="Arial"/>
          <w:color w:val="181818"/>
        </w:rPr>
        <w:t>Naručitelj</w:t>
      </w:r>
      <w:r w:rsidR="003E0A61" w:rsidRPr="00141A7A">
        <w:rPr>
          <w:rFonts w:ascii="Akkurat Light Pro" w:hAnsi="Akkurat Light Pro" w:cs="Arial"/>
          <w:color w:val="181818"/>
        </w:rPr>
        <w:t xml:space="preserve"> </w:t>
      </w:r>
      <w:r w:rsidRPr="00141A7A">
        <w:rPr>
          <w:rFonts w:ascii="Akkurat Light Pro" w:hAnsi="Akkurat Light Pro" w:cs="Arial"/>
          <w:color w:val="2A2A2A"/>
        </w:rPr>
        <w:t xml:space="preserve">s </w:t>
      </w:r>
      <w:r w:rsidRPr="00141A7A">
        <w:rPr>
          <w:rFonts w:ascii="Akkurat Light Pro" w:hAnsi="Akkurat Light Pro" w:cs="Arial"/>
          <w:color w:val="131313"/>
        </w:rPr>
        <w:t xml:space="preserve">odabranim </w:t>
      </w:r>
      <w:r w:rsidR="0007593A" w:rsidRPr="00141A7A">
        <w:rPr>
          <w:rFonts w:ascii="Akkurat Light Pro" w:hAnsi="Akkurat Light Pro" w:cs="Arial"/>
        </w:rPr>
        <w:t>ponuditeljem</w:t>
      </w:r>
      <w:r w:rsidRPr="00141A7A">
        <w:rPr>
          <w:rFonts w:ascii="Akkurat Light Pro" w:hAnsi="Akkurat Light Pro" w:cs="Arial"/>
        </w:rPr>
        <w:t xml:space="preserve"> </w:t>
      </w:r>
      <w:r w:rsidRPr="00141A7A">
        <w:rPr>
          <w:rFonts w:ascii="Akkurat Light Pro" w:hAnsi="Akkurat Light Pro" w:cs="Arial"/>
          <w:color w:val="111111"/>
        </w:rPr>
        <w:t xml:space="preserve">sklapa </w:t>
      </w:r>
      <w:r w:rsidRPr="00141A7A">
        <w:rPr>
          <w:rFonts w:ascii="Akkurat Light Pro" w:hAnsi="Akkurat Light Pro" w:cs="Arial"/>
          <w:color w:val="131313"/>
        </w:rPr>
        <w:t xml:space="preserve">ugovor </w:t>
      </w:r>
      <w:r w:rsidRPr="00141A7A">
        <w:rPr>
          <w:rFonts w:ascii="Akkurat Light Pro" w:hAnsi="Akkurat Light Pro" w:cs="Arial"/>
          <w:color w:val="1C1C1C"/>
        </w:rPr>
        <w:t>o</w:t>
      </w:r>
      <w:r w:rsidR="0007593A" w:rsidRPr="00141A7A">
        <w:rPr>
          <w:rFonts w:ascii="Akkurat Light Pro" w:hAnsi="Akkurat Light Pro" w:cs="Arial"/>
          <w:color w:val="1C1C1C"/>
        </w:rPr>
        <w:t xml:space="preserve"> </w:t>
      </w:r>
      <w:r w:rsidRPr="00141A7A">
        <w:rPr>
          <w:rFonts w:ascii="Akkurat Light Pro" w:hAnsi="Akkurat Light Pro" w:cs="Arial"/>
        </w:rPr>
        <w:t>nabavi</w:t>
      </w:r>
      <w:r w:rsidR="0020180C" w:rsidRPr="00141A7A">
        <w:rPr>
          <w:rFonts w:ascii="Akkurat Light Pro" w:hAnsi="Akkurat Light Pro" w:cs="Arial"/>
        </w:rPr>
        <w:t xml:space="preserve"> ili izdaje narudžbenicu.</w:t>
      </w:r>
    </w:p>
    <w:p w14:paraId="65BDBA16" w14:textId="77777777" w:rsidR="0007593A" w:rsidRPr="00141A7A" w:rsidRDefault="0007593A" w:rsidP="0007593A">
      <w:pPr>
        <w:tabs>
          <w:tab w:val="left" w:pos="567"/>
        </w:tabs>
        <w:spacing w:line="235" w:lineRule="auto"/>
        <w:ind w:left="284" w:right="195"/>
        <w:rPr>
          <w:rFonts w:ascii="Akkurat Light Pro" w:hAnsi="Akkurat Light Pro" w:cs="Arial"/>
          <w:color w:val="151515"/>
        </w:rPr>
      </w:pPr>
    </w:p>
    <w:p w14:paraId="3A98B92E" w14:textId="77777777" w:rsidR="0007593A" w:rsidRPr="00141A7A" w:rsidRDefault="0007593A">
      <w:pPr>
        <w:pStyle w:val="Odlomakpopisa"/>
        <w:numPr>
          <w:ilvl w:val="0"/>
          <w:numId w:val="16"/>
        </w:numPr>
        <w:tabs>
          <w:tab w:val="left" w:pos="567"/>
        </w:tabs>
        <w:spacing w:line="235" w:lineRule="auto"/>
        <w:ind w:left="284" w:right="195" w:firstLine="0"/>
        <w:rPr>
          <w:rFonts w:ascii="Akkurat Light Pro" w:hAnsi="Akkurat Light Pro" w:cs="Arial"/>
          <w:color w:val="151515"/>
        </w:rPr>
      </w:pPr>
      <w:r w:rsidRPr="00141A7A">
        <w:rPr>
          <w:rFonts w:ascii="Akkurat Light Pro" w:hAnsi="Akkurat Light Pro" w:cs="Arial"/>
        </w:rPr>
        <w:t xml:space="preserve">Ugovor se sklapa sukladno uvjetima iz </w:t>
      </w:r>
      <w:r w:rsidR="0020180C" w:rsidRPr="00141A7A">
        <w:rPr>
          <w:rFonts w:ascii="Akkurat Light Pro" w:hAnsi="Akkurat Light Pro" w:cs="Arial"/>
        </w:rPr>
        <w:t>P</w:t>
      </w:r>
      <w:r w:rsidRPr="00141A7A">
        <w:rPr>
          <w:rFonts w:ascii="Akkurat Light Pro" w:hAnsi="Akkurat Light Pro" w:cs="Arial"/>
        </w:rPr>
        <w:t>oziva na dostavu ponuda</w:t>
      </w:r>
      <w:r w:rsidR="0020180C" w:rsidRPr="00141A7A">
        <w:rPr>
          <w:rFonts w:ascii="Akkurat Light Pro" w:hAnsi="Akkurat Light Pro" w:cs="Arial"/>
        </w:rPr>
        <w:t xml:space="preserve"> / Dokumentacije o nabavi</w:t>
      </w:r>
      <w:r w:rsidRPr="00141A7A">
        <w:rPr>
          <w:rFonts w:ascii="Akkurat Light Pro" w:hAnsi="Akkurat Light Pro" w:cs="Arial"/>
        </w:rPr>
        <w:t xml:space="preserve"> i odabrane ponude.</w:t>
      </w:r>
    </w:p>
    <w:p w14:paraId="1004F5BA" w14:textId="77777777" w:rsidR="0007593A" w:rsidRPr="00141A7A" w:rsidRDefault="0007593A" w:rsidP="0007593A">
      <w:pPr>
        <w:tabs>
          <w:tab w:val="left" w:pos="567"/>
        </w:tabs>
        <w:spacing w:line="235" w:lineRule="auto"/>
        <w:ind w:left="284" w:right="195"/>
        <w:rPr>
          <w:rFonts w:ascii="Akkurat Light Pro" w:hAnsi="Akkurat Light Pro" w:cs="Arial"/>
          <w:color w:val="151515"/>
        </w:rPr>
      </w:pPr>
    </w:p>
    <w:p w14:paraId="29539625" w14:textId="4BBF3B85" w:rsidR="008A0E60" w:rsidRPr="00141A7A" w:rsidRDefault="005E4AC5" w:rsidP="008A0E60">
      <w:pPr>
        <w:pStyle w:val="Odlomakpopisa"/>
        <w:numPr>
          <w:ilvl w:val="0"/>
          <w:numId w:val="16"/>
        </w:numPr>
        <w:tabs>
          <w:tab w:val="left" w:pos="567"/>
        </w:tabs>
        <w:spacing w:line="235" w:lineRule="auto"/>
        <w:ind w:left="284" w:right="195" w:firstLine="0"/>
        <w:rPr>
          <w:rFonts w:ascii="Akkurat Light Pro" w:hAnsi="Akkurat Light Pro" w:cs="Arial"/>
          <w:color w:val="151515"/>
        </w:rPr>
      </w:pPr>
      <w:r w:rsidRPr="00141A7A">
        <w:rPr>
          <w:rFonts w:ascii="Akkurat Light Pro" w:hAnsi="Akkurat Light Pro" w:cs="Arial"/>
        </w:rPr>
        <w:t>Naručitelj</w:t>
      </w:r>
      <w:r w:rsidR="0007593A" w:rsidRPr="00141A7A">
        <w:rPr>
          <w:rFonts w:ascii="Akkurat Light Pro" w:hAnsi="Akkurat Light Pro" w:cs="Arial"/>
        </w:rPr>
        <w:t xml:space="preserve"> može nakon donošenja odluke o odabiru ponovno rangirati ponude, ne uzimajući u obzir ponudu prvotno odabranog ponuditelja, te na temelju kriterija za odabir ponude donijeti novu odluku o odabiru ili, ako postoje razlozi, poništiti postupak jednostavne nabave, ako prvotno odabrani ponuditelj</w:t>
      </w:r>
      <w:r w:rsidR="008A0E60" w:rsidRPr="00141A7A">
        <w:rPr>
          <w:rFonts w:ascii="Akkurat Light Pro" w:hAnsi="Akkurat Light Pro" w:cs="Arial"/>
        </w:rPr>
        <w:t xml:space="preserve"> ne potpiše ugovor o nabavi ili ne dostavi potrebna jamstva, ukoliko su zatražena.</w:t>
      </w:r>
    </w:p>
    <w:p w14:paraId="06B3DE6A" w14:textId="77777777" w:rsidR="008A0E60" w:rsidRPr="00141A7A" w:rsidRDefault="008A0E60" w:rsidP="008A0E60">
      <w:pPr>
        <w:tabs>
          <w:tab w:val="left" w:pos="567"/>
        </w:tabs>
        <w:spacing w:line="235" w:lineRule="auto"/>
        <w:ind w:left="284" w:right="195"/>
        <w:rPr>
          <w:rFonts w:ascii="Akkurat Light Pro" w:hAnsi="Akkurat Light Pro" w:cs="Arial"/>
          <w:color w:val="151515"/>
        </w:rPr>
      </w:pPr>
    </w:p>
    <w:p w14:paraId="3D683B3C" w14:textId="77777777" w:rsidR="0020180C" w:rsidRPr="00141A7A" w:rsidRDefault="008A0E60" w:rsidP="001000BD">
      <w:pPr>
        <w:pStyle w:val="Odlomakpopisa"/>
        <w:numPr>
          <w:ilvl w:val="0"/>
          <w:numId w:val="16"/>
        </w:numPr>
        <w:tabs>
          <w:tab w:val="left" w:pos="567"/>
        </w:tabs>
        <w:spacing w:line="235" w:lineRule="auto"/>
        <w:ind w:left="284" w:right="195" w:firstLine="0"/>
        <w:rPr>
          <w:rFonts w:ascii="Akkurat Light Pro" w:hAnsi="Akkurat Light Pro" w:cs="Arial"/>
          <w:color w:val="151515"/>
        </w:rPr>
      </w:pPr>
      <w:r w:rsidRPr="00141A7A">
        <w:rPr>
          <w:rFonts w:ascii="Akkurat Light Pro" w:hAnsi="Akkurat Light Pro" w:cs="Arial"/>
        </w:rPr>
        <w:t>U</w:t>
      </w:r>
      <w:r w:rsidR="001000BD" w:rsidRPr="00141A7A">
        <w:rPr>
          <w:rFonts w:ascii="Akkurat Light Pro" w:hAnsi="Akkurat Light Pro" w:cs="Arial"/>
        </w:rPr>
        <w:t xml:space="preserve"> </w:t>
      </w:r>
      <w:r w:rsidR="00E24E50" w:rsidRPr="00141A7A">
        <w:rPr>
          <w:rFonts w:ascii="Akkurat Light Pro" w:hAnsi="Akkurat Light Pro" w:cs="Arial"/>
        </w:rPr>
        <w:t xml:space="preserve">slučaju </w:t>
      </w:r>
      <w:r w:rsidR="00E24E50" w:rsidRPr="00141A7A">
        <w:rPr>
          <w:rFonts w:ascii="Akkurat Light Pro" w:hAnsi="Akkurat Light Pro" w:cs="Arial"/>
          <w:color w:val="111111"/>
        </w:rPr>
        <w:t xml:space="preserve">opravdane </w:t>
      </w:r>
      <w:r w:rsidR="00E24E50" w:rsidRPr="00141A7A">
        <w:rPr>
          <w:rFonts w:ascii="Akkurat Light Pro" w:hAnsi="Akkurat Light Pro" w:cs="Arial"/>
          <w:color w:val="151515"/>
        </w:rPr>
        <w:t xml:space="preserve">potrebe </w:t>
      </w:r>
      <w:r w:rsidR="00E24E50" w:rsidRPr="00141A7A">
        <w:rPr>
          <w:rFonts w:ascii="Akkurat Light Pro" w:hAnsi="Akkurat Light Pro" w:cs="Arial"/>
          <w:color w:val="1D1D1D"/>
        </w:rPr>
        <w:t xml:space="preserve">za </w:t>
      </w:r>
      <w:r w:rsidR="00E24E50" w:rsidRPr="00141A7A">
        <w:rPr>
          <w:rFonts w:ascii="Akkurat Light Pro" w:hAnsi="Akkurat Light Pro" w:cs="Arial"/>
          <w:color w:val="161616"/>
        </w:rPr>
        <w:t xml:space="preserve">dodatnom </w:t>
      </w:r>
      <w:r w:rsidR="00E24E50" w:rsidRPr="00141A7A">
        <w:rPr>
          <w:rFonts w:ascii="Akkurat Light Pro" w:hAnsi="Akkurat Light Pro" w:cs="Arial"/>
          <w:color w:val="111111"/>
        </w:rPr>
        <w:t xml:space="preserve">isporukom </w:t>
      </w:r>
      <w:r w:rsidR="00E24E50" w:rsidRPr="00141A7A">
        <w:rPr>
          <w:rFonts w:ascii="Akkurat Light Pro" w:hAnsi="Akkurat Light Pro" w:cs="Arial"/>
        </w:rPr>
        <w:t xml:space="preserve">predmeta </w:t>
      </w:r>
      <w:r w:rsidR="00E24E50" w:rsidRPr="00141A7A">
        <w:rPr>
          <w:rFonts w:ascii="Akkurat Light Pro" w:hAnsi="Akkurat Light Pro" w:cs="Arial"/>
          <w:color w:val="131313"/>
        </w:rPr>
        <w:t xml:space="preserve">nabave </w:t>
      </w:r>
      <w:r w:rsidR="00E24E50" w:rsidRPr="00141A7A">
        <w:rPr>
          <w:rFonts w:ascii="Akkurat Light Pro" w:hAnsi="Akkurat Light Pro" w:cs="Arial"/>
          <w:color w:val="1F1F1F"/>
        </w:rPr>
        <w:t xml:space="preserve">u </w:t>
      </w:r>
      <w:r w:rsidR="00E24E50" w:rsidRPr="00141A7A">
        <w:rPr>
          <w:rFonts w:ascii="Akkurat Light Pro" w:hAnsi="Akkurat Light Pro" w:cs="Arial"/>
          <w:color w:val="181818"/>
        </w:rPr>
        <w:t xml:space="preserve">odnosu </w:t>
      </w:r>
      <w:r w:rsidR="00E24E50" w:rsidRPr="00141A7A">
        <w:rPr>
          <w:rFonts w:ascii="Akkurat Light Pro" w:hAnsi="Akkurat Light Pro" w:cs="Arial"/>
          <w:color w:val="232323"/>
        </w:rPr>
        <w:t xml:space="preserve">na </w:t>
      </w:r>
      <w:r w:rsidR="00E24E50" w:rsidRPr="00141A7A">
        <w:rPr>
          <w:rFonts w:ascii="Akkurat Light Pro" w:hAnsi="Akkurat Light Pro" w:cs="Arial"/>
          <w:color w:val="181818"/>
        </w:rPr>
        <w:t>već</w:t>
      </w:r>
      <w:r w:rsidR="00E24E50" w:rsidRPr="00141A7A">
        <w:rPr>
          <w:rFonts w:ascii="Akkurat Light Pro" w:hAnsi="Akkurat Light Pro" w:cs="Arial"/>
          <w:color w:val="0E0E0E"/>
        </w:rPr>
        <w:t xml:space="preserve"> sklopljeni </w:t>
      </w:r>
      <w:r w:rsidR="00E24E50" w:rsidRPr="00141A7A">
        <w:rPr>
          <w:rFonts w:ascii="Akkurat Light Pro" w:hAnsi="Akkurat Light Pro" w:cs="Arial"/>
          <w:color w:val="0F0F0F"/>
        </w:rPr>
        <w:t xml:space="preserve">ugovor </w:t>
      </w:r>
      <w:r w:rsidR="00E24E50" w:rsidRPr="00141A7A">
        <w:rPr>
          <w:rFonts w:ascii="Akkurat Light Pro" w:hAnsi="Akkurat Light Pro" w:cs="Arial"/>
          <w:color w:val="181818"/>
        </w:rPr>
        <w:t xml:space="preserve">o </w:t>
      </w:r>
      <w:r w:rsidR="00E24E50" w:rsidRPr="00141A7A">
        <w:rPr>
          <w:rFonts w:ascii="Akkurat Light Pro" w:hAnsi="Akkurat Light Pro" w:cs="Arial"/>
          <w:color w:val="1A1A1A"/>
        </w:rPr>
        <w:t xml:space="preserve">nabavi </w:t>
      </w:r>
      <w:r w:rsidR="00E24E50" w:rsidRPr="00141A7A">
        <w:rPr>
          <w:rFonts w:ascii="Akkurat Light Pro" w:hAnsi="Akkurat Light Pro" w:cs="Arial"/>
          <w:color w:val="131313"/>
        </w:rPr>
        <w:t xml:space="preserve">ili </w:t>
      </w:r>
      <w:r w:rsidR="00E24E50" w:rsidRPr="00141A7A">
        <w:rPr>
          <w:rFonts w:ascii="Akkurat Light Pro" w:hAnsi="Akkurat Light Pro" w:cs="Arial"/>
        </w:rPr>
        <w:t xml:space="preserve">izdanu </w:t>
      </w:r>
      <w:r w:rsidR="00E24E50" w:rsidRPr="00141A7A">
        <w:rPr>
          <w:rFonts w:ascii="Akkurat Light Pro" w:hAnsi="Akkurat Light Pro" w:cs="Arial"/>
          <w:color w:val="0F0F0F"/>
        </w:rPr>
        <w:t>narudžbenicu</w:t>
      </w:r>
      <w:r w:rsidR="00E24E50" w:rsidRPr="00141A7A">
        <w:rPr>
          <w:rFonts w:ascii="Akkurat Light Pro" w:hAnsi="Akkurat Light Pro" w:cs="Arial"/>
          <w:color w:val="111111"/>
        </w:rPr>
        <w:t xml:space="preserve">, </w:t>
      </w:r>
      <w:r w:rsidR="00E24E50" w:rsidRPr="00141A7A">
        <w:rPr>
          <w:rFonts w:ascii="Akkurat Light Pro" w:hAnsi="Akkurat Light Pro" w:cs="Arial"/>
        </w:rPr>
        <w:t xml:space="preserve">vrijednost ugovora ili </w:t>
      </w:r>
      <w:r w:rsidR="00E24E50" w:rsidRPr="00141A7A">
        <w:rPr>
          <w:rFonts w:ascii="Akkurat Light Pro" w:hAnsi="Akkurat Light Pro" w:cs="Arial"/>
          <w:color w:val="0E0E0E"/>
        </w:rPr>
        <w:t>narudžbenice može</w:t>
      </w:r>
      <w:r w:rsidR="001000BD" w:rsidRPr="00141A7A">
        <w:rPr>
          <w:rFonts w:ascii="Akkurat Light Pro" w:hAnsi="Akkurat Light Pro" w:cs="Arial"/>
          <w:color w:val="0E0E0E"/>
        </w:rPr>
        <w:t xml:space="preserve"> </w:t>
      </w:r>
      <w:r w:rsidR="00E24E50" w:rsidRPr="00141A7A">
        <w:rPr>
          <w:rFonts w:ascii="Akkurat Light Pro" w:hAnsi="Akkurat Light Pro" w:cs="Arial"/>
          <w:color w:val="161616"/>
        </w:rPr>
        <w:t xml:space="preserve">se </w:t>
      </w:r>
      <w:r w:rsidR="00E24E50" w:rsidRPr="00141A7A">
        <w:rPr>
          <w:rFonts w:ascii="Akkurat Light Pro" w:hAnsi="Akkurat Light Pro" w:cs="Arial"/>
        </w:rPr>
        <w:t xml:space="preserve">uvećati </w:t>
      </w:r>
      <w:r w:rsidR="00E24E50" w:rsidRPr="00141A7A">
        <w:rPr>
          <w:rFonts w:ascii="Akkurat Light Pro" w:hAnsi="Akkurat Light Pro" w:cs="Arial"/>
          <w:color w:val="181818"/>
        </w:rPr>
        <w:t xml:space="preserve">za </w:t>
      </w:r>
      <w:r w:rsidR="00E24E50" w:rsidRPr="00141A7A">
        <w:rPr>
          <w:rFonts w:ascii="Akkurat Light Pro" w:hAnsi="Akkurat Light Pro" w:cs="Arial"/>
          <w:color w:val="0E0E0E"/>
        </w:rPr>
        <w:t xml:space="preserve">najviše </w:t>
      </w:r>
      <w:r w:rsidR="0020180C" w:rsidRPr="00141A7A">
        <w:rPr>
          <w:rFonts w:ascii="Akkurat Light Pro" w:hAnsi="Akkurat Light Pro" w:cs="Arial"/>
          <w:color w:val="0E0E0E"/>
        </w:rPr>
        <w:t>5</w:t>
      </w:r>
      <w:r w:rsidR="00DE792C" w:rsidRPr="00141A7A">
        <w:rPr>
          <w:rFonts w:ascii="Akkurat Light Pro" w:hAnsi="Akkurat Light Pro" w:cs="Arial"/>
          <w:color w:val="0E0E0E"/>
        </w:rPr>
        <w:t xml:space="preserve">0% prvotne vrijednosti </w:t>
      </w:r>
      <w:r w:rsidR="001000BD" w:rsidRPr="00141A7A">
        <w:rPr>
          <w:rFonts w:ascii="Akkurat Light Pro" w:hAnsi="Akkurat Light Pro" w:cs="Arial"/>
          <w:color w:val="0E0E0E"/>
        </w:rPr>
        <w:t>bez</w:t>
      </w:r>
      <w:r w:rsidR="00DE792C" w:rsidRPr="00141A7A">
        <w:rPr>
          <w:rFonts w:ascii="Akkurat Light Pro" w:hAnsi="Akkurat Light Pro" w:cs="Arial"/>
          <w:color w:val="0E0E0E"/>
        </w:rPr>
        <w:t xml:space="preserve"> PDV-</w:t>
      </w:r>
      <w:r w:rsidR="001000BD" w:rsidRPr="00141A7A">
        <w:rPr>
          <w:rFonts w:ascii="Akkurat Light Pro" w:hAnsi="Akkurat Light Pro" w:cs="Arial"/>
          <w:color w:val="0E0E0E"/>
        </w:rPr>
        <w:t>a</w:t>
      </w:r>
      <w:r w:rsidR="00E24E50" w:rsidRPr="00141A7A">
        <w:rPr>
          <w:rFonts w:ascii="Akkurat Light Pro" w:hAnsi="Akkurat Light Pro" w:cs="Arial"/>
          <w:color w:val="0F0F0F"/>
        </w:rPr>
        <w:t xml:space="preserve">, </w:t>
      </w:r>
      <w:r w:rsidR="00E24E50" w:rsidRPr="00141A7A">
        <w:rPr>
          <w:rFonts w:ascii="Akkurat Light Pro" w:hAnsi="Akkurat Light Pro" w:cs="Arial"/>
        </w:rPr>
        <w:t xml:space="preserve">pod </w:t>
      </w:r>
      <w:r w:rsidR="00E24E50" w:rsidRPr="00141A7A">
        <w:rPr>
          <w:rFonts w:ascii="Akkurat Light Pro" w:hAnsi="Akkurat Light Pro" w:cs="Arial"/>
          <w:color w:val="0C0C0C"/>
        </w:rPr>
        <w:t xml:space="preserve">uvjetom </w:t>
      </w:r>
      <w:r w:rsidR="00E24E50" w:rsidRPr="00141A7A">
        <w:rPr>
          <w:rFonts w:ascii="Akkurat Light Pro" w:hAnsi="Akkurat Light Pro" w:cs="Arial"/>
          <w:color w:val="181818"/>
        </w:rPr>
        <w:t xml:space="preserve">da </w:t>
      </w:r>
      <w:r w:rsidR="00E24E50" w:rsidRPr="00141A7A">
        <w:rPr>
          <w:rFonts w:ascii="Akkurat Light Pro" w:hAnsi="Akkurat Light Pro" w:cs="Arial"/>
          <w:color w:val="1C1C1C"/>
        </w:rPr>
        <w:t xml:space="preserve">je </w:t>
      </w:r>
      <w:r w:rsidR="00E24E50" w:rsidRPr="00141A7A">
        <w:rPr>
          <w:rFonts w:ascii="Akkurat Light Pro" w:hAnsi="Akkurat Light Pro" w:cs="Arial"/>
          <w:color w:val="0F0F0F"/>
        </w:rPr>
        <w:t>ukupna</w:t>
      </w:r>
      <w:r w:rsidR="00E24E50" w:rsidRPr="00141A7A">
        <w:rPr>
          <w:rFonts w:ascii="Akkurat Light Pro" w:hAnsi="Akkurat Light Pro" w:cs="Arial"/>
          <w:color w:val="161616"/>
        </w:rPr>
        <w:t xml:space="preserve"> vrijednost </w:t>
      </w:r>
      <w:r w:rsidR="00E24E50" w:rsidRPr="00141A7A">
        <w:rPr>
          <w:rFonts w:ascii="Akkurat Light Pro" w:hAnsi="Akkurat Light Pro" w:cs="Arial"/>
        </w:rPr>
        <w:t>ugovora</w:t>
      </w:r>
      <w:r w:rsidR="001000BD" w:rsidRPr="00141A7A">
        <w:rPr>
          <w:rFonts w:ascii="Akkurat Light Pro" w:hAnsi="Akkurat Light Pro" w:cs="Arial"/>
        </w:rPr>
        <w:t>/narudžbenice</w:t>
      </w:r>
      <w:r w:rsidR="00E24E50" w:rsidRPr="00141A7A">
        <w:rPr>
          <w:rFonts w:ascii="Akkurat Light Pro" w:hAnsi="Akkurat Light Pro" w:cs="Arial"/>
        </w:rPr>
        <w:t xml:space="preserve"> </w:t>
      </w:r>
      <w:r w:rsidR="00E24E50" w:rsidRPr="00141A7A">
        <w:rPr>
          <w:rFonts w:ascii="Akkurat Light Pro" w:hAnsi="Akkurat Light Pro" w:cs="Arial"/>
          <w:color w:val="0F0F0F"/>
        </w:rPr>
        <w:t xml:space="preserve">manja </w:t>
      </w:r>
      <w:r w:rsidR="00E24E50" w:rsidRPr="00141A7A">
        <w:rPr>
          <w:rFonts w:ascii="Akkurat Light Pro" w:hAnsi="Akkurat Light Pro" w:cs="Arial"/>
          <w:color w:val="161616"/>
        </w:rPr>
        <w:t xml:space="preserve">od </w:t>
      </w:r>
      <w:r w:rsidR="00E24E50" w:rsidRPr="00141A7A">
        <w:rPr>
          <w:rFonts w:ascii="Akkurat Light Pro" w:hAnsi="Akkurat Light Pro" w:cs="Arial"/>
          <w:color w:val="0F0F0F"/>
        </w:rPr>
        <w:t>prag</w:t>
      </w:r>
      <w:r w:rsidR="001000BD" w:rsidRPr="00141A7A">
        <w:rPr>
          <w:rFonts w:ascii="Akkurat Light Pro" w:hAnsi="Akkurat Light Pro" w:cs="Arial"/>
          <w:color w:val="0F0F0F"/>
        </w:rPr>
        <w:t>a</w:t>
      </w:r>
      <w:r w:rsidR="00E24E50" w:rsidRPr="00141A7A">
        <w:rPr>
          <w:rFonts w:ascii="Akkurat Light Pro" w:hAnsi="Akkurat Light Pro" w:cs="Arial"/>
          <w:color w:val="0F0F0F"/>
        </w:rPr>
        <w:t xml:space="preserve"> za primjenu</w:t>
      </w:r>
      <w:r w:rsidR="0020180C" w:rsidRPr="00141A7A">
        <w:rPr>
          <w:rFonts w:ascii="Akkurat Light Pro" w:hAnsi="Akkurat Light Pro" w:cs="Arial"/>
          <w:color w:val="0F0F0F"/>
        </w:rPr>
        <w:t>:</w:t>
      </w:r>
    </w:p>
    <w:p w14:paraId="62B54583" w14:textId="77777777" w:rsidR="0020180C" w:rsidRPr="00141A7A" w:rsidRDefault="0020180C" w:rsidP="0020180C">
      <w:pPr>
        <w:pStyle w:val="Odlomakpopisa"/>
        <w:rPr>
          <w:rFonts w:ascii="Akkurat Light Pro" w:hAnsi="Akkurat Light Pro" w:cs="Arial"/>
          <w:color w:val="0F0F0F"/>
        </w:rPr>
      </w:pPr>
    </w:p>
    <w:p w14:paraId="5F388ED3" w14:textId="77777777" w:rsidR="0020180C" w:rsidRPr="00141A7A" w:rsidRDefault="001000BD" w:rsidP="0020180C">
      <w:pPr>
        <w:pStyle w:val="Odlomakpopisa"/>
        <w:numPr>
          <w:ilvl w:val="0"/>
          <w:numId w:val="32"/>
        </w:numPr>
        <w:tabs>
          <w:tab w:val="left" w:pos="567"/>
        </w:tabs>
        <w:spacing w:line="235" w:lineRule="auto"/>
        <w:ind w:right="195"/>
        <w:rPr>
          <w:rFonts w:ascii="Akkurat Light Pro" w:hAnsi="Akkurat Light Pro" w:cs="Arial"/>
          <w:color w:val="151515"/>
        </w:rPr>
      </w:pPr>
      <w:r w:rsidRPr="00141A7A">
        <w:rPr>
          <w:rFonts w:ascii="Akkurat Light Pro" w:hAnsi="Akkurat Light Pro" w:cs="Arial"/>
          <w:color w:val="0F0F0F"/>
        </w:rPr>
        <w:t>postupka</w:t>
      </w:r>
      <w:r w:rsidR="0020180C" w:rsidRPr="00141A7A">
        <w:rPr>
          <w:rFonts w:ascii="Akkurat Light Pro" w:hAnsi="Akkurat Light Pro" w:cs="Arial"/>
          <w:color w:val="0F0F0F"/>
        </w:rPr>
        <w:t xml:space="preserve"> j</w:t>
      </w:r>
      <w:bookmarkStart w:id="17" w:name="_Hlk231217619"/>
      <w:r w:rsidR="0020180C" w:rsidRPr="00141A7A">
        <w:rPr>
          <w:rFonts w:ascii="Akkurat Light Pro" w:hAnsi="Akkurat Light Pro" w:cs="Arial"/>
          <w:color w:val="0F0F0F"/>
        </w:rPr>
        <w:t>ednostavne nabave iz članka 3. stavka 2. i 3., u slučaju jednostavne nabave iz članka 3. stavka 1. ovog Pravilnika</w:t>
      </w:r>
      <w:bookmarkEnd w:id="17"/>
      <w:r w:rsidR="0020180C" w:rsidRPr="00141A7A">
        <w:rPr>
          <w:rFonts w:ascii="Akkurat Light Pro" w:hAnsi="Akkurat Light Pro" w:cs="Arial"/>
          <w:color w:val="0F0F0F"/>
        </w:rPr>
        <w:t>,</w:t>
      </w:r>
    </w:p>
    <w:p w14:paraId="17CC257F" w14:textId="77777777" w:rsidR="0020180C" w:rsidRPr="00141A7A" w:rsidRDefault="0020180C" w:rsidP="0020180C">
      <w:pPr>
        <w:pStyle w:val="Odlomakpopisa"/>
        <w:numPr>
          <w:ilvl w:val="0"/>
          <w:numId w:val="32"/>
        </w:numPr>
        <w:tabs>
          <w:tab w:val="left" w:pos="567"/>
        </w:tabs>
        <w:spacing w:line="235" w:lineRule="auto"/>
        <w:ind w:right="195"/>
        <w:rPr>
          <w:rFonts w:ascii="Akkurat Light Pro" w:hAnsi="Akkurat Light Pro" w:cs="Arial"/>
          <w:color w:val="151515"/>
        </w:rPr>
      </w:pPr>
      <w:r w:rsidRPr="00141A7A">
        <w:rPr>
          <w:rFonts w:ascii="Akkurat Light Pro" w:hAnsi="Akkurat Light Pro" w:cs="Arial"/>
          <w:color w:val="0F0F0F"/>
        </w:rPr>
        <w:t xml:space="preserve">postupka jednostavne nabave iz članka 3. stavka 4., </w:t>
      </w:r>
      <w:bookmarkStart w:id="18" w:name="_Hlk231217723"/>
      <w:r w:rsidRPr="00141A7A">
        <w:rPr>
          <w:rFonts w:ascii="Akkurat Light Pro" w:hAnsi="Akkurat Light Pro" w:cs="Arial"/>
          <w:color w:val="0F0F0F"/>
        </w:rPr>
        <w:t>u slučaju jednostavne nabave iz članka 3. stavaka 1. - 3. ovog Pravilnika</w:t>
      </w:r>
      <w:bookmarkEnd w:id="18"/>
      <w:r w:rsidRPr="00141A7A">
        <w:rPr>
          <w:rFonts w:ascii="Akkurat Light Pro" w:hAnsi="Akkurat Light Pro" w:cs="Arial"/>
          <w:color w:val="0F0F0F"/>
        </w:rPr>
        <w:t>,</w:t>
      </w:r>
    </w:p>
    <w:p w14:paraId="0DC741BF" w14:textId="77777777" w:rsidR="00117792" w:rsidRPr="00141A7A" w:rsidRDefault="0020180C" w:rsidP="0020180C">
      <w:pPr>
        <w:pStyle w:val="Odlomakpopisa"/>
        <w:numPr>
          <w:ilvl w:val="0"/>
          <w:numId w:val="32"/>
        </w:numPr>
        <w:tabs>
          <w:tab w:val="left" w:pos="567"/>
        </w:tabs>
        <w:spacing w:line="235" w:lineRule="auto"/>
        <w:ind w:right="195"/>
        <w:rPr>
          <w:rFonts w:ascii="Akkurat Light Pro" w:hAnsi="Akkurat Light Pro" w:cs="Arial"/>
          <w:color w:val="151515"/>
        </w:rPr>
      </w:pPr>
      <w:r w:rsidRPr="00141A7A">
        <w:rPr>
          <w:rFonts w:ascii="Akkurat Light Pro" w:hAnsi="Akkurat Light Pro" w:cs="Arial"/>
          <w:color w:val="0F0F0F"/>
        </w:rPr>
        <w:t>postupka</w:t>
      </w:r>
      <w:r w:rsidR="001000BD" w:rsidRPr="00141A7A">
        <w:rPr>
          <w:rFonts w:ascii="Akkurat Light Pro" w:hAnsi="Akkurat Light Pro" w:cs="Arial"/>
          <w:color w:val="0F0F0F"/>
        </w:rPr>
        <w:t xml:space="preserve"> javne nabave sukladno odredbama </w:t>
      </w:r>
      <w:r w:rsidR="00E24E50" w:rsidRPr="00141A7A">
        <w:rPr>
          <w:rFonts w:ascii="Akkurat Light Pro" w:hAnsi="Akkurat Light Pro" w:cs="Arial"/>
          <w:color w:val="131313"/>
        </w:rPr>
        <w:t xml:space="preserve">ZJN </w:t>
      </w:r>
      <w:r w:rsidR="00E24E50" w:rsidRPr="00141A7A">
        <w:rPr>
          <w:rFonts w:ascii="Akkurat Light Pro" w:hAnsi="Akkurat Light Pro" w:cs="Arial"/>
        </w:rPr>
        <w:t>2016</w:t>
      </w:r>
      <w:r w:rsidRPr="00141A7A">
        <w:rPr>
          <w:rFonts w:ascii="Akkurat Light Pro" w:hAnsi="Akkurat Light Pro" w:cs="Arial"/>
        </w:rPr>
        <w:t xml:space="preserve">, </w:t>
      </w:r>
      <w:r w:rsidRPr="00141A7A">
        <w:rPr>
          <w:rFonts w:ascii="Akkurat Light Pro" w:hAnsi="Akkurat Light Pro" w:cs="Arial"/>
          <w:color w:val="0F0F0F"/>
        </w:rPr>
        <w:t>u slučaju jednostavne nabave iz članka 3. stavaka 1. - 4. ovog Pravilnika</w:t>
      </w:r>
      <w:r w:rsidR="00E24E50" w:rsidRPr="00141A7A">
        <w:rPr>
          <w:rFonts w:ascii="Akkurat Light Pro" w:hAnsi="Akkurat Light Pro" w:cs="Arial"/>
        </w:rPr>
        <w:t>.</w:t>
      </w:r>
      <w:r w:rsidRPr="00141A7A">
        <w:rPr>
          <w:rFonts w:ascii="Akkurat Light Pro" w:hAnsi="Akkurat Light Pro" w:cs="Arial"/>
        </w:rPr>
        <w:t xml:space="preserve"> </w:t>
      </w:r>
    </w:p>
    <w:p w14:paraId="06DA2250" w14:textId="77777777" w:rsidR="0020180C" w:rsidRPr="00141A7A" w:rsidRDefault="0020180C">
      <w:pPr>
        <w:pStyle w:val="Tijeloteksta"/>
        <w:spacing w:before="8"/>
        <w:rPr>
          <w:rFonts w:ascii="Akkurat Light Pro" w:hAnsi="Akkurat Light Pro" w:cs="Arial"/>
          <w:sz w:val="22"/>
          <w:szCs w:val="22"/>
        </w:rPr>
      </w:pPr>
    </w:p>
    <w:p w14:paraId="79631BD8" w14:textId="77777777" w:rsidR="00117792" w:rsidRPr="00141A7A" w:rsidRDefault="00E24E50" w:rsidP="00D136A9">
      <w:pPr>
        <w:pStyle w:val="Naslov1"/>
        <w:ind w:left="284"/>
        <w:jc w:val="center"/>
        <w:rPr>
          <w:rFonts w:ascii="Akkurat Light Pro" w:hAnsi="Akkurat Light Pro" w:cs="Arial"/>
          <w:sz w:val="22"/>
          <w:szCs w:val="22"/>
        </w:rPr>
      </w:pPr>
      <w:r w:rsidRPr="00141A7A">
        <w:rPr>
          <w:rFonts w:ascii="Akkurat Light Pro" w:hAnsi="Akkurat Light Pro" w:cs="Arial"/>
          <w:color w:val="131313"/>
          <w:sz w:val="22"/>
          <w:szCs w:val="22"/>
        </w:rPr>
        <w:t xml:space="preserve">Članak </w:t>
      </w:r>
      <w:r w:rsidR="0020180C" w:rsidRPr="00141A7A">
        <w:rPr>
          <w:rFonts w:ascii="Akkurat Light Pro" w:hAnsi="Akkurat Light Pro" w:cs="Arial"/>
          <w:color w:val="1A1A1A"/>
          <w:sz w:val="22"/>
          <w:szCs w:val="22"/>
        </w:rPr>
        <w:t>11</w:t>
      </w:r>
      <w:r w:rsidRPr="00141A7A">
        <w:rPr>
          <w:rFonts w:ascii="Akkurat Light Pro" w:hAnsi="Akkurat Light Pro" w:cs="Arial"/>
          <w:color w:val="1A1A1A"/>
          <w:sz w:val="22"/>
          <w:szCs w:val="22"/>
        </w:rPr>
        <w:t>.</w:t>
      </w:r>
    </w:p>
    <w:p w14:paraId="6A3023EE" w14:textId="358C25E2" w:rsidR="001000BD" w:rsidRPr="00141A7A" w:rsidRDefault="00E24E50">
      <w:pPr>
        <w:pStyle w:val="Odlomakpopisa"/>
        <w:numPr>
          <w:ilvl w:val="0"/>
          <w:numId w:val="1"/>
        </w:numPr>
        <w:tabs>
          <w:tab w:val="left" w:pos="580"/>
        </w:tabs>
        <w:spacing w:before="5" w:line="228" w:lineRule="auto"/>
        <w:ind w:right="159" w:firstLine="1"/>
        <w:rPr>
          <w:rFonts w:ascii="Akkurat Light Pro" w:hAnsi="Akkurat Light Pro" w:cs="Arial"/>
          <w:color w:val="131313"/>
        </w:rPr>
      </w:pPr>
      <w:r w:rsidRPr="00141A7A">
        <w:rPr>
          <w:rFonts w:ascii="Akkurat Light Pro" w:hAnsi="Akkurat Light Pro" w:cs="Arial"/>
          <w:color w:val="111111"/>
        </w:rPr>
        <w:t xml:space="preserve">Ovaj Pravilnik stupa na snagu </w:t>
      </w:r>
      <w:r w:rsidR="007D14C0" w:rsidRPr="00FB04DE">
        <w:rPr>
          <w:rFonts w:ascii="Akkurat Light Pro" w:hAnsi="Akkurat Light Pro" w:cs="Arial"/>
          <w:color w:val="111111"/>
        </w:rPr>
        <w:t>1. rujna 2026.</w:t>
      </w:r>
      <w:r w:rsidR="007D14C0" w:rsidRPr="00141A7A">
        <w:rPr>
          <w:rFonts w:ascii="Akkurat Light Pro" w:hAnsi="Akkurat Light Pro" w:cs="Arial"/>
          <w:color w:val="111111"/>
        </w:rPr>
        <w:t xml:space="preserve"> godine </w:t>
      </w:r>
      <w:r w:rsidR="001000BD" w:rsidRPr="00141A7A">
        <w:rPr>
          <w:rFonts w:ascii="Akkurat Light Pro" w:hAnsi="Akkurat Light Pro" w:cs="Arial"/>
          <w:color w:val="111111"/>
        </w:rPr>
        <w:t>i bit će objavljen na mrežnim stranicama</w:t>
      </w:r>
      <w:r w:rsidR="005E4AC5" w:rsidRPr="00141A7A">
        <w:rPr>
          <w:rFonts w:ascii="Akkurat Light Pro" w:hAnsi="Akkurat Light Pro" w:cs="Arial"/>
          <w:color w:val="111111"/>
        </w:rPr>
        <w:t xml:space="preserve"> Naručitelj</w:t>
      </w:r>
      <w:r w:rsidR="0020180C" w:rsidRPr="00141A7A">
        <w:rPr>
          <w:rFonts w:ascii="Akkurat Light Pro" w:hAnsi="Akkurat Light Pro" w:cs="Arial"/>
          <w:color w:val="111111"/>
        </w:rPr>
        <w:t xml:space="preserve"> te učinjen dostupnim kroz EOJN RH</w:t>
      </w:r>
      <w:r w:rsidR="001000BD" w:rsidRPr="00141A7A">
        <w:rPr>
          <w:rFonts w:ascii="Akkurat Light Pro" w:hAnsi="Akkurat Light Pro" w:cs="Arial"/>
          <w:color w:val="111111"/>
        </w:rPr>
        <w:t>.</w:t>
      </w:r>
      <w:r w:rsidRPr="00141A7A">
        <w:rPr>
          <w:rFonts w:ascii="Akkurat Light Pro" w:hAnsi="Akkurat Light Pro" w:cs="Arial"/>
          <w:color w:val="111111"/>
        </w:rPr>
        <w:t xml:space="preserve"> </w:t>
      </w:r>
    </w:p>
    <w:p w14:paraId="53DF420B" w14:textId="77777777" w:rsidR="001000BD" w:rsidRPr="00141A7A" w:rsidRDefault="001000BD" w:rsidP="001000BD">
      <w:pPr>
        <w:tabs>
          <w:tab w:val="left" w:pos="580"/>
        </w:tabs>
        <w:spacing w:before="5" w:line="228" w:lineRule="auto"/>
        <w:ind w:left="246" w:right="159"/>
        <w:rPr>
          <w:rFonts w:ascii="Akkurat Light Pro" w:hAnsi="Akkurat Light Pro" w:cs="Arial"/>
          <w:color w:val="131313"/>
        </w:rPr>
      </w:pPr>
    </w:p>
    <w:p w14:paraId="36F57F02" w14:textId="79855D95" w:rsidR="00117792" w:rsidRPr="009F7D23" w:rsidRDefault="001000BD">
      <w:pPr>
        <w:pStyle w:val="Odlomakpopisa"/>
        <w:numPr>
          <w:ilvl w:val="0"/>
          <w:numId w:val="1"/>
        </w:numPr>
        <w:tabs>
          <w:tab w:val="left" w:pos="580"/>
        </w:tabs>
        <w:spacing w:before="5" w:line="228" w:lineRule="auto"/>
        <w:ind w:right="159" w:firstLine="1"/>
        <w:rPr>
          <w:rFonts w:ascii="Akkurat Light Pro" w:hAnsi="Akkurat Light Pro" w:cs="Arial"/>
          <w:color w:val="131313"/>
        </w:rPr>
      </w:pPr>
      <w:r w:rsidRPr="004F09AA">
        <w:rPr>
          <w:rFonts w:ascii="Akkurat Light Pro" w:hAnsi="Akkurat Light Pro" w:cs="Arial"/>
          <w:color w:val="111111"/>
        </w:rPr>
        <w:t xml:space="preserve">Stupanjem na snagu ovog Pravilnika prestaje važiti Pravilnik o </w:t>
      </w:r>
      <w:r w:rsidRPr="009F7D23">
        <w:rPr>
          <w:rFonts w:ascii="Akkurat Light Pro" w:hAnsi="Akkurat Light Pro" w:cs="Arial"/>
          <w:color w:val="111111"/>
        </w:rPr>
        <w:t>jednostavn</w:t>
      </w:r>
      <w:r w:rsidR="0020180C" w:rsidRPr="009F7D23">
        <w:rPr>
          <w:rFonts w:ascii="Akkurat Light Pro" w:hAnsi="Akkurat Light Pro" w:cs="Arial"/>
          <w:color w:val="111111"/>
        </w:rPr>
        <w:t xml:space="preserve">oj </w:t>
      </w:r>
      <w:r w:rsidRPr="009F7D23">
        <w:rPr>
          <w:rFonts w:ascii="Akkurat Light Pro" w:hAnsi="Akkurat Light Pro" w:cs="Arial"/>
          <w:color w:val="111111"/>
        </w:rPr>
        <w:t>nabav</w:t>
      </w:r>
      <w:r w:rsidR="0020180C" w:rsidRPr="009F7D23">
        <w:rPr>
          <w:rFonts w:ascii="Akkurat Light Pro" w:hAnsi="Akkurat Light Pro" w:cs="Arial"/>
          <w:color w:val="111111"/>
        </w:rPr>
        <w:t>i</w:t>
      </w:r>
      <w:r w:rsidR="008345E5" w:rsidRPr="009F7D23">
        <w:rPr>
          <w:rFonts w:ascii="Akkurat Light Pro" w:hAnsi="Akkurat Light Pro" w:cs="Arial"/>
          <w:color w:val="111111"/>
        </w:rPr>
        <w:t xml:space="preserve"> </w:t>
      </w:r>
      <w:r w:rsidR="009F7D23" w:rsidRPr="009F7D23">
        <w:rPr>
          <w:rFonts w:ascii="Akkurat Light Pro" w:hAnsi="Akkurat Light Pro" w:cs="Arial"/>
          <w:color w:val="111111"/>
        </w:rPr>
        <w:t xml:space="preserve">(„Službeni glasnik“ Općine </w:t>
      </w:r>
      <w:proofErr w:type="spellStart"/>
      <w:r w:rsidR="009F7D23" w:rsidRPr="009F7D23">
        <w:rPr>
          <w:rFonts w:ascii="Akkurat Light Pro" w:hAnsi="Akkurat Light Pro" w:cs="Arial"/>
          <w:color w:val="111111"/>
        </w:rPr>
        <w:t>Postira</w:t>
      </w:r>
      <w:proofErr w:type="spellEnd"/>
      <w:r w:rsidR="009F7D23" w:rsidRPr="009F7D23">
        <w:rPr>
          <w:rFonts w:ascii="Akkurat Light Pro" w:hAnsi="Akkurat Light Pro" w:cs="Arial"/>
          <w:color w:val="111111"/>
        </w:rPr>
        <w:t xml:space="preserve"> br.</w:t>
      </w:r>
      <w:r w:rsidR="009F7D23" w:rsidRPr="009F7D23">
        <w:rPr>
          <w:rFonts w:ascii="Akkurat Light Pro" w:hAnsi="Akkurat Light Pro" w:cs="Arial"/>
          <w:color w:val="111111"/>
        </w:rPr>
        <w:t xml:space="preserve"> 01/23</w:t>
      </w:r>
      <w:r w:rsidR="009F7D23" w:rsidRPr="009F7D23">
        <w:rPr>
          <w:rFonts w:ascii="Akkurat Light Pro" w:hAnsi="Akkurat Light Pro" w:cs="Arial"/>
          <w:color w:val="111111"/>
        </w:rPr>
        <w:t>)</w:t>
      </w:r>
    </w:p>
    <w:p w14:paraId="0BA4C98F" w14:textId="77777777" w:rsidR="00D6136B" w:rsidRDefault="00D6136B" w:rsidP="005271D2">
      <w:pPr>
        <w:pStyle w:val="Tijeloteksta"/>
        <w:spacing w:line="235" w:lineRule="auto"/>
        <w:ind w:right="6139"/>
        <w:rPr>
          <w:rFonts w:ascii="Akkurat Light Pro" w:hAnsi="Akkurat Light Pro" w:cs="Arial"/>
          <w:sz w:val="22"/>
          <w:szCs w:val="22"/>
        </w:rPr>
      </w:pPr>
    </w:p>
    <w:p w14:paraId="7018B9ED" w14:textId="77777777" w:rsidR="00D6136B" w:rsidRDefault="00D6136B" w:rsidP="00D6136B">
      <w:pPr>
        <w:pStyle w:val="Tijeloteksta"/>
        <w:spacing w:line="235" w:lineRule="auto"/>
        <w:ind w:right="445" w:firstLine="246"/>
        <w:rPr>
          <w:rFonts w:ascii="Akkurat Light Pro" w:hAnsi="Akkurat Light Pro" w:cs="Arial"/>
          <w:sz w:val="22"/>
          <w:szCs w:val="22"/>
        </w:rPr>
      </w:pPr>
      <w:r>
        <w:rPr>
          <w:rFonts w:ascii="Akkurat Light Pro" w:hAnsi="Akkurat Light Pro" w:cs="Arial"/>
          <w:sz w:val="22"/>
          <w:szCs w:val="22"/>
        </w:rPr>
        <w:t xml:space="preserve">                                                           </w:t>
      </w:r>
    </w:p>
    <w:p w14:paraId="2347511C" w14:textId="77777777" w:rsidR="00A86444" w:rsidRDefault="00A86444" w:rsidP="00A86444">
      <w:pPr>
        <w:pStyle w:val="Tijeloteksta"/>
        <w:spacing w:line="235" w:lineRule="auto"/>
        <w:ind w:right="445"/>
        <w:rPr>
          <w:rFonts w:ascii="Akkurat Light Pro" w:hAnsi="Akkurat Light Pro" w:cs="Arial"/>
          <w:sz w:val="22"/>
          <w:szCs w:val="22"/>
        </w:rPr>
      </w:pPr>
      <w:r>
        <w:rPr>
          <w:rFonts w:ascii="Akkurat Light Pro" w:hAnsi="Akkurat Light Pro" w:cs="Arial"/>
          <w:sz w:val="22"/>
          <w:szCs w:val="22"/>
        </w:rPr>
        <w:lastRenderedPageBreak/>
        <w:t xml:space="preserve">                                                                                                    PREDSJEDNIK OPĆINSKOG VIJEĆA</w:t>
      </w:r>
    </w:p>
    <w:p w14:paraId="4E4F1151" w14:textId="5060C5C5" w:rsidR="00D6136B" w:rsidRDefault="00A86444" w:rsidP="00A86444">
      <w:pPr>
        <w:pStyle w:val="Tijeloteksta"/>
        <w:spacing w:line="235" w:lineRule="auto"/>
        <w:ind w:right="445"/>
        <w:rPr>
          <w:rFonts w:ascii="Akkurat Light Pro" w:hAnsi="Akkurat Light Pro" w:cs="Arial"/>
          <w:sz w:val="22"/>
          <w:szCs w:val="22"/>
        </w:rPr>
      </w:pPr>
      <w:r>
        <w:rPr>
          <w:rFonts w:ascii="Akkurat Light Pro" w:hAnsi="Akkurat Light Pro" w:cs="Arial"/>
          <w:sz w:val="22"/>
          <w:szCs w:val="22"/>
        </w:rPr>
        <w:t xml:space="preserve">                                                                                                                 OPĆINE POSTIRA</w:t>
      </w:r>
      <w:r w:rsidR="00D6136B">
        <w:rPr>
          <w:rFonts w:ascii="Akkurat Light Pro" w:hAnsi="Akkurat Light Pro" w:cs="Arial"/>
          <w:sz w:val="22"/>
          <w:szCs w:val="22"/>
        </w:rPr>
        <w:t>:</w:t>
      </w:r>
    </w:p>
    <w:p w14:paraId="511AE01A" w14:textId="473C4D1F" w:rsidR="00D6136B" w:rsidRPr="00141A7A" w:rsidRDefault="00A86444" w:rsidP="00D6136B">
      <w:pPr>
        <w:pStyle w:val="Tijeloteksta"/>
        <w:spacing w:line="235" w:lineRule="auto"/>
        <w:ind w:left="4320" w:right="445" w:firstLine="720"/>
        <w:rPr>
          <w:rFonts w:ascii="Akkurat Light Pro" w:hAnsi="Akkurat Light Pro" w:cs="Arial"/>
          <w:sz w:val="22"/>
          <w:szCs w:val="22"/>
        </w:rPr>
      </w:pPr>
      <w:r>
        <w:rPr>
          <w:rFonts w:ascii="Akkurat Light Pro" w:hAnsi="Akkurat Light Pro" w:cs="Arial"/>
          <w:sz w:val="22"/>
          <w:szCs w:val="22"/>
        </w:rPr>
        <w:t xml:space="preserve">                  Marko Radić</w:t>
      </w:r>
    </w:p>
    <w:p w14:paraId="14BB7AB3" w14:textId="77777777" w:rsidR="00D6136B" w:rsidRDefault="00D6136B">
      <w:pPr>
        <w:pStyle w:val="Tijeloteksta"/>
        <w:spacing w:line="235" w:lineRule="auto"/>
        <w:ind w:left="262" w:right="6139" w:hanging="10"/>
        <w:rPr>
          <w:rFonts w:ascii="Akkurat Light Pro" w:hAnsi="Akkurat Light Pro" w:cs="Arial"/>
          <w:sz w:val="22"/>
          <w:szCs w:val="22"/>
        </w:rPr>
      </w:pPr>
    </w:p>
    <w:p w14:paraId="1C18E98B" w14:textId="59FE8830" w:rsidR="00117792" w:rsidRPr="00141A7A" w:rsidRDefault="00E24E50">
      <w:pPr>
        <w:pStyle w:val="Tijeloteksta"/>
        <w:spacing w:line="235" w:lineRule="auto"/>
        <w:ind w:left="262" w:right="6139" w:hanging="10"/>
        <w:rPr>
          <w:rFonts w:ascii="Akkurat Light Pro" w:hAnsi="Akkurat Light Pro" w:cs="Arial"/>
          <w:color w:val="111111"/>
          <w:sz w:val="22"/>
          <w:szCs w:val="22"/>
        </w:rPr>
      </w:pPr>
      <w:r w:rsidRPr="00141A7A">
        <w:rPr>
          <w:rFonts w:ascii="Akkurat Light Pro" w:hAnsi="Akkurat Light Pro" w:cs="Arial"/>
          <w:sz w:val="22"/>
          <w:szCs w:val="22"/>
        </w:rPr>
        <w:t xml:space="preserve">KLASA: </w:t>
      </w:r>
    </w:p>
    <w:p w14:paraId="32F3AD12" w14:textId="48CD3A0F" w:rsidR="00117792" w:rsidRPr="00141A7A" w:rsidRDefault="00E24E50" w:rsidP="00CD0D40">
      <w:pPr>
        <w:pStyle w:val="Tijeloteksta"/>
        <w:spacing w:line="235" w:lineRule="auto"/>
        <w:ind w:left="262" w:right="6139" w:hanging="10"/>
        <w:rPr>
          <w:rFonts w:ascii="Akkurat Light Pro" w:hAnsi="Akkurat Light Pro" w:cs="Arial"/>
          <w:sz w:val="22"/>
          <w:szCs w:val="22"/>
        </w:rPr>
      </w:pPr>
      <w:r w:rsidRPr="00141A7A">
        <w:rPr>
          <w:rFonts w:ascii="Akkurat Light Pro" w:hAnsi="Akkurat Light Pro" w:cs="Arial"/>
          <w:color w:val="111111"/>
          <w:sz w:val="22"/>
          <w:szCs w:val="22"/>
        </w:rPr>
        <w:t>URBROJ:</w:t>
      </w:r>
    </w:p>
    <w:sectPr w:rsidR="00117792" w:rsidRPr="00141A7A" w:rsidSect="000F5616">
      <w:footerReference w:type="default" r:id="rId11"/>
      <w:pgSz w:w="11890" w:h="16820"/>
      <w:pgMar w:top="1120" w:right="1260" w:bottom="777" w:left="1680" w:header="0" w:footer="72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65666" w14:textId="77777777" w:rsidR="00744E04" w:rsidRDefault="00744E04">
      <w:r>
        <w:separator/>
      </w:r>
    </w:p>
  </w:endnote>
  <w:endnote w:type="continuationSeparator" w:id="0">
    <w:p w14:paraId="69994D69" w14:textId="77777777" w:rsidR="00744E04" w:rsidRDefault="00744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SC Regular">
    <w:charset w:val="00"/>
    <w:family w:val="roman"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kkurat Light Pro">
    <w:altName w:val="Calibri"/>
    <w:panose1 w:val="00000000000000000000"/>
    <w:charset w:val="00"/>
    <w:family w:val="modern"/>
    <w:notTrueType/>
    <w:pitch w:val="variable"/>
    <w:sig w:usb0="800000AF" w:usb1="5000206A" w:usb2="00000000" w:usb3="00000000" w:csb0="0000000B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D38D0" w14:textId="77777777" w:rsidR="00117792" w:rsidRDefault="00E24E50">
    <w:pPr>
      <w:pStyle w:val="Podnoje"/>
      <w:jc w:val="right"/>
    </w:pPr>
    <w:r>
      <w:rPr>
        <w:rFonts w:ascii="Calibri Light" w:hAnsi="Calibri Light" w:cs="Calibri Light"/>
      </w:rPr>
      <w:t xml:space="preserve">Stranica | </w:t>
    </w:r>
    <w:r w:rsidR="000F5616">
      <w:rPr>
        <w:rFonts w:ascii="Calibri Light" w:hAnsi="Calibri Light" w:cs="Calibri Light"/>
      </w:rPr>
      <w:fldChar w:fldCharType="begin"/>
    </w:r>
    <w:r>
      <w:rPr>
        <w:rFonts w:ascii="Calibri Light" w:hAnsi="Calibri Light" w:cs="Calibri Light"/>
      </w:rPr>
      <w:instrText>PAGE</w:instrText>
    </w:r>
    <w:r w:rsidR="000F5616">
      <w:rPr>
        <w:rFonts w:ascii="Calibri Light" w:hAnsi="Calibri Light" w:cs="Calibri Light"/>
      </w:rPr>
      <w:fldChar w:fldCharType="separate"/>
    </w:r>
    <w:r w:rsidR="006F7E7F">
      <w:rPr>
        <w:rFonts w:ascii="Calibri Light" w:hAnsi="Calibri Light" w:cs="Calibri Light"/>
        <w:noProof/>
      </w:rPr>
      <w:t>5</w:t>
    </w:r>
    <w:r w:rsidR="000F5616">
      <w:rPr>
        <w:rFonts w:ascii="Calibri Light" w:hAnsi="Calibri Light" w:cs="Calibri Light"/>
      </w:rPr>
      <w:fldChar w:fldCharType="end"/>
    </w:r>
    <w:r>
      <w:rPr>
        <w:rFonts w:ascii="Calibri Light" w:hAnsi="Calibri Light" w:cs="Calibri Light"/>
      </w:rPr>
      <w:t xml:space="preserve"> od </w:t>
    </w:r>
    <w:r w:rsidR="000F5616">
      <w:rPr>
        <w:rFonts w:ascii="Calibri Light" w:hAnsi="Calibri Light" w:cs="Calibri Light"/>
      </w:rPr>
      <w:fldChar w:fldCharType="begin"/>
    </w:r>
    <w:r>
      <w:rPr>
        <w:rFonts w:ascii="Calibri Light" w:hAnsi="Calibri Light" w:cs="Calibri Light"/>
      </w:rPr>
      <w:instrText>NUMPAGES</w:instrText>
    </w:r>
    <w:r w:rsidR="000F5616">
      <w:rPr>
        <w:rFonts w:ascii="Calibri Light" w:hAnsi="Calibri Light" w:cs="Calibri Light"/>
      </w:rPr>
      <w:fldChar w:fldCharType="separate"/>
    </w:r>
    <w:r w:rsidR="006F7E7F">
      <w:rPr>
        <w:rFonts w:ascii="Calibri Light" w:hAnsi="Calibri Light" w:cs="Calibri Light"/>
        <w:noProof/>
      </w:rPr>
      <w:t>5</w:t>
    </w:r>
    <w:r w:rsidR="000F5616">
      <w:rPr>
        <w:rFonts w:ascii="Calibri Light" w:hAnsi="Calibri Light" w:cs="Calibri Light"/>
      </w:rPr>
      <w:fldChar w:fldCharType="end"/>
    </w:r>
  </w:p>
  <w:p w14:paraId="0E9944AE" w14:textId="77777777" w:rsidR="00117792" w:rsidRDefault="0011779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50C8B" w14:textId="77777777" w:rsidR="00744E04" w:rsidRDefault="00744E04">
      <w:r>
        <w:separator/>
      </w:r>
    </w:p>
  </w:footnote>
  <w:footnote w:type="continuationSeparator" w:id="0">
    <w:p w14:paraId="7377B109" w14:textId="77777777" w:rsidR="00744E04" w:rsidRDefault="00744E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71F9C"/>
    <w:multiLevelType w:val="multilevel"/>
    <w:tmpl w:val="0F9065BA"/>
    <w:lvl w:ilvl="0">
      <w:start w:val="1"/>
      <w:numFmt w:val="decimal"/>
      <w:lvlText w:val="(%1)"/>
      <w:lvlJc w:val="left"/>
      <w:pPr>
        <w:ind w:left="613" w:hanging="330"/>
      </w:pPr>
      <w:rPr>
        <w:rFonts w:ascii="Arial" w:hAnsi="Arial" w:cs="Arial" w:hint="default"/>
        <w:w w:val="96"/>
        <w:sz w:val="22"/>
        <w:szCs w:val="22"/>
        <w:lang w:val="hr-HR" w:eastAsia="en-US" w:bidi="ar-SA"/>
      </w:rPr>
    </w:lvl>
    <w:lvl w:ilvl="1">
      <w:start w:val="1"/>
      <w:numFmt w:val="bullet"/>
      <w:lvlText w:val=""/>
      <w:lvlJc w:val="left"/>
      <w:pPr>
        <w:ind w:left="1146" w:hanging="330"/>
      </w:pPr>
      <w:rPr>
        <w:rFonts w:ascii="Symbol" w:hAnsi="Symbol" w:cs="Symbol" w:hint="default"/>
        <w:lang w:val="hr-HR" w:eastAsia="en-US" w:bidi="ar-SA"/>
      </w:rPr>
    </w:lvl>
    <w:lvl w:ilvl="2">
      <w:start w:val="1"/>
      <w:numFmt w:val="bullet"/>
      <w:lvlText w:val=""/>
      <w:lvlJc w:val="left"/>
      <w:pPr>
        <w:ind w:left="2013" w:hanging="330"/>
      </w:pPr>
      <w:rPr>
        <w:rFonts w:ascii="Symbol" w:hAnsi="Symbol" w:cs="Symbol" w:hint="default"/>
        <w:lang w:val="hr-HR" w:eastAsia="en-US" w:bidi="ar-SA"/>
      </w:rPr>
    </w:lvl>
    <w:lvl w:ilvl="3">
      <w:start w:val="1"/>
      <w:numFmt w:val="bullet"/>
      <w:lvlText w:val=""/>
      <w:lvlJc w:val="left"/>
      <w:pPr>
        <w:ind w:left="2880" w:hanging="330"/>
      </w:pPr>
      <w:rPr>
        <w:rFonts w:ascii="Symbol" w:hAnsi="Symbol" w:cs="Symbol" w:hint="default"/>
        <w:lang w:val="hr-HR" w:eastAsia="en-US" w:bidi="ar-SA"/>
      </w:rPr>
    </w:lvl>
    <w:lvl w:ilvl="4">
      <w:start w:val="1"/>
      <w:numFmt w:val="bullet"/>
      <w:lvlText w:val=""/>
      <w:lvlJc w:val="left"/>
      <w:pPr>
        <w:ind w:left="3746" w:hanging="330"/>
      </w:pPr>
      <w:rPr>
        <w:rFonts w:ascii="Symbol" w:hAnsi="Symbol" w:cs="Symbol" w:hint="default"/>
        <w:lang w:val="hr-HR" w:eastAsia="en-US" w:bidi="ar-SA"/>
      </w:rPr>
    </w:lvl>
    <w:lvl w:ilvl="5">
      <w:start w:val="1"/>
      <w:numFmt w:val="bullet"/>
      <w:lvlText w:val=""/>
      <w:lvlJc w:val="left"/>
      <w:pPr>
        <w:ind w:left="4613" w:hanging="330"/>
      </w:pPr>
      <w:rPr>
        <w:rFonts w:ascii="Symbol" w:hAnsi="Symbol" w:cs="Symbol" w:hint="default"/>
        <w:lang w:val="hr-HR" w:eastAsia="en-US" w:bidi="ar-SA"/>
      </w:rPr>
    </w:lvl>
    <w:lvl w:ilvl="6">
      <w:start w:val="1"/>
      <w:numFmt w:val="bullet"/>
      <w:lvlText w:val=""/>
      <w:lvlJc w:val="left"/>
      <w:pPr>
        <w:ind w:left="5480" w:hanging="330"/>
      </w:pPr>
      <w:rPr>
        <w:rFonts w:ascii="Symbol" w:hAnsi="Symbol" w:cs="Symbol" w:hint="default"/>
        <w:lang w:val="hr-HR" w:eastAsia="en-US" w:bidi="ar-SA"/>
      </w:rPr>
    </w:lvl>
    <w:lvl w:ilvl="7">
      <w:start w:val="1"/>
      <w:numFmt w:val="bullet"/>
      <w:lvlText w:val=""/>
      <w:lvlJc w:val="left"/>
      <w:pPr>
        <w:ind w:left="6347" w:hanging="330"/>
      </w:pPr>
      <w:rPr>
        <w:rFonts w:ascii="Symbol" w:hAnsi="Symbol" w:cs="Symbol" w:hint="default"/>
        <w:lang w:val="hr-HR" w:eastAsia="en-US" w:bidi="ar-SA"/>
      </w:rPr>
    </w:lvl>
    <w:lvl w:ilvl="8">
      <w:start w:val="1"/>
      <w:numFmt w:val="bullet"/>
      <w:lvlText w:val=""/>
      <w:lvlJc w:val="left"/>
      <w:pPr>
        <w:ind w:left="7213" w:hanging="330"/>
      </w:pPr>
      <w:rPr>
        <w:rFonts w:ascii="Symbol" w:hAnsi="Symbol" w:cs="Symbol" w:hint="default"/>
        <w:lang w:val="hr-HR" w:eastAsia="en-US" w:bidi="ar-SA"/>
      </w:rPr>
    </w:lvl>
  </w:abstractNum>
  <w:abstractNum w:abstractNumId="1" w15:restartNumberingAfterBreak="0">
    <w:nsid w:val="03545770"/>
    <w:multiLevelType w:val="multilevel"/>
    <w:tmpl w:val="4AFE7F0E"/>
    <w:lvl w:ilvl="0">
      <w:start w:val="2"/>
      <w:numFmt w:val="bullet"/>
      <w:lvlText w:val="-"/>
      <w:lvlJc w:val="left"/>
      <w:pPr>
        <w:ind w:left="592" w:hanging="360"/>
      </w:pPr>
      <w:rPr>
        <w:rFonts w:ascii="Calibri Light" w:hAnsi="Calibri Light" w:cs="Calibri Light" w:hint="default"/>
        <w:color w:val="111111"/>
        <w:sz w:val="23"/>
      </w:rPr>
    </w:lvl>
    <w:lvl w:ilvl="1">
      <w:start w:val="1"/>
      <w:numFmt w:val="bullet"/>
      <w:lvlText w:val="o"/>
      <w:lvlJc w:val="left"/>
      <w:pPr>
        <w:ind w:left="131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3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75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47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9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1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3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52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272039"/>
    <w:multiLevelType w:val="multilevel"/>
    <w:tmpl w:val="67303ABA"/>
    <w:lvl w:ilvl="0">
      <w:start w:val="1"/>
      <w:numFmt w:val="decimal"/>
      <w:lvlText w:val="(%1)"/>
      <w:lvlJc w:val="left"/>
      <w:pPr>
        <w:ind w:left="269" w:hanging="345"/>
      </w:pPr>
      <w:rPr>
        <w:rFonts w:ascii="Arial" w:hAnsi="Arial" w:cs="Arial" w:hint="default"/>
        <w:w w:val="93"/>
        <w:sz w:val="22"/>
        <w:szCs w:val="22"/>
        <w:lang w:val="hr-HR" w:eastAsia="en-US" w:bidi="ar-SA"/>
      </w:rPr>
    </w:lvl>
    <w:lvl w:ilvl="1">
      <w:start w:val="1"/>
      <w:numFmt w:val="bullet"/>
      <w:lvlText w:val=""/>
      <w:lvlJc w:val="left"/>
      <w:pPr>
        <w:ind w:left="1128" w:hanging="345"/>
      </w:pPr>
      <w:rPr>
        <w:rFonts w:ascii="Symbol" w:hAnsi="Symbol" w:cs="Symbol" w:hint="default"/>
        <w:lang w:val="hr-HR" w:eastAsia="en-US" w:bidi="ar-SA"/>
      </w:rPr>
    </w:lvl>
    <w:lvl w:ilvl="2">
      <w:start w:val="1"/>
      <w:numFmt w:val="bullet"/>
      <w:lvlText w:val=""/>
      <w:lvlJc w:val="left"/>
      <w:pPr>
        <w:ind w:left="1997" w:hanging="345"/>
      </w:pPr>
      <w:rPr>
        <w:rFonts w:ascii="Symbol" w:hAnsi="Symbol" w:cs="Symbol" w:hint="default"/>
        <w:lang w:val="hr-HR" w:eastAsia="en-US" w:bidi="ar-SA"/>
      </w:rPr>
    </w:lvl>
    <w:lvl w:ilvl="3">
      <w:start w:val="1"/>
      <w:numFmt w:val="bullet"/>
      <w:lvlText w:val=""/>
      <w:lvlJc w:val="left"/>
      <w:pPr>
        <w:ind w:left="2866" w:hanging="345"/>
      </w:pPr>
      <w:rPr>
        <w:rFonts w:ascii="Symbol" w:hAnsi="Symbol" w:cs="Symbol" w:hint="default"/>
        <w:lang w:val="hr-HR" w:eastAsia="en-US" w:bidi="ar-SA"/>
      </w:rPr>
    </w:lvl>
    <w:lvl w:ilvl="4">
      <w:start w:val="1"/>
      <w:numFmt w:val="bullet"/>
      <w:lvlText w:val=""/>
      <w:lvlJc w:val="left"/>
      <w:pPr>
        <w:ind w:left="3734" w:hanging="345"/>
      </w:pPr>
      <w:rPr>
        <w:rFonts w:ascii="Symbol" w:hAnsi="Symbol" w:cs="Symbol" w:hint="default"/>
        <w:lang w:val="hr-HR" w:eastAsia="en-US" w:bidi="ar-SA"/>
      </w:rPr>
    </w:lvl>
    <w:lvl w:ilvl="5">
      <w:start w:val="1"/>
      <w:numFmt w:val="bullet"/>
      <w:lvlText w:val=""/>
      <w:lvlJc w:val="left"/>
      <w:pPr>
        <w:ind w:left="4603" w:hanging="345"/>
      </w:pPr>
      <w:rPr>
        <w:rFonts w:ascii="Symbol" w:hAnsi="Symbol" w:cs="Symbol" w:hint="default"/>
        <w:lang w:val="hr-HR" w:eastAsia="en-US" w:bidi="ar-SA"/>
      </w:rPr>
    </w:lvl>
    <w:lvl w:ilvl="6">
      <w:start w:val="1"/>
      <w:numFmt w:val="bullet"/>
      <w:lvlText w:val=""/>
      <w:lvlJc w:val="left"/>
      <w:pPr>
        <w:ind w:left="5472" w:hanging="345"/>
      </w:pPr>
      <w:rPr>
        <w:rFonts w:ascii="Symbol" w:hAnsi="Symbol" w:cs="Symbol" w:hint="default"/>
        <w:lang w:val="hr-HR" w:eastAsia="en-US" w:bidi="ar-SA"/>
      </w:rPr>
    </w:lvl>
    <w:lvl w:ilvl="7">
      <w:start w:val="1"/>
      <w:numFmt w:val="bullet"/>
      <w:lvlText w:val=""/>
      <w:lvlJc w:val="left"/>
      <w:pPr>
        <w:ind w:left="6341" w:hanging="345"/>
      </w:pPr>
      <w:rPr>
        <w:rFonts w:ascii="Symbol" w:hAnsi="Symbol" w:cs="Symbol" w:hint="default"/>
        <w:lang w:val="hr-HR" w:eastAsia="en-US" w:bidi="ar-SA"/>
      </w:rPr>
    </w:lvl>
    <w:lvl w:ilvl="8">
      <w:start w:val="1"/>
      <w:numFmt w:val="bullet"/>
      <w:lvlText w:val=""/>
      <w:lvlJc w:val="left"/>
      <w:pPr>
        <w:ind w:left="7209" w:hanging="345"/>
      </w:pPr>
      <w:rPr>
        <w:rFonts w:ascii="Symbol" w:hAnsi="Symbol" w:cs="Symbol" w:hint="default"/>
        <w:lang w:val="hr-HR" w:eastAsia="en-US" w:bidi="ar-SA"/>
      </w:rPr>
    </w:lvl>
  </w:abstractNum>
  <w:abstractNum w:abstractNumId="3" w15:restartNumberingAfterBreak="0">
    <w:nsid w:val="0EAF1053"/>
    <w:multiLevelType w:val="multilevel"/>
    <w:tmpl w:val="A9D00B96"/>
    <w:lvl w:ilvl="0">
      <w:start w:val="1"/>
      <w:numFmt w:val="decimal"/>
      <w:lvlText w:val="(%1)"/>
      <w:lvlJc w:val="left"/>
      <w:pPr>
        <w:ind w:left="227" w:hanging="337"/>
      </w:pPr>
      <w:rPr>
        <w:rFonts w:ascii="Arial" w:hAnsi="Arial" w:cs="Arial" w:hint="default"/>
        <w:b/>
        <w:bCs/>
        <w:w w:val="96"/>
        <w:sz w:val="22"/>
        <w:szCs w:val="22"/>
        <w:lang w:val="hr-HR" w:eastAsia="en-US" w:bidi="ar-SA"/>
      </w:rPr>
    </w:lvl>
    <w:lvl w:ilvl="1">
      <w:start w:val="1"/>
      <w:numFmt w:val="upperRoman"/>
      <w:lvlText w:val="(%2)"/>
      <w:lvlJc w:val="left"/>
      <w:pPr>
        <w:ind w:left="245" w:hanging="330"/>
      </w:pPr>
      <w:rPr>
        <w:rFonts w:eastAsia="Times New Roman" w:cs="Times New Roman"/>
        <w:color w:val="212121"/>
        <w:w w:val="97"/>
        <w:sz w:val="23"/>
        <w:szCs w:val="23"/>
        <w:lang w:val="hr-HR" w:eastAsia="en-US" w:bidi="ar-SA"/>
      </w:rPr>
    </w:lvl>
    <w:lvl w:ilvl="2">
      <w:start w:val="1"/>
      <w:numFmt w:val="bullet"/>
      <w:lvlText w:val=""/>
      <w:lvlJc w:val="left"/>
      <w:pPr>
        <w:ind w:left="1207" w:hanging="330"/>
      </w:pPr>
      <w:rPr>
        <w:rFonts w:ascii="Symbol" w:hAnsi="Symbol" w:cs="Symbol" w:hint="default"/>
        <w:lang w:val="hr-HR" w:eastAsia="en-US" w:bidi="ar-SA"/>
      </w:rPr>
    </w:lvl>
    <w:lvl w:ilvl="3">
      <w:start w:val="1"/>
      <w:numFmt w:val="bullet"/>
      <w:lvlText w:val=""/>
      <w:lvlJc w:val="left"/>
      <w:pPr>
        <w:ind w:left="2174" w:hanging="330"/>
      </w:pPr>
      <w:rPr>
        <w:rFonts w:ascii="Symbol" w:hAnsi="Symbol" w:cs="Symbol" w:hint="default"/>
        <w:lang w:val="hr-HR" w:eastAsia="en-US" w:bidi="ar-SA"/>
      </w:rPr>
    </w:lvl>
    <w:lvl w:ilvl="4">
      <w:start w:val="1"/>
      <w:numFmt w:val="bullet"/>
      <w:lvlText w:val=""/>
      <w:lvlJc w:val="left"/>
      <w:pPr>
        <w:ind w:left="3142" w:hanging="330"/>
      </w:pPr>
      <w:rPr>
        <w:rFonts w:ascii="Symbol" w:hAnsi="Symbol" w:cs="Symbol" w:hint="default"/>
        <w:lang w:val="hr-HR" w:eastAsia="en-US" w:bidi="ar-SA"/>
      </w:rPr>
    </w:lvl>
    <w:lvl w:ilvl="5">
      <w:start w:val="1"/>
      <w:numFmt w:val="bullet"/>
      <w:lvlText w:val=""/>
      <w:lvlJc w:val="left"/>
      <w:pPr>
        <w:ind w:left="4109" w:hanging="330"/>
      </w:pPr>
      <w:rPr>
        <w:rFonts w:ascii="Symbol" w:hAnsi="Symbol" w:cs="Symbol" w:hint="default"/>
        <w:lang w:val="hr-HR" w:eastAsia="en-US" w:bidi="ar-SA"/>
      </w:rPr>
    </w:lvl>
    <w:lvl w:ilvl="6">
      <w:start w:val="1"/>
      <w:numFmt w:val="bullet"/>
      <w:lvlText w:val=""/>
      <w:lvlJc w:val="left"/>
      <w:pPr>
        <w:ind w:left="5077" w:hanging="330"/>
      </w:pPr>
      <w:rPr>
        <w:rFonts w:ascii="Symbol" w:hAnsi="Symbol" w:cs="Symbol" w:hint="default"/>
        <w:lang w:val="hr-HR" w:eastAsia="en-US" w:bidi="ar-SA"/>
      </w:rPr>
    </w:lvl>
    <w:lvl w:ilvl="7">
      <w:start w:val="1"/>
      <w:numFmt w:val="bullet"/>
      <w:lvlText w:val=""/>
      <w:lvlJc w:val="left"/>
      <w:pPr>
        <w:ind w:left="6044" w:hanging="330"/>
      </w:pPr>
      <w:rPr>
        <w:rFonts w:ascii="Symbol" w:hAnsi="Symbol" w:cs="Symbol" w:hint="default"/>
        <w:lang w:val="hr-HR" w:eastAsia="en-US" w:bidi="ar-SA"/>
      </w:rPr>
    </w:lvl>
    <w:lvl w:ilvl="8">
      <w:start w:val="1"/>
      <w:numFmt w:val="bullet"/>
      <w:lvlText w:val=""/>
      <w:lvlJc w:val="left"/>
      <w:pPr>
        <w:ind w:left="7012" w:hanging="330"/>
      </w:pPr>
      <w:rPr>
        <w:rFonts w:ascii="Symbol" w:hAnsi="Symbol" w:cs="Symbol" w:hint="default"/>
        <w:lang w:val="hr-HR" w:eastAsia="en-US" w:bidi="ar-SA"/>
      </w:rPr>
    </w:lvl>
  </w:abstractNum>
  <w:abstractNum w:abstractNumId="4" w15:restartNumberingAfterBreak="0">
    <w:nsid w:val="17C2102C"/>
    <w:multiLevelType w:val="hybridMultilevel"/>
    <w:tmpl w:val="2FF67E82"/>
    <w:lvl w:ilvl="0" w:tplc="04090017">
      <w:start w:val="1"/>
      <w:numFmt w:val="lowerLetter"/>
      <w:lvlText w:val="%1)"/>
      <w:lvlJc w:val="left"/>
      <w:pPr>
        <w:ind w:left="1070" w:hanging="360"/>
      </w:p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1F983F59"/>
    <w:multiLevelType w:val="multilevel"/>
    <w:tmpl w:val="078497BC"/>
    <w:lvl w:ilvl="0">
      <w:start w:val="2"/>
      <w:numFmt w:val="decimal"/>
      <w:lvlText w:val="(%1)"/>
      <w:lvlJc w:val="left"/>
      <w:pPr>
        <w:ind w:left="240" w:hanging="330"/>
      </w:pPr>
      <w:rPr>
        <w:rFonts w:ascii="Calibri Light" w:hAnsi="Calibri Light"/>
        <w:w w:val="96"/>
        <w:sz w:val="23"/>
        <w:lang w:val="hr-HR" w:eastAsia="en-US" w:bidi="ar-SA"/>
      </w:rPr>
    </w:lvl>
    <w:lvl w:ilvl="1">
      <w:start w:val="1"/>
      <w:numFmt w:val="bullet"/>
      <w:lvlText w:val=""/>
      <w:lvlJc w:val="left"/>
      <w:pPr>
        <w:ind w:left="1110" w:hanging="330"/>
      </w:pPr>
      <w:rPr>
        <w:rFonts w:ascii="Symbol" w:hAnsi="Symbol" w:cs="Symbol" w:hint="default"/>
        <w:lang w:val="hr-HR" w:eastAsia="en-US" w:bidi="ar-SA"/>
      </w:rPr>
    </w:lvl>
    <w:lvl w:ilvl="2">
      <w:start w:val="1"/>
      <w:numFmt w:val="bullet"/>
      <w:lvlText w:val=""/>
      <w:lvlJc w:val="left"/>
      <w:pPr>
        <w:ind w:left="1981" w:hanging="330"/>
      </w:pPr>
      <w:rPr>
        <w:rFonts w:ascii="Symbol" w:hAnsi="Symbol" w:cs="Symbol" w:hint="default"/>
        <w:lang w:val="hr-HR" w:eastAsia="en-US" w:bidi="ar-SA"/>
      </w:rPr>
    </w:lvl>
    <w:lvl w:ilvl="3">
      <w:start w:val="1"/>
      <w:numFmt w:val="bullet"/>
      <w:lvlText w:val=""/>
      <w:lvlJc w:val="left"/>
      <w:pPr>
        <w:ind w:left="2852" w:hanging="330"/>
      </w:pPr>
      <w:rPr>
        <w:rFonts w:ascii="Symbol" w:hAnsi="Symbol" w:cs="Symbol" w:hint="default"/>
        <w:lang w:val="hr-HR" w:eastAsia="en-US" w:bidi="ar-SA"/>
      </w:rPr>
    </w:lvl>
    <w:lvl w:ilvl="4">
      <w:start w:val="1"/>
      <w:numFmt w:val="bullet"/>
      <w:lvlText w:val=""/>
      <w:lvlJc w:val="left"/>
      <w:pPr>
        <w:ind w:left="3722" w:hanging="330"/>
      </w:pPr>
      <w:rPr>
        <w:rFonts w:ascii="Symbol" w:hAnsi="Symbol" w:cs="Symbol" w:hint="default"/>
        <w:lang w:val="hr-HR" w:eastAsia="en-US" w:bidi="ar-SA"/>
      </w:rPr>
    </w:lvl>
    <w:lvl w:ilvl="5">
      <w:start w:val="1"/>
      <w:numFmt w:val="bullet"/>
      <w:lvlText w:val=""/>
      <w:lvlJc w:val="left"/>
      <w:pPr>
        <w:ind w:left="4593" w:hanging="330"/>
      </w:pPr>
      <w:rPr>
        <w:rFonts w:ascii="Symbol" w:hAnsi="Symbol" w:cs="Symbol" w:hint="default"/>
        <w:lang w:val="hr-HR" w:eastAsia="en-US" w:bidi="ar-SA"/>
      </w:rPr>
    </w:lvl>
    <w:lvl w:ilvl="6">
      <w:start w:val="1"/>
      <w:numFmt w:val="bullet"/>
      <w:lvlText w:val=""/>
      <w:lvlJc w:val="left"/>
      <w:pPr>
        <w:ind w:left="5464" w:hanging="330"/>
      </w:pPr>
      <w:rPr>
        <w:rFonts w:ascii="Symbol" w:hAnsi="Symbol" w:cs="Symbol" w:hint="default"/>
        <w:lang w:val="hr-HR" w:eastAsia="en-US" w:bidi="ar-SA"/>
      </w:rPr>
    </w:lvl>
    <w:lvl w:ilvl="7">
      <w:start w:val="1"/>
      <w:numFmt w:val="bullet"/>
      <w:lvlText w:val=""/>
      <w:lvlJc w:val="left"/>
      <w:pPr>
        <w:ind w:left="6335" w:hanging="330"/>
      </w:pPr>
      <w:rPr>
        <w:rFonts w:ascii="Symbol" w:hAnsi="Symbol" w:cs="Symbol" w:hint="default"/>
        <w:lang w:val="hr-HR" w:eastAsia="en-US" w:bidi="ar-SA"/>
      </w:rPr>
    </w:lvl>
    <w:lvl w:ilvl="8">
      <w:start w:val="1"/>
      <w:numFmt w:val="bullet"/>
      <w:lvlText w:val=""/>
      <w:lvlJc w:val="left"/>
      <w:pPr>
        <w:ind w:left="7205" w:hanging="330"/>
      </w:pPr>
      <w:rPr>
        <w:rFonts w:ascii="Symbol" w:hAnsi="Symbol" w:cs="Symbol" w:hint="default"/>
        <w:lang w:val="hr-HR" w:eastAsia="en-US" w:bidi="ar-SA"/>
      </w:rPr>
    </w:lvl>
  </w:abstractNum>
  <w:abstractNum w:abstractNumId="6" w15:restartNumberingAfterBreak="0">
    <w:nsid w:val="1FB514F7"/>
    <w:multiLevelType w:val="multilevel"/>
    <w:tmpl w:val="F062738C"/>
    <w:lvl w:ilvl="0">
      <w:start w:val="1"/>
      <w:numFmt w:val="decimal"/>
      <w:lvlText w:val="(%1)"/>
      <w:lvlJc w:val="left"/>
      <w:pPr>
        <w:ind w:left="227" w:hanging="337"/>
      </w:pPr>
      <w:rPr>
        <w:rFonts w:ascii="Calibri Light" w:hAnsi="Calibri Light"/>
        <w:w w:val="96"/>
        <w:sz w:val="23"/>
        <w:lang w:val="hr-HR" w:eastAsia="en-US" w:bidi="ar-SA"/>
      </w:rPr>
    </w:lvl>
    <w:lvl w:ilvl="1">
      <w:start w:val="1"/>
      <w:numFmt w:val="upperRoman"/>
      <w:lvlText w:val="(%2)"/>
      <w:lvlJc w:val="left"/>
      <w:pPr>
        <w:ind w:left="245" w:hanging="330"/>
      </w:pPr>
      <w:rPr>
        <w:rFonts w:eastAsia="Times New Roman" w:cs="Times New Roman"/>
        <w:color w:val="212121"/>
        <w:w w:val="97"/>
        <w:sz w:val="23"/>
        <w:szCs w:val="23"/>
        <w:lang w:val="hr-HR" w:eastAsia="en-US" w:bidi="ar-SA"/>
      </w:rPr>
    </w:lvl>
    <w:lvl w:ilvl="2">
      <w:start w:val="1"/>
      <w:numFmt w:val="bullet"/>
      <w:lvlText w:val=""/>
      <w:lvlJc w:val="left"/>
      <w:pPr>
        <w:ind w:left="1207" w:hanging="330"/>
      </w:pPr>
      <w:rPr>
        <w:rFonts w:ascii="Symbol" w:hAnsi="Symbol" w:cs="Symbol" w:hint="default"/>
        <w:lang w:val="hr-HR" w:eastAsia="en-US" w:bidi="ar-SA"/>
      </w:rPr>
    </w:lvl>
    <w:lvl w:ilvl="3">
      <w:start w:val="1"/>
      <w:numFmt w:val="bullet"/>
      <w:lvlText w:val=""/>
      <w:lvlJc w:val="left"/>
      <w:pPr>
        <w:ind w:left="2174" w:hanging="330"/>
      </w:pPr>
      <w:rPr>
        <w:rFonts w:ascii="Symbol" w:hAnsi="Symbol" w:cs="Symbol" w:hint="default"/>
        <w:lang w:val="hr-HR" w:eastAsia="en-US" w:bidi="ar-SA"/>
      </w:rPr>
    </w:lvl>
    <w:lvl w:ilvl="4">
      <w:start w:val="1"/>
      <w:numFmt w:val="bullet"/>
      <w:lvlText w:val=""/>
      <w:lvlJc w:val="left"/>
      <w:pPr>
        <w:ind w:left="3142" w:hanging="330"/>
      </w:pPr>
      <w:rPr>
        <w:rFonts w:ascii="Symbol" w:hAnsi="Symbol" w:cs="Symbol" w:hint="default"/>
        <w:lang w:val="hr-HR" w:eastAsia="en-US" w:bidi="ar-SA"/>
      </w:rPr>
    </w:lvl>
    <w:lvl w:ilvl="5">
      <w:start w:val="1"/>
      <w:numFmt w:val="bullet"/>
      <w:lvlText w:val=""/>
      <w:lvlJc w:val="left"/>
      <w:pPr>
        <w:ind w:left="4109" w:hanging="330"/>
      </w:pPr>
      <w:rPr>
        <w:rFonts w:ascii="Symbol" w:hAnsi="Symbol" w:cs="Symbol" w:hint="default"/>
        <w:lang w:val="hr-HR" w:eastAsia="en-US" w:bidi="ar-SA"/>
      </w:rPr>
    </w:lvl>
    <w:lvl w:ilvl="6">
      <w:start w:val="1"/>
      <w:numFmt w:val="bullet"/>
      <w:lvlText w:val=""/>
      <w:lvlJc w:val="left"/>
      <w:pPr>
        <w:ind w:left="5077" w:hanging="330"/>
      </w:pPr>
      <w:rPr>
        <w:rFonts w:ascii="Symbol" w:hAnsi="Symbol" w:cs="Symbol" w:hint="default"/>
        <w:lang w:val="hr-HR" w:eastAsia="en-US" w:bidi="ar-SA"/>
      </w:rPr>
    </w:lvl>
    <w:lvl w:ilvl="7">
      <w:start w:val="1"/>
      <w:numFmt w:val="bullet"/>
      <w:lvlText w:val=""/>
      <w:lvlJc w:val="left"/>
      <w:pPr>
        <w:ind w:left="6044" w:hanging="330"/>
      </w:pPr>
      <w:rPr>
        <w:rFonts w:ascii="Symbol" w:hAnsi="Symbol" w:cs="Symbol" w:hint="default"/>
        <w:lang w:val="hr-HR" w:eastAsia="en-US" w:bidi="ar-SA"/>
      </w:rPr>
    </w:lvl>
    <w:lvl w:ilvl="8">
      <w:start w:val="1"/>
      <w:numFmt w:val="bullet"/>
      <w:lvlText w:val=""/>
      <w:lvlJc w:val="left"/>
      <w:pPr>
        <w:ind w:left="7012" w:hanging="330"/>
      </w:pPr>
      <w:rPr>
        <w:rFonts w:ascii="Symbol" w:hAnsi="Symbol" w:cs="Symbol" w:hint="default"/>
        <w:lang w:val="hr-HR" w:eastAsia="en-US" w:bidi="ar-SA"/>
      </w:rPr>
    </w:lvl>
  </w:abstractNum>
  <w:abstractNum w:abstractNumId="7" w15:restartNumberingAfterBreak="0">
    <w:nsid w:val="20482E68"/>
    <w:multiLevelType w:val="multilevel"/>
    <w:tmpl w:val="EC18E1FE"/>
    <w:lvl w:ilvl="0">
      <w:start w:val="1"/>
      <w:numFmt w:val="decimal"/>
      <w:lvlText w:val="(%1)"/>
      <w:lvlJc w:val="left"/>
      <w:pPr>
        <w:ind w:left="577" w:hanging="323"/>
      </w:pPr>
      <w:rPr>
        <w:rFonts w:ascii="Arial" w:hAnsi="Arial" w:cs="Arial" w:hint="default"/>
        <w:color w:val="auto"/>
        <w:w w:val="96"/>
        <w:sz w:val="22"/>
        <w:szCs w:val="22"/>
        <w:lang w:val="hr-HR" w:eastAsia="en-US" w:bidi="ar-SA"/>
      </w:rPr>
    </w:lvl>
    <w:lvl w:ilvl="1">
      <w:start w:val="1"/>
      <w:numFmt w:val="bullet"/>
      <w:lvlText w:val=""/>
      <w:lvlJc w:val="left"/>
      <w:pPr>
        <w:ind w:left="1416" w:hanging="323"/>
      </w:pPr>
      <w:rPr>
        <w:rFonts w:ascii="Symbol" w:hAnsi="Symbol" w:cs="Symbol" w:hint="default"/>
        <w:lang w:val="hr-HR" w:eastAsia="en-US" w:bidi="ar-SA"/>
      </w:rPr>
    </w:lvl>
    <w:lvl w:ilvl="2">
      <w:start w:val="1"/>
      <w:numFmt w:val="bullet"/>
      <w:lvlText w:val=""/>
      <w:lvlJc w:val="left"/>
      <w:pPr>
        <w:ind w:left="2253" w:hanging="323"/>
      </w:pPr>
      <w:rPr>
        <w:rFonts w:ascii="Symbol" w:hAnsi="Symbol" w:cs="Symbol" w:hint="default"/>
        <w:lang w:val="hr-HR" w:eastAsia="en-US" w:bidi="ar-SA"/>
      </w:rPr>
    </w:lvl>
    <w:lvl w:ilvl="3">
      <w:start w:val="1"/>
      <w:numFmt w:val="bullet"/>
      <w:lvlText w:val=""/>
      <w:lvlJc w:val="left"/>
      <w:pPr>
        <w:ind w:left="3090" w:hanging="323"/>
      </w:pPr>
      <w:rPr>
        <w:rFonts w:ascii="Symbol" w:hAnsi="Symbol" w:cs="Symbol" w:hint="default"/>
        <w:lang w:val="hr-HR" w:eastAsia="en-US" w:bidi="ar-SA"/>
      </w:rPr>
    </w:lvl>
    <w:lvl w:ilvl="4">
      <w:start w:val="1"/>
      <w:numFmt w:val="bullet"/>
      <w:lvlText w:val=""/>
      <w:lvlJc w:val="left"/>
      <w:pPr>
        <w:ind w:left="3926" w:hanging="323"/>
      </w:pPr>
      <w:rPr>
        <w:rFonts w:ascii="Symbol" w:hAnsi="Symbol" w:cs="Symbol" w:hint="default"/>
        <w:lang w:val="hr-HR" w:eastAsia="en-US" w:bidi="ar-SA"/>
      </w:rPr>
    </w:lvl>
    <w:lvl w:ilvl="5">
      <w:start w:val="1"/>
      <w:numFmt w:val="bullet"/>
      <w:lvlText w:val=""/>
      <w:lvlJc w:val="left"/>
      <w:pPr>
        <w:ind w:left="4763" w:hanging="323"/>
      </w:pPr>
      <w:rPr>
        <w:rFonts w:ascii="Symbol" w:hAnsi="Symbol" w:cs="Symbol" w:hint="default"/>
        <w:lang w:val="hr-HR" w:eastAsia="en-US" w:bidi="ar-SA"/>
      </w:rPr>
    </w:lvl>
    <w:lvl w:ilvl="6">
      <w:start w:val="1"/>
      <w:numFmt w:val="bullet"/>
      <w:lvlText w:val=""/>
      <w:lvlJc w:val="left"/>
      <w:pPr>
        <w:ind w:left="5600" w:hanging="323"/>
      </w:pPr>
      <w:rPr>
        <w:rFonts w:ascii="Symbol" w:hAnsi="Symbol" w:cs="Symbol" w:hint="default"/>
        <w:lang w:val="hr-HR" w:eastAsia="en-US" w:bidi="ar-SA"/>
      </w:rPr>
    </w:lvl>
    <w:lvl w:ilvl="7">
      <w:start w:val="1"/>
      <w:numFmt w:val="bullet"/>
      <w:lvlText w:val=""/>
      <w:lvlJc w:val="left"/>
      <w:pPr>
        <w:ind w:left="6437" w:hanging="323"/>
      </w:pPr>
      <w:rPr>
        <w:rFonts w:ascii="Symbol" w:hAnsi="Symbol" w:cs="Symbol" w:hint="default"/>
        <w:lang w:val="hr-HR" w:eastAsia="en-US" w:bidi="ar-SA"/>
      </w:rPr>
    </w:lvl>
    <w:lvl w:ilvl="8">
      <w:start w:val="1"/>
      <w:numFmt w:val="bullet"/>
      <w:lvlText w:val=""/>
      <w:lvlJc w:val="left"/>
      <w:pPr>
        <w:ind w:left="7273" w:hanging="323"/>
      </w:pPr>
      <w:rPr>
        <w:rFonts w:ascii="Symbol" w:hAnsi="Symbol" w:cs="Symbol" w:hint="default"/>
        <w:lang w:val="hr-HR" w:eastAsia="en-US" w:bidi="ar-SA"/>
      </w:rPr>
    </w:lvl>
  </w:abstractNum>
  <w:abstractNum w:abstractNumId="8" w15:restartNumberingAfterBreak="0">
    <w:nsid w:val="26BC2B10"/>
    <w:multiLevelType w:val="multilevel"/>
    <w:tmpl w:val="D0BC6726"/>
    <w:lvl w:ilvl="0">
      <w:start w:val="1"/>
      <w:numFmt w:val="decimal"/>
      <w:lvlText w:val="(%1)"/>
      <w:lvlJc w:val="left"/>
      <w:pPr>
        <w:ind w:left="227" w:hanging="337"/>
      </w:pPr>
      <w:rPr>
        <w:rFonts w:ascii="Arial" w:hAnsi="Arial" w:cs="Arial" w:hint="default"/>
        <w:w w:val="96"/>
        <w:sz w:val="22"/>
        <w:szCs w:val="22"/>
        <w:lang w:val="hr-HR" w:eastAsia="en-US" w:bidi="ar-SA"/>
      </w:rPr>
    </w:lvl>
    <w:lvl w:ilvl="1">
      <w:start w:val="1"/>
      <w:numFmt w:val="upperRoman"/>
      <w:lvlText w:val="(%2)"/>
      <w:lvlJc w:val="left"/>
      <w:pPr>
        <w:ind w:left="245" w:hanging="330"/>
      </w:pPr>
      <w:rPr>
        <w:rFonts w:eastAsia="Times New Roman" w:cs="Times New Roman"/>
        <w:color w:val="212121"/>
        <w:w w:val="97"/>
        <w:sz w:val="23"/>
        <w:szCs w:val="23"/>
        <w:lang w:val="hr-HR" w:eastAsia="en-US" w:bidi="ar-SA"/>
      </w:rPr>
    </w:lvl>
    <w:lvl w:ilvl="2">
      <w:start w:val="1"/>
      <w:numFmt w:val="bullet"/>
      <w:lvlText w:val=""/>
      <w:lvlJc w:val="left"/>
      <w:pPr>
        <w:ind w:left="1207" w:hanging="330"/>
      </w:pPr>
      <w:rPr>
        <w:rFonts w:ascii="Symbol" w:hAnsi="Symbol" w:cs="Symbol" w:hint="default"/>
        <w:lang w:val="hr-HR" w:eastAsia="en-US" w:bidi="ar-SA"/>
      </w:rPr>
    </w:lvl>
    <w:lvl w:ilvl="3">
      <w:start w:val="1"/>
      <w:numFmt w:val="bullet"/>
      <w:lvlText w:val=""/>
      <w:lvlJc w:val="left"/>
      <w:pPr>
        <w:ind w:left="2174" w:hanging="330"/>
      </w:pPr>
      <w:rPr>
        <w:rFonts w:ascii="Symbol" w:hAnsi="Symbol" w:cs="Symbol" w:hint="default"/>
        <w:lang w:val="hr-HR" w:eastAsia="en-US" w:bidi="ar-SA"/>
      </w:rPr>
    </w:lvl>
    <w:lvl w:ilvl="4">
      <w:start w:val="1"/>
      <w:numFmt w:val="bullet"/>
      <w:lvlText w:val=""/>
      <w:lvlJc w:val="left"/>
      <w:pPr>
        <w:ind w:left="3142" w:hanging="330"/>
      </w:pPr>
      <w:rPr>
        <w:rFonts w:ascii="Symbol" w:hAnsi="Symbol" w:cs="Symbol" w:hint="default"/>
        <w:lang w:val="hr-HR" w:eastAsia="en-US" w:bidi="ar-SA"/>
      </w:rPr>
    </w:lvl>
    <w:lvl w:ilvl="5">
      <w:start w:val="1"/>
      <w:numFmt w:val="bullet"/>
      <w:lvlText w:val=""/>
      <w:lvlJc w:val="left"/>
      <w:pPr>
        <w:ind w:left="4109" w:hanging="330"/>
      </w:pPr>
      <w:rPr>
        <w:rFonts w:ascii="Symbol" w:hAnsi="Symbol" w:cs="Symbol" w:hint="default"/>
        <w:lang w:val="hr-HR" w:eastAsia="en-US" w:bidi="ar-SA"/>
      </w:rPr>
    </w:lvl>
    <w:lvl w:ilvl="6">
      <w:start w:val="1"/>
      <w:numFmt w:val="bullet"/>
      <w:lvlText w:val=""/>
      <w:lvlJc w:val="left"/>
      <w:pPr>
        <w:ind w:left="5077" w:hanging="330"/>
      </w:pPr>
      <w:rPr>
        <w:rFonts w:ascii="Symbol" w:hAnsi="Symbol" w:cs="Symbol" w:hint="default"/>
        <w:lang w:val="hr-HR" w:eastAsia="en-US" w:bidi="ar-SA"/>
      </w:rPr>
    </w:lvl>
    <w:lvl w:ilvl="7">
      <w:start w:val="1"/>
      <w:numFmt w:val="bullet"/>
      <w:lvlText w:val=""/>
      <w:lvlJc w:val="left"/>
      <w:pPr>
        <w:ind w:left="6044" w:hanging="330"/>
      </w:pPr>
      <w:rPr>
        <w:rFonts w:ascii="Symbol" w:hAnsi="Symbol" w:cs="Symbol" w:hint="default"/>
        <w:lang w:val="hr-HR" w:eastAsia="en-US" w:bidi="ar-SA"/>
      </w:rPr>
    </w:lvl>
    <w:lvl w:ilvl="8">
      <w:start w:val="1"/>
      <w:numFmt w:val="bullet"/>
      <w:lvlText w:val=""/>
      <w:lvlJc w:val="left"/>
      <w:pPr>
        <w:ind w:left="7012" w:hanging="330"/>
      </w:pPr>
      <w:rPr>
        <w:rFonts w:ascii="Symbol" w:hAnsi="Symbol" w:cs="Symbol" w:hint="default"/>
        <w:lang w:val="hr-HR" w:eastAsia="en-US" w:bidi="ar-SA"/>
      </w:rPr>
    </w:lvl>
  </w:abstractNum>
  <w:abstractNum w:abstractNumId="9" w15:restartNumberingAfterBreak="0">
    <w:nsid w:val="278F49B3"/>
    <w:multiLevelType w:val="hybridMultilevel"/>
    <w:tmpl w:val="1258008E"/>
    <w:lvl w:ilvl="0" w:tplc="04090017">
      <w:start w:val="1"/>
      <w:numFmt w:val="lowerLetter"/>
      <w:lvlText w:val="%1)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92C3EFC"/>
    <w:multiLevelType w:val="hybridMultilevel"/>
    <w:tmpl w:val="398E70E6"/>
    <w:lvl w:ilvl="0" w:tplc="04090017">
      <w:start w:val="1"/>
      <w:numFmt w:val="lowerLetter"/>
      <w:lvlText w:val="%1)"/>
      <w:lvlJc w:val="left"/>
      <w:pPr>
        <w:ind w:left="995" w:hanging="360"/>
      </w:pPr>
    </w:lvl>
    <w:lvl w:ilvl="1" w:tplc="04090019" w:tentative="1">
      <w:start w:val="1"/>
      <w:numFmt w:val="lowerLetter"/>
      <w:lvlText w:val="%2."/>
      <w:lvlJc w:val="left"/>
      <w:pPr>
        <w:ind w:left="1715" w:hanging="360"/>
      </w:pPr>
    </w:lvl>
    <w:lvl w:ilvl="2" w:tplc="0409001B" w:tentative="1">
      <w:start w:val="1"/>
      <w:numFmt w:val="lowerRoman"/>
      <w:lvlText w:val="%3."/>
      <w:lvlJc w:val="right"/>
      <w:pPr>
        <w:ind w:left="2435" w:hanging="180"/>
      </w:pPr>
    </w:lvl>
    <w:lvl w:ilvl="3" w:tplc="0409000F" w:tentative="1">
      <w:start w:val="1"/>
      <w:numFmt w:val="decimal"/>
      <w:lvlText w:val="%4."/>
      <w:lvlJc w:val="left"/>
      <w:pPr>
        <w:ind w:left="3155" w:hanging="360"/>
      </w:pPr>
    </w:lvl>
    <w:lvl w:ilvl="4" w:tplc="04090019" w:tentative="1">
      <w:start w:val="1"/>
      <w:numFmt w:val="lowerLetter"/>
      <w:lvlText w:val="%5."/>
      <w:lvlJc w:val="left"/>
      <w:pPr>
        <w:ind w:left="3875" w:hanging="360"/>
      </w:pPr>
    </w:lvl>
    <w:lvl w:ilvl="5" w:tplc="0409001B" w:tentative="1">
      <w:start w:val="1"/>
      <w:numFmt w:val="lowerRoman"/>
      <w:lvlText w:val="%6."/>
      <w:lvlJc w:val="right"/>
      <w:pPr>
        <w:ind w:left="4595" w:hanging="180"/>
      </w:pPr>
    </w:lvl>
    <w:lvl w:ilvl="6" w:tplc="0409000F" w:tentative="1">
      <w:start w:val="1"/>
      <w:numFmt w:val="decimal"/>
      <w:lvlText w:val="%7."/>
      <w:lvlJc w:val="left"/>
      <w:pPr>
        <w:ind w:left="5315" w:hanging="360"/>
      </w:pPr>
    </w:lvl>
    <w:lvl w:ilvl="7" w:tplc="04090019" w:tentative="1">
      <w:start w:val="1"/>
      <w:numFmt w:val="lowerLetter"/>
      <w:lvlText w:val="%8."/>
      <w:lvlJc w:val="left"/>
      <w:pPr>
        <w:ind w:left="6035" w:hanging="360"/>
      </w:pPr>
    </w:lvl>
    <w:lvl w:ilvl="8" w:tplc="0409001B" w:tentative="1">
      <w:start w:val="1"/>
      <w:numFmt w:val="lowerRoman"/>
      <w:lvlText w:val="%9."/>
      <w:lvlJc w:val="right"/>
      <w:pPr>
        <w:ind w:left="6755" w:hanging="180"/>
      </w:pPr>
    </w:lvl>
  </w:abstractNum>
  <w:abstractNum w:abstractNumId="11" w15:restartNumberingAfterBreak="0">
    <w:nsid w:val="2AEE3A7F"/>
    <w:multiLevelType w:val="multilevel"/>
    <w:tmpl w:val="078497BC"/>
    <w:lvl w:ilvl="0">
      <w:start w:val="2"/>
      <w:numFmt w:val="decimal"/>
      <w:lvlText w:val="(%1)"/>
      <w:lvlJc w:val="left"/>
      <w:pPr>
        <w:ind w:left="240" w:hanging="330"/>
      </w:pPr>
      <w:rPr>
        <w:rFonts w:ascii="Calibri Light" w:hAnsi="Calibri Light"/>
        <w:w w:val="96"/>
        <w:sz w:val="23"/>
        <w:lang w:val="hr-HR" w:eastAsia="en-US" w:bidi="ar-SA"/>
      </w:rPr>
    </w:lvl>
    <w:lvl w:ilvl="1">
      <w:start w:val="1"/>
      <w:numFmt w:val="bullet"/>
      <w:lvlText w:val=""/>
      <w:lvlJc w:val="left"/>
      <w:pPr>
        <w:ind w:left="1110" w:hanging="330"/>
      </w:pPr>
      <w:rPr>
        <w:rFonts w:ascii="Symbol" w:hAnsi="Symbol" w:cs="Symbol" w:hint="default"/>
        <w:lang w:val="hr-HR" w:eastAsia="en-US" w:bidi="ar-SA"/>
      </w:rPr>
    </w:lvl>
    <w:lvl w:ilvl="2">
      <w:start w:val="1"/>
      <w:numFmt w:val="bullet"/>
      <w:lvlText w:val=""/>
      <w:lvlJc w:val="left"/>
      <w:pPr>
        <w:ind w:left="1981" w:hanging="330"/>
      </w:pPr>
      <w:rPr>
        <w:rFonts w:ascii="Symbol" w:hAnsi="Symbol" w:cs="Symbol" w:hint="default"/>
        <w:lang w:val="hr-HR" w:eastAsia="en-US" w:bidi="ar-SA"/>
      </w:rPr>
    </w:lvl>
    <w:lvl w:ilvl="3">
      <w:start w:val="1"/>
      <w:numFmt w:val="bullet"/>
      <w:lvlText w:val=""/>
      <w:lvlJc w:val="left"/>
      <w:pPr>
        <w:ind w:left="2852" w:hanging="330"/>
      </w:pPr>
      <w:rPr>
        <w:rFonts w:ascii="Symbol" w:hAnsi="Symbol" w:cs="Symbol" w:hint="default"/>
        <w:lang w:val="hr-HR" w:eastAsia="en-US" w:bidi="ar-SA"/>
      </w:rPr>
    </w:lvl>
    <w:lvl w:ilvl="4">
      <w:start w:val="1"/>
      <w:numFmt w:val="bullet"/>
      <w:lvlText w:val=""/>
      <w:lvlJc w:val="left"/>
      <w:pPr>
        <w:ind w:left="3722" w:hanging="330"/>
      </w:pPr>
      <w:rPr>
        <w:rFonts w:ascii="Symbol" w:hAnsi="Symbol" w:cs="Symbol" w:hint="default"/>
        <w:lang w:val="hr-HR" w:eastAsia="en-US" w:bidi="ar-SA"/>
      </w:rPr>
    </w:lvl>
    <w:lvl w:ilvl="5">
      <w:start w:val="1"/>
      <w:numFmt w:val="bullet"/>
      <w:lvlText w:val=""/>
      <w:lvlJc w:val="left"/>
      <w:pPr>
        <w:ind w:left="4593" w:hanging="330"/>
      </w:pPr>
      <w:rPr>
        <w:rFonts w:ascii="Symbol" w:hAnsi="Symbol" w:cs="Symbol" w:hint="default"/>
        <w:lang w:val="hr-HR" w:eastAsia="en-US" w:bidi="ar-SA"/>
      </w:rPr>
    </w:lvl>
    <w:lvl w:ilvl="6">
      <w:start w:val="1"/>
      <w:numFmt w:val="bullet"/>
      <w:lvlText w:val=""/>
      <w:lvlJc w:val="left"/>
      <w:pPr>
        <w:ind w:left="5464" w:hanging="330"/>
      </w:pPr>
      <w:rPr>
        <w:rFonts w:ascii="Symbol" w:hAnsi="Symbol" w:cs="Symbol" w:hint="default"/>
        <w:lang w:val="hr-HR" w:eastAsia="en-US" w:bidi="ar-SA"/>
      </w:rPr>
    </w:lvl>
    <w:lvl w:ilvl="7">
      <w:start w:val="1"/>
      <w:numFmt w:val="bullet"/>
      <w:lvlText w:val=""/>
      <w:lvlJc w:val="left"/>
      <w:pPr>
        <w:ind w:left="6335" w:hanging="330"/>
      </w:pPr>
      <w:rPr>
        <w:rFonts w:ascii="Symbol" w:hAnsi="Symbol" w:cs="Symbol" w:hint="default"/>
        <w:lang w:val="hr-HR" w:eastAsia="en-US" w:bidi="ar-SA"/>
      </w:rPr>
    </w:lvl>
    <w:lvl w:ilvl="8">
      <w:start w:val="1"/>
      <w:numFmt w:val="bullet"/>
      <w:lvlText w:val=""/>
      <w:lvlJc w:val="left"/>
      <w:pPr>
        <w:ind w:left="7205" w:hanging="330"/>
      </w:pPr>
      <w:rPr>
        <w:rFonts w:ascii="Symbol" w:hAnsi="Symbol" w:cs="Symbol" w:hint="default"/>
        <w:lang w:val="hr-HR" w:eastAsia="en-US" w:bidi="ar-SA"/>
      </w:rPr>
    </w:lvl>
  </w:abstractNum>
  <w:abstractNum w:abstractNumId="12" w15:restartNumberingAfterBreak="0">
    <w:nsid w:val="2B8A7C4B"/>
    <w:multiLevelType w:val="multilevel"/>
    <w:tmpl w:val="9D484C4A"/>
    <w:lvl w:ilvl="0">
      <w:start w:val="1"/>
      <w:numFmt w:val="decimal"/>
      <w:lvlText w:val="(%1)"/>
      <w:lvlJc w:val="left"/>
      <w:pPr>
        <w:ind w:left="274" w:hanging="345"/>
      </w:pPr>
      <w:rPr>
        <w:rFonts w:ascii="Arial" w:hAnsi="Arial" w:cs="Arial" w:hint="default"/>
        <w:w w:val="93"/>
        <w:sz w:val="22"/>
        <w:szCs w:val="22"/>
        <w:lang w:val="hr-HR" w:eastAsia="en-US" w:bidi="ar-SA"/>
      </w:rPr>
    </w:lvl>
    <w:lvl w:ilvl="1">
      <w:start w:val="1"/>
      <w:numFmt w:val="bullet"/>
      <w:lvlText w:val=""/>
      <w:lvlJc w:val="left"/>
      <w:pPr>
        <w:ind w:left="1146" w:hanging="345"/>
      </w:pPr>
      <w:rPr>
        <w:rFonts w:ascii="Symbol" w:hAnsi="Symbol" w:cs="Symbol" w:hint="default"/>
        <w:lang w:val="hr-HR" w:eastAsia="en-US" w:bidi="ar-SA"/>
      </w:rPr>
    </w:lvl>
    <w:lvl w:ilvl="2">
      <w:start w:val="1"/>
      <w:numFmt w:val="bullet"/>
      <w:lvlText w:val=""/>
      <w:lvlJc w:val="left"/>
      <w:pPr>
        <w:ind w:left="2013" w:hanging="345"/>
      </w:pPr>
      <w:rPr>
        <w:rFonts w:ascii="Symbol" w:hAnsi="Symbol" w:cs="Symbol" w:hint="default"/>
        <w:lang w:val="hr-HR" w:eastAsia="en-US" w:bidi="ar-SA"/>
      </w:rPr>
    </w:lvl>
    <w:lvl w:ilvl="3">
      <w:start w:val="1"/>
      <w:numFmt w:val="bullet"/>
      <w:lvlText w:val=""/>
      <w:lvlJc w:val="left"/>
      <w:pPr>
        <w:ind w:left="2880" w:hanging="345"/>
      </w:pPr>
      <w:rPr>
        <w:rFonts w:ascii="Symbol" w:hAnsi="Symbol" w:cs="Symbol" w:hint="default"/>
        <w:lang w:val="hr-HR" w:eastAsia="en-US" w:bidi="ar-SA"/>
      </w:rPr>
    </w:lvl>
    <w:lvl w:ilvl="4">
      <w:start w:val="1"/>
      <w:numFmt w:val="bullet"/>
      <w:lvlText w:val=""/>
      <w:lvlJc w:val="left"/>
      <w:pPr>
        <w:ind w:left="3746" w:hanging="345"/>
      </w:pPr>
      <w:rPr>
        <w:rFonts w:ascii="Symbol" w:hAnsi="Symbol" w:cs="Symbol" w:hint="default"/>
        <w:lang w:val="hr-HR" w:eastAsia="en-US" w:bidi="ar-SA"/>
      </w:rPr>
    </w:lvl>
    <w:lvl w:ilvl="5">
      <w:start w:val="1"/>
      <w:numFmt w:val="bullet"/>
      <w:lvlText w:val=""/>
      <w:lvlJc w:val="left"/>
      <w:pPr>
        <w:ind w:left="4613" w:hanging="345"/>
      </w:pPr>
      <w:rPr>
        <w:rFonts w:ascii="Symbol" w:hAnsi="Symbol" w:cs="Symbol" w:hint="default"/>
        <w:lang w:val="hr-HR" w:eastAsia="en-US" w:bidi="ar-SA"/>
      </w:rPr>
    </w:lvl>
    <w:lvl w:ilvl="6">
      <w:start w:val="1"/>
      <w:numFmt w:val="bullet"/>
      <w:lvlText w:val=""/>
      <w:lvlJc w:val="left"/>
      <w:pPr>
        <w:ind w:left="5480" w:hanging="345"/>
      </w:pPr>
      <w:rPr>
        <w:rFonts w:ascii="Symbol" w:hAnsi="Symbol" w:cs="Symbol" w:hint="default"/>
        <w:lang w:val="hr-HR" w:eastAsia="en-US" w:bidi="ar-SA"/>
      </w:rPr>
    </w:lvl>
    <w:lvl w:ilvl="7">
      <w:start w:val="1"/>
      <w:numFmt w:val="bullet"/>
      <w:lvlText w:val=""/>
      <w:lvlJc w:val="left"/>
      <w:pPr>
        <w:ind w:left="6347" w:hanging="345"/>
      </w:pPr>
      <w:rPr>
        <w:rFonts w:ascii="Symbol" w:hAnsi="Symbol" w:cs="Symbol" w:hint="default"/>
        <w:lang w:val="hr-HR" w:eastAsia="en-US" w:bidi="ar-SA"/>
      </w:rPr>
    </w:lvl>
    <w:lvl w:ilvl="8">
      <w:start w:val="1"/>
      <w:numFmt w:val="bullet"/>
      <w:lvlText w:val=""/>
      <w:lvlJc w:val="left"/>
      <w:pPr>
        <w:ind w:left="7213" w:hanging="345"/>
      </w:pPr>
      <w:rPr>
        <w:rFonts w:ascii="Symbol" w:hAnsi="Symbol" w:cs="Symbol" w:hint="default"/>
        <w:lang w:val="hr-HR" w:eastAsia="en-US" w:bidi="ar-SA"/>
      </w:rPr>
    </w:lvl>
  </w:abstractNum>
  <w:abstractNum w:abstractNumId="13" w15:restartNumberingAfterBreak="0">
    <w:nsid w:val="35DE3F65"/>
    <w:multiLevelType w:val="multilevel"/>
    <w:tmpl w:val="82F6B862"/>
    <w:lvl w:ilvl="0">
      <w:start w:val="1"/>
      <w:numFmt w:val="decimal"/>
      <w:lvlText w:val="(%1)"/>
      <w:lvlJc w:val="left"/>
      <w:pPr>
        <w:ind w:left="226" w:hanging="373"/>
      </w:pPr>
      <w:rPr>
        <w:rFonts w:ascii="Calibri Light" w:hAnsi="Calibri Light"/>
        <w:w w:val="93"/>
        <w:sz w:val="23"/>
        <w:lang w:val="hr-HR" w:eastAsia="en-US" w:bidi="ar-SA"/>
      </w:rPr>
    </w:lvl>
    <w:lvl w:ilvl="1">
      <w:start w:val="1"/>
      <w:numFmt w:val="bullet"/>
      <w:lvlText w:val=""/>
      <w:lvlJc w:val="left"/>
      <w:pPr>
        <w:ind w:left="1092" w:hanging="373"/>
      </w:pPr>
      <w:rPr>
        <w:rFonts w:ascii="Symbol" w:hAnsi="Symbol" w:cs="Symbol" w:hint="default"/>
        <w:lang w:val="hr-HR" w:eastAsia="en-US" w:bidi="ar-SA"/>
      </w:rPr>
    </w:lvl>
    <w:lvl w:ilvl="2">
      <w:start w:val="1"/>
      <w:numFmt w:val="bullet"/>
      <w:lvlText w:val=""/>
      <w:lvlJc w:val="left"/>
      <w:pPr>
        <w:ind w:left="1965" w:hanging="373"/>
      </w:pPr>
      <w:rPr>
        <w:rFonts w:ascii="Symbol" w:hAnsi="Symbol" w:cs="Symbol" w:hint="default"/>
        <w:lang w:val="hr-HR" w:eastAsia="en-US" w:bidi="ar-SA"/>
      </w:rPr>
    </w:lvl>
    <w:lvl w:ilvl="3">
      <w:start w:val="1"/>
      <w:numFmt w:val="bullet"/>
      <w:lvlText w:val=""/>
      <w:lvlJc w:val="left"/>
      <w:pPr>
        <w:ind w:left="2838" w:hanging="373"/>
      </w:pPr>
      <w:rPr>
        <w:rFonts w:ascii="Symbol" w:hAnsi="Symbol" w:cs="Symbol" w:hint="default"/>
        <w:lang w:val="hr-HR" w:eastAsia="en-US" w:bidi="ar-SA"/>
      </w:rPr>
    </w:lvl>
    <w:lvl w:ilvl="4">
      <w:start w:val="1"/>
      <w:numFmt w:val="bullet"/>
      <w:lvlText w:val=""/>
      <w:lvlJc w:val="left"/>
      <w:pPr>
        <w:ind w:left="3710" w:hanging="373"/>
      </w:pPr>
      <w:rPr>
        <w:rFonts w:ascii="Symbol" w:hAnsi="Symbol" w:cs="Symbol" w:hint="default"/>
        <w:lang w:val="hr-HR" w:eastAsia="en-US" w:bidi="ar-SA"/>
      </w:rPr>
    </w:lvl>
    <w:lvl w:ilvl="5">
      <w:start w:val="1"/>
      <w:numFmt w:val="bullet"/>
      <w:lvlText w:val=""/>
      <w:lvlJc w:val="left"/>
      <w:pPr>
        <w:ind w:left="4583" w:hanging="373"/>
      </w:pPr>
      <w:rPr>
        <w:rFonts w:ascii="Symbol" w:hAnsi="Symbol" w:cs="Symbol" w:hint="default"/>
        <w:lang w:val="hr-HR" w:eastAsia="en-US" w:bidi="ar-SA"/>
      </w:rPr>
    </w:lvl>
    <w:lvl w:ilvl="6">
      <w:start w:val="1"/>
      <w:numFmt w:val="bullet"/>
      <w:lvlText w:val=""/>
      <w:lvlJc w:val="left"/>
      <w:pPr>
        <w:ind w:left="5456" w:hanging="373"/>
      </w:pPr>
      <w:rPr>
        <w:rFonts w:ascii="Symbol" w:hAnsi="Symbol" w:cs="Symbol" w:hint="default"/>
        <w:lang w:val="hr-HR" w:eastAsia="en-US" w:bidi="ar-SA"/>
      </w:rPr>
    </w:lvl>
    <w:lvl w:ilvl="7">
      <w:start w:val="1"/>
      <w:numFmt w:val="bullet"/>
      <w:lvlText w:val=""/>
      <w:lvlJc w:val="left"/>
      <w:pPr>
        <w:ind w:left="6329" w:hanging="373"/>
      </w:pPr>
      <w:rPr>
        <w:rFonts w:ascii="Symbol" w:hAnsi="Symbol" w:cs="Symbol" w:hint="default"/>
        <w:lang w:val="hr-HR" w:eastAsia="en-US" w:bidi="ar-SA"/>
      </w:rPr>
    </w:lvl>
    <w:lvl w:ilvl="8">
      <w:start w:val="1"/>
      <w:numFmt w:val="bullet"/>
      <w:lvlText w:val=""/>
      <w:lvlJc w:val="left"/>
      <w:pPr>
        <w:ind w:left="7201" w:hanging="373"/>
      </w:pPr>
      <w:rPr>
        <w:rFonts w:ascii="Symbol" w:hAnsi="Symbol" w:cs="Symbol" w:hint="default"/>
        <w:lang w:val="hr-HR" w:eastAsia="en-US" w:bidi="ar-SA"/>
      </w:rPr>
    </w:lvl>
  </w:abstractNum>
  <w:abstractNum w:abstractNumId="14" w15:restartNumberingAfterBreak="0">
    <w:nsid w:val="383D2824"/>
    <w:multiLevelType w:val="multilevel"/>
    <w:tmpl w:val="39862D7E"/>
    <w:lvl w:ilvl="0">
      <w:start w:val="1"/>
      <w:numFmt w:val="decimal"/>
      <w:lvlText w:val="(%1)"/>
      <w:lvlJc w:val="left"/>
      <w:pPr>
        <w:ind w:left="245" w:hanging="373"/>
      </w:pPr>
      <w:rPr>
        <w:rFonts w:ascii="Calibri Light" w:hAnsi="Calibri Light"/>
        <w:w w:val="96"/>
        <w:sz w:val="23"/>
        <w:lang w:val="hr-HR" w:eastAsia="en-US" w:bidi="ar-SA"/>
      </w:rPr>
    </w:lvl>
    <w:lvl w:ilvl="1">
      <w:start w:val="1"/>
      <w:numFmt w:val="bullet"/>
      <w:lvlText w:val=""/>
      <w:lvlJc w:val="left"/>
      <w:pPr>
        <w:ind w:left="1110" w:hanging="373"/>
      </w:pPr>
      <w:rPr>
        <w:rFonts w:ascii="Symbol" w:hAnsi="Symbol" w:cs="Symbol" w:hint="default"/>
        <w:lang w:val="hr-HR" w:eastAsia="en-US" w:bidi="ar-SA"/>
      </w:rPr>
    </w:lvl>
    <w:lvl w:ilvl="2">
      <w:start w:val="1"/>
      <w:numFmt w:val="bullet"/>
      <w:lvlText w:val=""/>
      <w:lvlJc w:val="left"/>
      <w:pPr>
        <w:ind w:left="1981" w:hanging="373"/>
      </w:pPr>
      <w:rPr>
        <w:rFonts w:ascii="Symbol" w:hAnsi="Symbol" w:cs="Symbol" w:hint="default"/>
        <w:lang w:val="hr-HR" w:eastAsia="en-US" w:bidi="ar-SA"/>
      </w:rPr>
    </w:lvl>
    <w:lvl w:ilvl="3">
      <w:start w:val="1"/>
      <w:numFmt w:val="bullet"/>
      <w:lvlText w:val=""/>
      <w:lvlJc w:val="left"/>
      <w:pPr>
        <w:ind w:left="2852" w:hanging="373"/>
      </w:pPr>
      <w:rPr>
        <w:rFonts w:ascii="Symbol" w:hAnsi="Symbol" w:cs="Symbol" w:hint="default"/>
        <w:lang w:val="hr-HR" w:eastAsia="en-US" w:bidi="ar-SA"/>
      </w:rPr>
    </w:lvl>
    <w:lvl w:ilvl="4">
      <w:start w:val="1"/>
      <w:numFmt w:val="bullet"/>
      <w:lvlText w:val=""/>
      <w:lvlJc w:val="left"/>
      <w:pPr>
        <w:ind w:left="3722" w:hanging="373"/>
      </w:pPr>
      <w:rPr>
        <w:rFonts w:ascii="Symbol" w:hAnsi="Symbol" w:cs="Symbol" w:hint="default"/>
        <w:lang w:val="hr-HR" w:eastAsia="en-US" w:bidi="ar-SA"/>
      </w:rPr>
    </w:lvl>
    <w:lvl w:ilvl="5">
      <w:start w:val="1"/>
      <w:numFmt w:val="bullet"/>
      <w:lvlText w:val=""/>
      <w:lvlJc w:val="left"/>
      <w:pPr>
        <w:ind w:left="4593" w:hanging="373"/>
      </w:pPr>
      <w:rPr>
        <w:rFonts w:ascii="Symbol" w:hAnsi="Symbol" w:cs="Symbol" w:hint="default"/>
        <w:lang w:val="hr-HR" w:eastAsia="en-US" w:bidi="ar-SA"/>
      </w:rPr>
    </w:lvl>
    <w:lvl w:ilvl="6">
      <w:start w:val="1"/>
      <w:numFmt w:val="bullet"/>
      <w:lvlText w:val=""/>
      <w:lvlJc w:val="left"/>
      <w:pPr>
        <w:ind w:left="5464" w:hanging="373"/>
      </w:pPr>
      <w:rPr>
        <w:rFonts w:ascii="Symbol" w:hAnsi="Symbol" w:cs="Symbol" w:hint="default"/>
        <w:lang w:val="hr-HR" w:eastAsia="en-US" w:bidi="ar-SA"/>
      </w:rPr>
    </w:lvl>
    <w:lvl w:ilvl="7">
      <w:start w:val="1"/>
      <w:numFmt w:val="bullet"/>
      <w:lvlText w:val=""/>
      <w:lvlJc w:val="left"/>
      <w:pPr>
        <w:ind w:left="6335" w:hanging="373"/>
      </w:pPr>
      <w:rPr>
        <w:rFonts w:ascii="Symbol" w:hAnsi="Symbol" w:cs="Symbol" w:hint="default"/>
        <w:lang w:val="hr-HR" w:eastAsia="en-US" w:bidi="ar-SA"/>
      </w:rPr>
    </w:lvl>
    <w:lvl w:ilvl="8">
      <w:start w:val="1"/>
      <w:numFmt w:val="bullet"/>
      <w:lvlText w:val=""/>
      <w:lvlJc w:val="left"/>
      <w:pPr>
        <w:ind w:left="7205" w:hanging="373"/>
      </w:pPr>
      <w:rPr>
        <w:rFonts w:ascii="Symbol" w:hAnsi="Symbol" w:cs="Symbol" w:hint="default"/>
        <w:lang w:val="hr-HR" w:eastAsia="en-US" w:bidi="ar-SA"/>
      </w:rPr>
    </w:lvl>
  </w:abstractNum>
  <w:abstractNum w:abstractNumId="15" w15:restartNumberingAfterBreak="0">
    <w:nsid w:val="3D9F3029"/>
    <w:multiLevelType w:val="hybridMultilevel"/>
    <w:tmpl w:val="C09834E4"/>
    <w:lvl w:ilvl="0" w:tplc="04090017">
      <w:start w:val="1"/>
      <w:numFmt w:val="lowerLetter"/>
      <w:lvlText w:val="%1)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5273D80"/>
    <w:multiLevelType w:val="multilevel"/>
    <w:tmpl w:val="9D484C4A"/>
    <w:lvl w:ilvl="0">
      <w:start w:val="1"/>
      <w:numFmt w:val="decimal"/>
      <w:lvlText w:val="(%1)"/>
      <w:lvlJc w:val="left"/>
      <w:pPr>
        <w:ind w:left="274" w:hanging="345"/>
      </w:pPr>
      <w:rPr>
        <w:rFonts w:ascii="Arial" w:hAnsi="Arial" w:cs="Arial" w:hint="default"/>
        <w:w w:val="93"/>
        <w:sz w:val="22"/>
        <w:szCs w:val="22"/>
        <w:lang w:val="hr-HR" w:eastAsia="en-US" w:bidi="ar-SA"/>
      </w:rPr>
    </w:lvl>
    <w:lvl w:ilvl="1">
      <w:start w:val="1"/>
      <w:numFmt w:val="bullet"/>
      <w:lvlText w:val=""/>
      <w:lvlJc w:val="left"/>
      <w:pPr>
        <w:ind w:left="1146" w:hanging="345"/>
      </w:pPr>
      <w:rPr>
        <w:rFonts w:ascii="Symbol" w:hAnsi="Symbol" w:cs="Symbol" w:hint="default"/>
        <w:lang w:val="hr-HR" w:eastAsia="en-US" w:bidi="ar-SA"/>
      </w:rPr>
    </w:lvl>
    <w:lvl w:ilvl="2">
      <w:start w:val="1"/>
      <w:numFmt w:val="bullet"/>
      <w:lvlText w:val=""/>
      <w:lvlJc w:val="left"/>
      <w:pPr>
        <w:ind w:left="2013" w:hanging="345"/>
      </w:pPr>
      <w:rPr>
        <w:rFonts w:ascii="Symbol" w:hAnsi="Symbol" w:cs="Symbol" w:hint="default"/>
        <w:lang w:val="hr-HR" w:eastAsia="en-US" w:bidi="ar-SA"/>
      </w:rPr>
    </w:lvl>
    <w:lvl w:ilvl="3">
      <w:start w:val="1"/>
      <w:numFmt w:val="bullet"/>
      <w:lvlText w:val=""/>
      <w:lvlJc w:val="left"/>
      <w:pPr>
        <w:ind w:left="2880" w:hanging="345"/>
      </w:pPr>
      <w:rPr>
        <w:rFonts w:ascii="Symbol" w:hAnsi="Symbol" w:cs="Symbol" w:hint="default"/>
        <w:lang w:val="hr-HR" w:eastAsia="en-US" w:bidi="ar-SA"/>
      </w:rPr>
    </w:lvl>
    <w:lvl w:ilvl="4">
      <w:start w:val="1"/>
      <w:numFmt w:val="bullet"/>
      <w:lvlText w:val=""/>
      <w:lvlJc w:val="left"/>
      <w:pPr>
        <w:ind w:left="3746" w:hanging="345"/>
      </w:pPr>
      <w:rPr>
        <w:rFonts w:ascii="Symbol" w:hAnsi="Symbol" w:cs="Symbol" w:hint="default"/>
        <w:lang w:val="hr-HR" w:eastAsia="en-US" w:bidi="ar-SA"/>
      </w:rPr>
    </w:lvl>
    <w:lvl w:ilvl="5">
      <w:start w:val="1"/>
      <w:numFmt w:val="bullet"/>
      <w:lvlText w:val=""/>
      <w:lvlJc w:val="left"/>
      <w:pPr>
        <w:ind w:left="4613" w:hanging="345"/>
      </w:pPr>
      <w:rPr>
        <w:rFonts w:ascii="Symbol" w:hAnsi="Symbol" w:cs="Symbol" w:hint="default"/>
        <w:lang w:val="hr-HR" w:eastAsia="en-US" w:bidi="ar-SA"/>
      </w:rPr>
    </w:lvl>
    <w:lvl w:ilvl="6">
      <w:start w:val="1"/>
      <w:numFmt w:val="bullet"/>
      <w:lvlText w:val=""/>
      <w:lvlJc w:val="left"/>
      <w:pPr>
        <w:ind w:left="5480" w:hanging="345"/>
      </w:pPr>
      <w:rPr>
        <w:rFonts w:ascii="Symbol" w:hAnsi="Symbol" w:cs="Symbol" w:hint="default"/>
        <w:lang w:val="hr-HR" w:eastAsia="en-US" w:bidi="ar-SA"/>
      </w:rPr>
    </w:lvl>
    <w:lvl w:ilvl="7">
      <w:start w:val="1"/>
      <w:numFmt w:val="bullet"/>
      <w:lvlText w:val=""/>
      <w:lvlJc w:val="left"/>
      <w:pPr>
        <w:ind w:left="6347" w:hanging="345"/>
      </w:pPr>
      <w:rPr>
        <w:rFonts w:ascii="Symbol" w:hAnsi="Symbol" w:cs="Symbol" w:hint="default"/>
        <w:lang w:val="hr-HR" w:eastAsia="en-US" w:bidi="ar-SA"/>
      </w:rPr>
    </w:lvl>
    <w:lvl w:ilvl="8">
      <w:start w:val="1"/>
      <w:numFmt w:val="bullet"/>
      <w:lvlText w:val=""/>
      <w:lvlJc w:val="left"/>
      <w:pPr>
        <w:ind w:left="7213" w:hanging="345"/>
      </w:pPr>
      <w:rPr>
        <w:rFonts w:ascii="Symbol" w:hAnsi="Symbol" w:cs="Symbol" w:hint="default"/>
        <w:lang w:val="hr-HR" w:eastAsia="en-US" w:bidi="ar-SA"/>
      </w:rPr>
    </w:lvl>
  </w:abstractNum>
  <w:abstractNum w:abstractNumId="17" w15:restartNumberingAfterBreak="0">
    <w:nsid w:val="460B4851"/>
    <w:multiLevelType w:val="multilevel"/>
    <w:tmpl w:val="078497BC"/>
    <w:lvl w:ilvl="0">
      <w:start w:val="2"/>
      <w:numFmt w:val="decimal"/>
      <w:lvlText w:val="(%1)"/>
      <w:lvlJc w:val="left"/>
      <w:pPr>
        <w:ind w:left="240" w:hanging="330"/>
      </w:pPr>
      <w:rPr>
        <w:rFonts w:ascii="Calibri Light" w:hAnsi="Calibri Light"/>
        <w:w w:val="96"/>
        <w:sz w:val="23"/>
        <w:lang w:val="hr-HR" w:eastAsia="en-US" w:bidi="ar-SA"/>
      </w:rPr>
    </w:lvl>
    <w:lvl w:ilvl="1">
      <w:start w:val="1"/>
      <w:numFmt w:val="bullet"/>
      <w:lvlText w:val=""/>
      <w:lvlJc w:val="left"/>
      <w:pPr>
        <w:ind w:left="1110" w:hanging="330"/>
      </w:pPr>
      <w:rPr>
        <w:rFonts w:ascii="Symbol" w:hAnsi="Symbol" w:cs="Symbol" w:hint="default"/>
        <w:lang w:val="hr-HR" w:eastAsia="en-US" w:bidi="ar-SA"/>
      </w:rPr>
    </w:lvl>
    <w:lvl w:ilvl="2">
      <w:start w:val="1"/>
      <w:numFmt w:val="bullet"/>
      <w:lvlText w:val=""/>
      <w:lvlJc w:val="left"/>
      <w:pPr>
        <w:ind w:left="1981" w:hanging="330"/>
      </w:pPr>
      <w:rPr>
        <w:rFonts w:ascii="Symbol" w:hAnsi="Symbol" w:cs="Symbol" w:hint="default"/>
        <w:lang w:val="hr-HR" w:eastAsia="en-US" w:bidi="ar-SA"/>
      </w:rPr>
    </w:lvl>
    <w:lvl w:ilvl="3">
      <w:start w:val="1"/>
      <w:numFmt w:val="bullet"/>
      <w:lvlText w:val=""/>
      <w:lvlJc w:val="left"/>
      <w:pPr>
        <w:ind w:left="2852" w:hanging="330"/>
      </w:pPr>
      <w:rPr>
        <w:rFonts w:ascii="Symbol" w:hAnsi="Symbol" w:cs="Symbol" w:hint="default"/>
        <w:lang w:val="hr-HR" w:eastAsia="en-US" w:bidi="ar-SA"/>
      </w:rPr>
    </w:lvl>
    <w:lvl w:ilvl="4">
      <w:start w:val="1"/>
      <w:numFmt w:val="bullet"/>
      <w:lvlText w:val=""/>
      <w:lvlJc w:val="left"/>
      <w:pPr>
        <w:ind w:left="3722" w:hanging="330"/>
      </w:pPr>
      <w:rPr>
        <w:rFonts w:ascii="Symbol" w:hAnsi="Symbol" w:cs="Symbol" w:hint="default"/>
        <w:lang w:val="hr-HR" w:eastAsia="en-US" w:bidi="ar-SA"/>
      </w:rPr>
    </w:lvl>
    <w:lvl w:ilvl="5">
      <w:start w:val="1"/>
      <w:numFmt w:val="bullet"/>
      <w:lvlText w:val=""/>
      <w:lvlJc w:val="left"/>
      <w:pPr>
        <w:ind w:left="4593" w:hanging="330"/>
      </w:pPr>
      <w:rPr>
        <w:rFonts w:ascii="Symbol" w:hAnsi="Symbol" w:cs="Symbol" w:hint="default"/>
        <w:lang w:val="hr-HR" w:eastAsia="en-US" w:bidi="ar-SA"/>
      </w:rPr>
    </w:lvl>
    <w:lvl w:ilvl="6">
      <w:start w:val="1"/>
      <w:numFmt w:val="bullet"/>
      <w:lvlText w:val=""/>
      <w:lvlJc w:val="left"/>
      <w:pPr>
        <w:ind w:left="5464" w:hanging="330"/>
      </w:pPr>
      <w:rPr>
        <w:rFonts w:ascii="Symbol" w:hAnsi="Symbol" w:cs="Symbol" w:hint="default"/>
        <w:lang w:val="hr-HR" w:eastAsia="en-US" w:bidi="ar-SA"/>
      </w:rPr>
    </w:lvl>
    <w:lvl w:ilvl="7">
      <w:start w:val="1"/>
      <w:numFmt w:val="bullet"/>
      <w:lvlText w:val=""/>
      <w:lvlJc w:val="left"/>
      <w:pPr>
        <w:ind w:left="6335" w:hanging="330"/>
      </w:pPr>
      <w:rPr>
        <w:rFonts w:ascii="Symbol" w:hAnsi="Symbol" w:cs="Symbol" w:hint="default"/>
        <w:lang w:val="hr-HR" w:eastAsia="en-US" w:bidi="ar-SA"/>
      </w:rPr>
    </w:lvl>
    <w:lvl w:ilvl="8">
      <w:start w:val="1"/>
      <w:numFmt w:val="bullet"/>
      <w:lvlText w:val=""/>
      <w:lvlJc w:val="left"/>
      <w:pPr>
        <w:ind w:left="7205" w:hanging="330"/>
      </w:pPr>
      <w:rPr>
        <w:rFonts w:ascii="Symbol" w:hAnsi="Symbol" w:cs="Symbol" w:hint="default"/>
        <w:lang w:val="hr-HR" w:eastAsia="en-US" w:bidi="ar-SA"/>
      </w:rPr>
    </w:lvl>
  </w:abstractNum>
  <w:abstractNum w:abstractNumId="18" w15:restartNumberingAfterBreak="0">
    <w:nsid w:val="46E87EBE"/>
    <w:multiLevelType w:val="multilevel"/>
    <w:tmpl w:val="08B45010"/>
    <w:lvl w:ilvl="0">
      <w:start w:val="1"/>
      <w:numFmt w:val="decimal"/>
      <w:lvlText w:val="(%1)"/>
      <w:lvlJc w:val="left"/>
      <w:pPr>
        <w:ind w:left="242" w:hanging="325"/>
      </w:pPr>
      <w:rPr>
        <w:rFonts w:ascii="Arial" w:hAnsi="Arial" w:cs="Arial" w:hint="default"/>
        <w:w w:val="96"/>
        <w:sz w:val="22"/>
        <w:szCs w:val="22"/>
        <w:lang w:val="hr-HR" w:eastAsia="en-US" w:bidi="ar-SA"/>
      </w:rPr>
    </w:lvl>
    <w:lvl w:ilvl="1">
      <w:start w:val="1"/>
      <w:numFmt w:val="bullet"/>
      <w:lvlText w:val=""/>
      <w:lvlJc w:val="left"/>
      <w:pPr>
        <w:ind w:left="1110" w:hanging="325"/>
      </w:pPr>
      <w:rPr>
        <w:rFonts w:ascii="Symbol" w:hAnsi="Symbol" w:cs="Symbol" w:hint="default"/>
        <w:lang w:val="hr-HR" w:eastAsia="en-US" w:bidi="ar-SA"/>
      </w:rPr>
    </w:lvl>
    <w:lvl w:ilvl="2">
      <w:start w:val="1"/>
      <w:numFmt w:val="bullet"/>
      <w:lvlText w:val=""/>
      <w:lvlJc w:val="left"/>
      <w:pPr>
        <w:ind w:left="1981" w:hanging="325"/>
      </w:pPr>
      <w:rPr>
        <w:rFonts w:ascii="Symbol" w:hAnsi="Symbol" w:cs="Symbol" w:hint="default"/>
        <w:lang w:val="hr-HR" w:eastAsia="en-US" w:bidi="ar-SA"/>
      </w:rPr>
    </w:lvl>
    <w:lvl w:ilvl="3">
      <w:start w:val="1"/>
      <w:numFmt w:val="bullet"/>
      <w:lvlText w:val=""/>
      <w:lvlJc w:val="left"/>
      <w:pPr>
        <w:ind w:left="2852" w:hanging="325"/>
      </w:pPr>
      <w:rPr>
        <w:rFonts w:ascii="Symbol" w:hAnsi="Symbol" w:cs="Symbol" w:hint="default"/>
        <w:lang w:val="hr-HR" w:eastAsia="en-US" w:bidi="ar-SA"/>
      </w:rPr>
    </w:lvl>
    <w:lvl w:ilvl="4">
      <w:start w:val="1"/>
      <w:numFmt w:val="bullet"/>
      <w:lvlText w:val=""/>
      <w:lvlJc w:val="left"/>
      <w:pPr>
        <w:ind w:left="3722" w:hanging="325"/>
      </w:pPr>
      <w:rPr>
        <w:rFonts w:ascii="Symbol" w:hAnsi="Symbol" w:cs="Symbol" w:hint="default"/>
        <w:lang w:val="hr-HR" w:eastAsia="en-US" w:bidi="ar-SA"/>
      </w:rPr>
    </w:lvl>
    <w:lvl w:ilvl="5">
      <w:start w:val="1"/>
      <w:numFmt w:val="bullet"/>
      <w:lvlText w:val=""/>
      <w:lvlJc w:val="left"/>
      <w:pPr>
        <w:ind w:left="4593" w:hanging="325"/>
      </w:pPr>
      <w:rPr>
        <w:rFonts w:ascii="Symbol" w:hAnsi="Symbol" w:cs="Symbol" w:hint="default"/>
        <w:lang w:val="hr-HR" w:eastAsia="en-US" w:bidi="ar-SA"/>
      </w:rPr>
    </w:lvl>
    <w:lvl w:ilvl="6">
      <w:start w:val="1"/>
      <w:numFmt w:val="bullet"/>
      <w:lvlText w:val=""/>
      <w:lvlJc w:val="left"/>
      <w:pPr>
        <w:ind w:left="5464" w:hanging="325"/>
      </w:pPr>
      <w:rPr>
        <w:rFonts w:ascii="Symbol" w:hAnsi="Symbol" w:cs="Symbol" w:hint="default"/>
        <w:lang w:val="hr-HR" w:eastAsia="en-US" w:bidi="ar-SA"/>
      </w:rPr>
    </w:lvl>
    <w:lvl w:ilvl="7">
      <w:start w:val="1"/>
      <w:numFmt w:val="bullet"/>
      <w:lvlText w:val=""/>
      <w:lvlJc w:val="left"/>
      <w:pPr>
        <w:ind w:left="6335" w:hanging="325"/>
      </w:pPr>
      <w:rPr>
        <w:rFonts w:ascii="Symbol" w:hAnsi="Symbol" w:cs="Symbol" w:hint="default"/>
        <w:lang w:val="hr-HR" w:eastAsia="en-US" w:bidi="ar-SA"/>
      </w:rPr>
    </w:lvl>
    <w:lvl w:ilvl="8">
      <w:start w:val="1"/>
      <w:numFmt w:val="bullet"/>
      <w:lvlText w:val=""/>
      <w:lvlJc w:val="left"/>
      <w:pPr>
        <w:ind w:left="7205" w:hanging="325"/>
      </w:pPr>
      <w:rPr>
        <w:rFonts w:ascii="Symbol" w:hAnsi="Symbol" w:cs="Symbol" w:hint="default"/>
        <w:lang w:val="hr-HR" w:eastAsia="en-US" w:bidi="ar-SA"/>
      </w:rPr>
    </w:lvl>
  </w:abstractNum>
  <w:abstractNum w:abstractNumId="19" w15:restartNumberingAfterBreak="0">
    <w:nsid w:val="48285978"/>
    <w:multiLevelType w:val="hybridMultilevel"/>
    <w:tmpl w:val="28E2C79E"/>
    <w:lvl w:ilvl="0" w:tplc="04090017">
      <w:start w:val="1"/>
      <w:numFmt w:val="lowerLetter"/>
      <w:lvlText w:val="%1)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B23462E"/>
    <w:multiLevelType w:val="hybridMultilevel"/>
    <w:tmpl w:val="0846E338"/>
    <w:lvl w:ilvl="0" w:tplc="04090017">
      <w:start w:val="1"/>
      <w:numFmt w:val="lowerLetter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4D503EAE"/>
    <w:multiLevelType w:val="multilevel"/>
    <w:tmpl w:val="6F62890A"/>
    <w:lvl w:ilvl="0">
      <w:start w:val="1"/>
      <w:numFmt w:val="decimal"/>
      <w:lvlText w:val="(%1)"/>
      <w:lvlJc w:val="left"/>
      <w:pPr>
        <w:ind w:left="245" w:hanging="333"/>
      </w:pPr>
      <w:rPr>
        <w:rFonts w:ascii="Arial" w:hAnsi="Arial" w:cs="Arial" w:hint="default"/>
        <w:w w:val="96"/>
        <w:sz w:val="22"/>
        <w:szCs w:val="22"/>
        <w:lang w:val="hr-HR" w:eastAsia="en-US" w:bidi="ar-SA"/>
      </w:rPr>
    </w:lvl>
    <w:lvl w:ilvl="1">
      <w:start w:val="1"/>
      <w:numFmt w:val="bullet"/>
      <w:lvlText w:val=""/>
      <w:lvlJc w:val="left"/>
      <w:pPr>
        <w:ind w:left="1110" w:hanging="333"/>
      </w:pPr>
      <w:rPr>
        <w:rFonts w:ascii="Symbol" w:hAnsi="Symbol" w:cs="Symbol" w:hint="default"/>
        <w:lang w:val="hr-HR" w:eastAsia="en-US" w:bidi="ar-SA"/>
      </w:rPr>
    </w:lvl>
    <w:lvl w:ilvl="2">
      <w:start w:val="1"/>
      <w:numFmt w:val="bullet"/>
      <w:lvlText w:val=""/>
      <w:lvlJc w:val="left"/>
      <w:pPr>
        <w:ind w:left="1981" w:hanging="333"/>
      </w:pPr>
      <w:rPr>
        <w:rFonts w:ascii="Symbol" w:hAnsi="Symbol" w:cs="Symbol" w:hint="default"/>
        <w:lang w:val="hr-HR" w:eastAsia="en-US" w:bidi="ar-SA"/>
      </w:rPr>
    </w:lvl>
    <w:lvl w:ilvl="3">
      <w:start w:val="1"/>
      <w:numFmt w:val="bullet"/>
      <w:lvlText w:val=""/>
      <w:lvlJc w:val="left"/>
      <w:pPr>
        <w:ind w:left="2852" w:hanging="333"/>
      </w:pPr>
      <w:rPr>
        <w:rFonts w:ascii="Symbol" w:hAnsi="Symbol" w:cs="Symbol" w:hint="default"/>
        <w:lang w:val="hr-HR" w:eastAsia="en-US" w:bidi="ar-SA"/>
      </w:rPr>
    </w:lvl>
    <w:lvl w:ilvl="4">
      <w:start w:val="1"/>
      <w:numFmt w:val="bullet"/>
      <w:lvlText w:val=""/>
      <w:lvlJc w:val="left"/>
      <w:pPr>
        <w:ind w:left="3722" w:hanging="333"/>
      </w:pPr>
      <w:rPr>
        <w:rFonts w:ascii="Symbol" w:hAnsi="Symbol" w:cs="Symbol" w:hint="default"/>
        <w:lang w:val="hr-HR" w:eastAsia="en-US" w:bidi="ar-SA"/>
      </w:rPr>
    </w:lvl>
    <w:lvl w:ilvl="5">
      <w:start w:val="1"/>
      <w:numFmt w:val="bullet"/>
      <w:lvlText w:val=""/>
      <w:lvlJc w:val="left"/>
      <w:pPr>
        <w:ind w:left="4593" w:hanging="333"/>
      </w:pPr>
      <w:rPr>
        <w:rFonts w:ascii="Symbol" w:hAnsi="Symbol" w:cs="Symbol" w:hint="default"/>
        <w:lang w:val="hr-HR" w:eastAsia="en-US" w:bidi="ar-SA"/>
      </w:rPr>
    </w:lvl>
    <w:lvl w:ilvl="6">
      <w:start w:val="1"/>
      <w:numFmt w:val="bullet"/>
      <w:lvlText w:val=""/>
      <w:lvlJc w:val="left"/>
      <w:pPr>
        <w:ind w:left="5464" w:hanging="333"/>
      </w:pPr>
      <w:rPr>
        <w:rFonts w:ascii="Symbol" w:hAnsi="Symbol" w:cs="Symbol" w:hint="default"/>
        <w:lang w:val="hr-HR" w:eastAsia="en-US" w:bidi="ar-SA"/>
      </w:rPr>
    </w:lvl>
    <w:lvl w:ilvl="7">
      <w:start w:val="1"/>
      <w:numFmt w:val="bullet"/>
      <w:lvlText w:val=""/>
      <w:lvlJc w:val="left"/>
      <w:pPr>
        <w:ind w:left="6335" w:hanging="333"/>
      </w:pPr>
      <w:rPr>
        <w:rFonts w:ascii="Symbol" w:hAnsi="Symbol" w:cs="Symbol" w:hint="default"/>
        <w:lang w:val="hr-HR" w:eastAsia="en-US" w:bidi="ar-SA"/>
      </w:rPr>
    </w:lvl>
    <w:lvl w:ilvl="8">
      <w:start w:val="1"/>
      <w:numFmt w:val="bullet"/>
      <w:lvlText w:val=""/>
      <w:lvlJc w:val="left"/>
      <w:pPr>
        <w:ind w:left="7205" w:hanging="333"/>
      </w:pPr>
      <w:rPr>
        <w:rFonts w:ascii="Symbol" w:hAnsi="Symbol" w:cs="Symbol" w:hint="default"/>
        <w:lang w:val="hr-HR" w:eastAsia="en-US" w:bidi="ar-SA"/>
      </w:rPr>
    </w:lvl>
  </w:abstractNum>
  <w:abstractNum w:abstractNumId="22" w15:restartNumberingAfterBreak="0">
    <w:nsid w:val="510B47C5"/>
    <w:multiLevelType w:val="multilevel"/>
    <w:tmpl w:val="0F9065BA"/>
    <w:lvl w:ilvl="0">
      <w:start w:val="1"/>
      <w:numFmt w:val="decimal"/>
      <w:lvlText w:val="(%1)"/>
      <w:lvlJc w:val="left"/>
      <w:pPr>
        <w:ind w:left="286" w:hanging="330"/>
      </w:pPr>
      <w:rPr>
        <w:rFonts w:ascii="Arial" w:hAnsi="Arial" w:cs="Arial" w:hint="default"/>
        <w:w w:val="96"/>
        <w:sz w:val="22"/>
        <w:szCs w:val="22"/>
        <w:lang w:val="hr-HR" w:eastAsia="en-US" w:bidi="ar-SA"/>
      </w:rPr>
    </w:lvl>
    <w:lvl w:ilvl="1">
      <w:start w:val="1"/>
      <w:numFmt w:val="bullet"/>
      <w:lvlText w:val=""/>
      <w:lvlJc w:val="left"/>
      <w:pPr>
        <w:ind w:left="1146" w:hanging="330"/>
      </w:pPr>
      <w:rPr>
        <w:rFonts w:ascii="Symbol" w:hAnsi="Symbol" w:cs="Symbol" w:hint="default"/>
        <w:lang w:val="hr-HR" w:eastAsia="en-US" w:bidi="ar-SA"/>
      </w:rPr>
    </w:lvl>
    <w:lvl w:ilvl="2">
      <w:start w:val="1"/>
      <w:numFmt w:val="bullet"/>
      <w:lvlText w:val=""/>
      <w:lvlJc w:val="left"/>
      <w:pPr>
        <w:ind w:left="2013" w:hanging="330"/>
      </w:pPr>
      <w:rPr>
        <w:rFonts w:ascii="Symbol" w:hAnsi="Symbol" w:cs="Symbol" w:hint="default"/>
        <w:lang w:val="hr-HR" w:eastAsia="en-US" w:bidi="ar-SA"/>
      </w:rPr>
    </w:lvl>
    <w:lvl w:ilvl="3">
      <w:start w:val="1"/>
      <w:numFmt w:val="bullet"/>
      <w:lvlText w:val=""/>
      <w:lvlJc w:val="left"/>
      <w:pPr>
        <w:ind w:left="2880" w:hanging="330"/>
      </w:pPr>
      <w:rPr>
        <w:rFonts w:ascii="Symbol" w:hAnsi="Symbol" w:cs="Symbol" w:hint="default"/>
        <w:lang w:val="hr-HR" w:eastAsia="en-US" w:bidi="ar-SA"/>
      </w:rPr>
    </w:lvl>
    <w:lvl w:ilvl="4">
      <w:start w:val="1"/>
      <w:numFmt w:val="bullet"/>
      <w:lvlText w:val=""/>
      <w:lvlJc w:val="left"/>
      <w:pPr>
        <w:ind w:left="3746" w:hanging="330"/>
      </w:pPr>
      <w:rPr>
        <w:rFonts w:ascii="Symbol" w:hAnsi="Symbol" w:cs="Symbol" w:hint="default"/>
        <w:lang w:val="hr-HR" w:eastAsia="en-US" w:bidi="ar-SA"/>
      </w:rPr>
    </w:lvl>
    <w:lvl w:ilvl="5">
      <w:start w:val="1"/>
      <w:numFmt w:val="bullet"/>
      <w:lvlText w:val=""/>
      <w:lvlJc w:val="left"/>
      <w:pPr>
        <w:ind w:left="4613" w:hanging="330"/>
      </w:pPr>
      <w:rPr>
        <w:rFonts w:ascii="Symbol" w:hAnsi="Symbol" w:cs="Symbol" w:hint="default"/>
        <w:lang w:val="hr-HR" w:eastAsia="en-US" w:bidi="ar-SA"/>
      </w:rPr>
    </w:lvl>
    <w:lvl w:ilvl="6">
      <w:start w:val="1"/>
      <w:numFmt w:val="bullet"/>
      <w:lvlText w:val=""/>
      <w:lvlJc w:val="left"/>
      <w:pPr>
        <w:ind w:left="5480" w:hanging="330"/>
      </w:pPr>
      <w:rPr>
        <w:rFonts w:ascii="Symbol" w:hAnsi="Symbol" w:cs="Symbol" w:hint="default"/>
        <w:lang w:val="hr-HR" w:eastAsia="en-US" w:bidi="ar-SA"/>
      </w:rPr>
    </w:lvl>
    <w:lvl w:ilvl="7">
      <w:start w:val="1"/>
      <w:numFmt w:val="bullet"/>
      <w:lvlText w:val=""/>
      <w:lvlJc w:val="left"/>
      <w:pPr>
        <w:ind w:left="6347" w:hanging="330"/>
      </w:pPr>
      <w:rPr>
        <w:rFonts w:ascii="Symbol" w:hAnsi="Symbol" w:cs="Symbol" w:hint="default"/>
        <w:lang w:val="hr-HR" w:eastAsia="en-US" w:bidi="ar-SA"/>
      </w:rPr>
    </w:lvl>
    <w:lvl w:ilvl="8">
      <w:start w:val="1"/>
      <w:numFmt w:val="bullet"/>
      <w:lvlText w:val=""/>
      <w:lvlJc w:val="left"/>
      <w:pPr>
        <w:ind w:left="7213" w:hanging="330"/>
      </w:pPr>
      <w:rPr>
        <w:rFonts w:ascii="Symbol" w:hAnsi="Symbol" w:cs="Symbol" w:hint="default"/>
        <w:lang w:val="hr-HR" w:eastAsia="en-US" w:bidi="ar-SA"/>
      </w:rPr>
    </w:lvl>
  </w:abstractNum>
  <w:abstractNum w:abstractNumId="23" w15:restartNumberingAfterBreak="0">
    <w:nsid w:val="53121BF2"/>
    <w:multiLevelType w:val="multilevel"/>
    <w:tmpl w:val="527CDC0E"/>
    <w:lvl w:ilvl="0">
      <w:start w:val="1"/>
      <w:numFmt w:val="decimal"/>
      <w:lvlText w:val="(%1)"/>
      <w:lvlJc w:val="left"/>
      <w:pPr>
        <w:ind w:left="227" w:hanging="337"/>
      </w:pPr>
      <w:rPr>
        <w:rFonts w:ascii="Arial" w:hAnsi="Arial" w:cs="Arial" w:hint="default"/>
        <w:w w:val="96"/>
        <w:sz w:val="22"/>
        <w:szCs w:val="22"/>
        <w:lang w:val="hr-HR" w:eastAsia="en-US" w:bidi="ar-SA"/>
      </w:rPr>
    </w:lvl>
    <w:lvl w:ilvl="1">
      <w:start w:val="1"/>
      <w:numFmt w:val="upperRoman"/>
      <w:lvlText w:val="(%2)"/>
      <w:lvlJc w:val="left"/>
      <w:pPr>
        <w:ind w:left="245" w:hanging="330"/>
      </w:pPr>
      <w:rPr>
        <w:rFonts w:eastAsia="Times New Roman" w:cs="Times New Roman"/>
        <w:color w:val="212121"/>
        <w:w w:val="97"/>
        <w:sz w:val="23"/>
        <w:szCs w:val="23"/>
        <w:lang w:val="hr-HR" w:eastAsia="en-US" w:bidi="ar-SA"/>
      </w:rPr>
    </w:lvl>
    <w:lvl w:ilvl="2">
      <w:start w:val="1"/>
      <w:numFmt w:val="bullet"/>
      <w:lvlText w:val=""/>
      <w:lvlJc w:val="left"/>
      <w:pPr>
        <w:ind w:left="1207" w:hanging="330"/>
      </w:pPr>
      <w:rPr>
        <w:rFonts w:ascii="Symbol" w:hAnsi="Symbol" w:cs="Symbol" w:hint="default"/>
        <w:lang w:val="hr-HR" w:eastAsia="en-US" w:bidi="ar-SA"/>
      </w:rPr>
    </w:lvl>
    <w:lvl w:ilvl="3">
      <w:start w:val="1"/>
      <w:numFmt w:val="bullet"/>
      <w:lvlText w:val=""/>
      <w:lvlJc w:val="left"/>
      <w:pPr>
        <w:ind w:left="2174" w:hanging="330"/>
      </w:pPr>
      <w:rPr>
        <w:rFonts w:ascii="Symbol" w:hAnsi="Symbol" w:cs="Symbol" w:hint="default"/>
        <w:lang w:val="hr-HR" w:eastAsia="en-US" w:bidi="ar-SA"/>
      </w:rPr>
    </w:lvl>
    <w:lvl w:ilvl="4">
      <w:start w:val="1"/>
      <w:numFmt w:val="bullet"/>
      <w:lvlText w:val=""/>
      <w:lvlJc w:val="left"/>
      <w:pPr>
        <w:ind w:left="3142" w:hanging="330"/>
      </w:pPr>
      <w:rPr>
        <w:rFonts w:ascii="Symbol" w:hAnsi="Symbol" w:cs="Symbol" w:hint="default"/>
        <w:lang w:val="hr-HR" w:eastAsia="en-US" w:bidi="ar-SA"/>
      </w:rPr>
    </w:lvl>
    <w:lvl w:ilvl="5">
      <w:start w:val="1"/>
      <w:numFmt w:val="bullet"/>
      <w:lvlText w:val=""/>
      <w:lvlJc w:val="left"/>
      <w:pPr>
        <w:ind w:left="4109" w:hanging="330"/>
      </w:pPr>
      <w:rPr>
        <w:rFonts w:ascii="Symbol" w:hAnsi="Symbol" w:cs="Symbol" w:hint="default"/>
        <w:lang w:val="hr-HR" w:eastAsia="en-US" w:bidi="ar-SA"/>
      </w:rPr>
    </w:lvl>
    <w:lvl w:ilvl="6">
      <w:start w:val="1"/>
      <w:numFmt w:val="bullet"/>
      <w:lvlText w:val=""/>
      <w:lvlJc w:val="left"/>
      <w:pPr>
        <w:ind w:left="5077" w:hanging="330"/>
      </w:pPr>
      <w:rPr>
        <w:rFonts w:ascii="Symbol" w:hAnsi="Symbol" w:cs="Symbol" w:hint="default"/>
        <w:lang w:val="hr-HR" w:eastAsia="en-US" w:bidi="ar-SA"/>
      </w:rPr>
    </w:lvl>
    <w:lvl w:ilvl="7">
      <w:start w:val="1"/>
      <w:numFmt w:val="bullet"/>
      <w:lvlText w:val=""/>
      <w:lvlJc w:val="left"/>
      <w:pPr>
        <w:ind w:left="6044" w:hanging="330"/>
      </w:pPr>
      <w:rPr>
        <w:rFonts w:ascii="Symbol" w:hAnsi="Symbol" w:cs="Symbol" w:hint="default"/>
        <w:lang w:val="hr-HR" w:eastAsia="en-US" w:bidi="ar-SA"/>
      </w:rPr>
    </w:lvl>
    <w:lvl w:ilvl="8">
      <w:start w:val="1"/>
      <w:numFmt w:val="bullet"/>
      <w:lvlText w:val=""/>
      <w:lvlJc w:val="left"/>
      <w:pPr>
        <w:ind w:left="7012" w:hanging="330"/>
      </w:pPr>
      <w:rPr>
        <w:rFonts w:ascii="Symbol" w:hAnsi="Symbol" w:cs="Symbol" w:hint="default"/>
        <w:lang w:val="hr-HR" w:eastAsia="en-US" w:bidi="ar-SA"/>
      </w:rPr>
    </w:lvl>
  </w:abstractNum>
  <w:abstractNum w:abstractNumId="24" w15:restartNumberingAfterBreak="0">
    <w:nsid w:val="550B5089"/>
    <w:multiLevelType w:val="multilevel"/>
    <w:tmpl w:val="078497BC"/>
    <w:lvl w:ilvl="0">
      <w:start w:val="2"/>
      <w:numFmt w:val="decimal"/>
      <w:lvlText w:val="(%1)"/>
      <w:lvlJc w:val="left"/>
      <w:pPr>
        <w:ind w:left="240" w:hanging="330"/>
      </w:pPr>
      <w:rPr>
        <w:rFonts w:ascii="Calibri Light" w:hAnsi="Calibri Light"/>
        <w:w w:val="96"/>
        <w:sz w:val="23"/>
        <w:lang w:val="hr-HR" w:eastAsia="en-US" w:bidi="ar-SA"/>
      </w:rPr>
    </w:lvl>
    <w:lvl w:ilvl="1">
      <w:start w:val="1"/>
      <w:numFmt w:val="bullet"/>
      <w:lvlText w:val=""/>
      <w:lvlJc w:val="left"/>
      <w:pPr>
        <w:ind w:left="1110" w:hanging="330"/>
      </w:pPr>
      <w:rPr>
        <w:rFonts w:ascii="Symbol" w:hAnsi="Symbol" w:cs="Symbol" w:hint="default"/>
        <w:lang w:val="hr-HR" w:eastAsia="en-US" w:bidi="ar-SA"/>
      </w:rPr>
    </w:lvl>
    <w:lvl w:ilvl="2">
      <w:start w:val="1"/>
      <w:numFmt w:val="bullet"/>
      <w:lvlText w:val=""/>
      <w:lvlJc w:val="left"/>
      <w:pPr>
        <w:ind w:left="1981" w:hanging="330"/>
      </w:pPr>
      <w:rPr>
        <w:rFonts w:ascii="Symbol" w:hAnsi="Symbol" w:cs="Symbol" w:hint="default"/>
        <w:lang w:val="hr-HR" w:eastAsia="en-US" w:bidi="ar-SA"/>
      </w:rPr>
    </w:lvl>
    <w:lvl w:ilvl="3">
      <w:start w:val="1"/>
      <w:numFmt w:val="bullet"/>
      <w:lvlText w:val=""/>
      <w:lvlJc w:val="left"/>
      <w:pPr>
        <w:ind w:left="2852" w:hanging="330"/>
      </w:pPr>
      <w:rPr>
        <w:rFonts w:ascii="Symbol" w:hAnsi="Symbol" w:cs="Symbol" w:hint="default"/>
        <w:lang w:val="hr-HR" w:eastAsia="en-US" w:bidi="ar-SA"/>
      </w:rPr>
    </w:lvl>
    <w:lvl w:ilvl="4">
      <w:start w:val="1"/>
      <w:numFmt w:val="bullet"/>
      <w:lvlText w:val=""/>
      <w:lvlJc w:val="left"/>
      <w:pPr>
        <w:ind w:left="3722" w:hanging="330"/>
      </w:pPr>
      <w:rPr>
        <w:rFonts w:ascii="Symbol" w:hAnsi="Symbol" w:cs="Symbol" w:hint="default"/>
        <w:lang w:val="hr-HR" w:eastAsia="en-US" w:bidi="ar-SA"/>
      </w:rPr>
    </w:lvl>
    <w:lvl w:ilvl="5">
      <w:start w:val="1"/>
      <w:numFmt w:val="bullet"/>
      <w:lvlText w:val=""/>
      <w:lvlJc w:val="left"/>
      <w:pPr>
        <w:ind w:left="4593" w:hanging="330"/>
      </w:pPr>
      <w:rPr>
        <w:rFonts w:ascii="Symbol" w:hAnsi="Symbol" w:cs="Symbol" w:hint="default"/>
        <w:lang w:val="hr-HR" w:eastAsia="en-US" w:bidi="ar-SA"/>
      </w:rPr>
    </w:lvl>
    <w:lvl w:ilvl="6">
      <w:start w:val="1"/>
      <w:numFmt w:val="bullet"/>
      <w:lvlText w:val=""/>
      <w:lvlJc w:val="left"/>
      <w:pPr>
        <w:ind w:left="5464" w:hanging="330"/>
      </w:pPr>
      <w:rPr>
        <w:rFonts w:ascii="Symbol" w:hAnsi="Symbol" w:cs="Symbol" w:hint="default"/>
        <w:lang w:val="hr-HR" w:eastAsia="en-US" w:bidi="ar-SA"/>
      </w:rPr>
    </w:lvl>
    <w:lvl w:ilvl="7">
      <w:start w:val="1"/>
      <w:numFmt w:val="bullet"/>
      <w:lvlText w:val=""/>
      <w:lvlJc w:val="left"/>
      <w:pPr>
        <w:ind w:left="6335" w:hanging="330"/>
      </w:pPr>
      <w:rPr>
        <w:rFonts w:ascii="Symbol" w:hAnsi="Symbol" w:cs="Symbol" w:hint="default"/>
        <w:lang w:val="hr-HR" w:eastAsia="en-US" w:bidi="ar-SA"/>
      </w:rPr>
    </w:lvl>
    <w:lvl w:ilvl="8">
      <w:start w:val="1"/>
      <w:numFmt w:val="bullet"/>
      <w:lvlText w:val=""/>
      <w:lvlJc w:val="left"/>
      <w:pPr>
        <w:ind w:left="7205" w:hanging="330"/>
      </w:pPr>
      <w:rPr>
        <w:rFonts w:ascii="Symbol" w:hAnsi="Symbol" w:cs="Symbol" w:hint="default"/>
        <w:lang w:val="hr-HR" w:eastAsia="en-US" w:bidi="ar-SA"/>
      </w:rPr>
    </w:lvl>
  </w:abstractNum>
  <w:abstractNum w:abstractNumId="25" w15:restartNumberingAfterBreak="0">
    <w:nsid w:val="5C0B62DD"/>
    <w:multiLevelType w:val="multilevel"/>
    <w:tmpl w:val="F6D4A7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6" w15:restartNumberingAfterBreak="0">
    <w:nsid w:val="61891BE1"/>
    <w:multiLevelType w:val="multilevel"/>
    <w:tmpl w:val="078497BC"/>
    <w:lvl w:ilvl="0">
      <w:start w:val="2"/>
      <w:numFmt w:val="decimal"/>
      <w:lvlText w:val="(%1)"/>
      <w:lvlJc w:val="left"/>
      <w:pPr>
        <w:ind w:left="240" w:hanging="330"/>
      </w:pPr>
      <w:rPr>
        <w:rFonts w:ascii="Calibri Light" w:hAnsi="Calibri Light"/>
        <w:w w:val="96"/>
        <w:sz w:val="23"/>
        <w:lang w:val="hr-HR" w:eastAsia="en-US" w:bidi="ar-SA"/>
      </w:rPr>
    </w:lvl>
    <w:lvl w:ilvl="1">
      <w:start w:val="1"/>
      <w:numFmt w:val="bullet"/>
      <w:lvlText w:val=""/>
      <w:lvlJc w:val="left"/>
      <w:pPr>
        <w:ind w:left="1110" w:hanging="330"/>
      </w:pPr>
      <w:rPr>
        <w:rFonts w:ascii="Symbol" w:hAnsi="Symbol" w:cs="Symbol" w:hint="default"/>
        <w:lang w:val="hr-HR" w:eastAsia="en-US" w:bidi="ar-SA"/>
      </w:rPr>
    </w:lvl>
    <w:lvl w:ilvl="2">
      <w:start w:val="1"/>
      <w:numFmt w:val="bullet"/>
      <w:lvlText w:val=""/>
      <w:lvlJc w:val="left"/>
      <w:pPr>
        <w:ind w:left="1981" w:hanging="330"/>
      </w:pPr>
      <w:rPr>
        <w:rFonts w:ascii="Symbol" w:hAnsi="Symbol" w:cs="Symbol" w:hint="default"/>
        <w:lang w:val="hr-HR" w:eastAsia="en-US" w:bidi="ar-SA"/>
      </w:rPr>
    </w:lvl>
    <w:lvl w:ilvl="3">
      <w:start w:val="1"/>
      <w:numFmt w:val="bullet"/>
      <w:lvlText w:val=""/>
      <w:lvlJc w:val="left"/>
      <w:pPr>
        <w:ind w:left="2852" w:hanging="330"/>
      </w:pPr>
      <w:rPr>
        <w:rFonts w:ascii="Symbol" w:hAnsi="Symbol" w:cs="Symbol" w:hint="default"/>
        <w:lang w:val="hr-HR" w:eastAsia="en-US" w:bidi="ar-SA"/>
      </w:rPr>
    </w:lvl>
    <w:lvl w:ilvl="4">
      <w:start w:val="1"/>
      <w:numFmt w:val="bullet"/>
      <w:lvlText w:val=""/>
      <w:lvlJc w:val="left"/>
      <w:pPr>
        <w:ind w:left="3722" w:hanging="330"/>
      </w:pPr>
      <w:rPr>
        <w:rFonts w:ascii="Symbol" w:hAnsi="Symbol" w:cs="Symbol" w:hint="default"/>
        <w:lang w:val="hr-HR" w:eastAsia="en-US" w:bidi="ar-SA"/>
      </w:rPr>
    </w:lvl>
    <w:lvl w:ilvl="5">
      <w:start w:val="1"/>
      <w:numFmt w:val="bullet"/>
      <w:lvlText w:val=""/>
      <w:lvlJc w:val="left"/>
      <w:pPr>
        <w:ind w:left="4593" w:hanging="330"/>
      </w:pPr>
      <w:rPr>
        <w:rFonts w:ascii="Symbol" w:hAnsi="Symbol" w:cs="Symbol" w:hint="default"/>
        <w:lang w:val="hr-HR" w:eastAsia="en-US" w:bidi="ar-SA"/>
      </w:rPr>
    </w:lvl>
    <w:lvl w:ilvl="6">
      <w:start w:val="1"/>
      <w:numFmt w:val="bullet"/>
      <w:lvlText w:val=""/>
      <w:lvlJc w:val="left"/>
      <w:pPr>
        <w:ind w:left="5464" w:hanging="330"/>
      </w:pPr>
      <w:rPr>
        <w:rFonts w:ascii="Symbol" w:hAnsi="Symbol" w:cs="Symbol" w:hint="default"/>
        <w:lang w:val="hr-HR" w:eastAsia="en-US" w:bidi="ar-SA"/>
      </w:rPr>
    </w:lvl>
    <w:lvl w:ilvl="7">
      <w:start w:val="1"/>
      <w:numFmt w:val="bullet"/>
      <w:lvlText w:val=""/>
      <w:lvlJc w:val="left"/>
      <w:pPr>
        <w:ind w:left="6335" w:hanging="330"/>
      </w:pPr>
      <w:rPr>
        <w:rFonts w:ascii="Symbol" w:hAnsi="Symbol" w:cs="Symbol" w:hint="default"/>
        <w:lang w:val="hr-HR" w:eastAsia="en-US" w:bidi="ar-SA"/>
      </w:rPr>
    </w:lvl>
    <w:lvl w:ilvl="8">
      <w:start w:val="1"/>
      <w:numFmt w:val="bullet"/>
      <w:lvlText w:val=""/>
      <w:lvlJc w:val="left"/>
      <w:pPr>
        <w:ind w:left="7205" w:hanging="330"/>
      </w:pPr>
      <w:rPr>
        <w:rFonts w:ascii="Symbol" w:hAnsi="Symbol" w:cs="Symbol" w:hint="default"/>
        <w:lang w:val="hr-HR" w:eastAsia="en-US" w:bidi="ar-SA"/>
      </w:rPr>
    </w:lvl>
  </w:abstractNum>
  <w:abstractNum w:abstractNumId="27" w15:restartNumberingAfterBreak="0">
    <w:nsid w:val="624B1A71"/>
    <w:multiLevelType w:val="multilevel"/>
    <w:tmpl w:val="125CA634"/>
    <w:lvl w:ilvl="0">
      <w:start w:val="1"/>
      <w:numFmt w:val="decimal"/>
      <w:lvlText w:val="(%1)"/>
      <w:lvlJc w:val="left"/>
      <w:pPr>
        <w:ind w:left="3451" w:hanging="360"/>
      </w:pPr>
      <w:rPr>
        <w:rFonts w:ascii="Arial" w:hAnsi="Arial" w:cs="Arial" w:hint="default"/>
        <w:color w:val="1C1C1C"/>
      </w:rPr>
    </w:lvl>
    <w:lvl w:ilvl="1">
      <w:start w:val="1"/>
      <w:numFmt w:val="lowerLetter"/>
      <w:lvlText w:val="%2."/>
      <w:lvlJc w:val="left"/>
      <w:pPr>
        <w:ind w:left="4171" w:hanging="360"/>
      </w:pPr>
    </w:lvl>
    <w:lvl w:ilvl="2">
      <w:start w:val="1"/>
      <w:numFmt w:val="lowerRoman"/>
      <w:lvlText w:val="%3."/>
      <w:lvlJc w:val="right"/>
      <w:pPr>
        <w:ind w:left="4891" w:hanging="180"/>
      </w:pPr>
    </w:lvl>
    <w:lvl w:ilvl="3">
      <w:start w:val="1"/>
      <w:numFmt w:val="decimal"/>
      <w:lvlText w:val="%4."/>
      <w:lvlJc w:val="left"/>
      <w:pPr>
        <w:ind w:left="5611" w:hanging="360"/>
      </w:pPr>
    </w:lvl>
    <w:lvl w:ilvl="4">
      <w:start w:val="1"/>
      <w:numFmt w:val="lowerLetter"/>
      <w:lvlText w:val="%5."/>
      <w:lvlJc w:val="left"/>
      <w:pPr>
        <w:ind w:left="6331" w:hanging="360"/>
      </w:pPr>
    </w:lvl>
    <w:lvl w:ilvl="5">
      <w:start w:val="1"/>
      <w:numFmt w:val="lowerRoman"/>
      <w:lvlText w:val="%6."/>
      <w:lvlJc w:val="right"/>
      <w:pPr>
        <w:ind w:left="7051" w:hanging="180"/>
      </w:pPr>
    </w:lvl>
    <w:lvl w:ilvl="6">
      <w:start w:val="1"/>
      <w:numFmt w:val="decimal"/>
      <w:lvlText w:val="%7."/>
      <w:lvlJc w:val="left"/>
      <w:pPr>
        <w:ind w:left="7771" w:hanging="360"/>
      </w:pPr>
    </w:lvl>
    <w:lvl w:ilvl="7">
      <w:start w:val="1"/>
      <w:numFmt w:val="lowerLetter"/>
      <w:lvlText w:val="%8."/>
      <w:lvlJc w:val="left"/>
      <w:pPr>
        <w:ind w:left="8491" w:hanging="360"/>
      </w:pPr>
    </w:lvl>
    <w:lvl w:ilvl="8">
      <w:start w:val="1"/>
      <w:numFmt w:val="lowerRoman"/>
      <w:lvlText w:val="%9."/>
      <w:lvlJc w:val="right"/>
      <w:pPr>
        <w:ind w:left="9211" w:hanging="180"/>
      </w:pPr>
    </w:lvl>
  </w:abstractNum>
  <w:abstractNum w:abstractNumId="28" w15:restartNumberingAfterBreak="0">
    <w:nsid w:val="669C4118"/>
    <w:multiLevelType w:val="multilevel"/>
    <w:tmpl w:val="0CAC7C94"/>
    <w:lvl w:ilvl="0">
      <w:start w:val="1"/>
      <w:numFmt w:val="decimal"/>
      <w:lvlText w:val="(%1)"/>
      <w:lvlJc w:val="left"/>
      <w:pPr>
        <w:ind w:left="613" w:hanging="345"/>
      </w:pPr>
      <w:rPr>
        <w:rFonts w:ascii="Calibri Light" w:hAnsi="Calibri Light"/>
        <w:w w:val="93"/>
        <w:sz w:val="23"/>
        <w:lang w:val="hr-HR" w:eastAsia="en-US" w:bidi="ar-SA"/>
      </w:rPr>
    </w:lvl>
    <w:lvl w:ilvl="1">
      <w:start w:val="1"/>
      <w:numFmt w:val="bullet"/>
      <w:lvlText w:val=""/>
      <w:lvlJc w:val="left"/>
      <w:pPr>
        <w:ind w:left="1472" w:hanging="345"/>
      </w:pPr>
      <w:rPr>
        <w:rFonts w:ascii="Symbol" w:hAnsi="Symbol" w:cs="Symbol" w:hint="default"/>
        <w:lang w:val="hr-HR" w:eastAsia="en-US" w:bidi="ar-SA"/>
      </w:rPr>
    </w:lvl>
    <w:lvl w:ilvl="2">
      <w:start w:val="1"/>
      <w:numFmt w:val="bullet"/>
      <w:lvlText w:val=""/>
      <w:lvlJc w:val="left"/>
      <w:pPr>
        <w:ind w:left="2341" w:hanging="345"/>
      </w:pPr>
      <w:rPr>
        <w:rFonts w:ascii="Symbol" w:hAnsi="Symbol" w:cs="Symbol" w:hint="default"/>
        <w:lang w:val="hr-HR" w:eastAsia="en-US" w:bidi="ar-SA"/>
      </w:rPr>
    </w:lvl>
    <w:lvl w:ilvl="3">
      <w:start w:val="1"/>
      <w:numFmt w:val="bullet"/>
      <w:lvlText w:val=""/>
      <w:lvlJc w:val="left"/>
      <w:pPr>
        <w:ind w:left="3210" w:hanging="345"/>
      </w:pPr>
      <w:rPr>
        <w:rFonts w:ascii="Symbol" w:hAnsi="Symbol" w:cs="Symbol" w:hint="default"/>
        <w:lang w:val="hr-HR" w:eastAsia="en-US" w:bidi="ar-SA"/>
      </w:rPr>
    </w:lvl>
    <w:lvl w:ilvl="4">
      <w:start w:val="1"/>
      <w:numFmt w:val="bullet"/>
      <w:lvlText w:val=""/>
      <w:lvlJc w:val="left"/>
      <w:pPr>
        <w:ind w:left="4078" w:hanging="345"/>
      </w:pPr>
      <w:rPr>
        <w:rFonts w:ascii="Symbol" w:hAnsi="Symbol" w:cs="Symbol" w:hint="default"/>
        <w:lang w:val="hr-HR" w:eastAsia="en-US" w:bidi="ar-SA"/>
      </w:rPr>
    </w:lvl>
    <w:lvl w:ilvl="5">
      <w:start w:val="1"/>
      <w:numFmt w:val="bullet"/>
      <w:lvlText w:val=""/>
      <w:lvlJc w:val="left"/>
      <w:pPr>
        <w:ind w:left="4947" w:hanging="345"/>
      </w:pPr>
      <w:rPr>
        <w:rFonts w:ascii="Symbol" w:hAnsi="Symbol" w:cs="Symbol" w:hint="default"/>
        <w:lang w:val="hr-HR" w:eastAsia="en-US" w:bidi="ar-SA"/>
      </w:rPr>
    </w:lvl>
    <w:lvl w:ilvl="6">
      <w:start w:val="1"/>
      <w:numFmt w:val="bullet"/>
      <w:lvlText w:val=""/>
      <w:lvlJc w:val="left"/>
      <w:pPr>
        <w:ind w:left="5816" w:hanging="345"/>
      </w:pPr>
      <w:rPr>
        <w:rFonts w:ascii="Symbol" w:hAnsi="Symbol" w:cs="Symbol" w:hint="default"/>
        <w:lang w:val="hr-HR" w:eastAsia="en-US" w:bidi="ar-SA"/>
      </w:rPr>
    </w:lvl>
    <w:lvl w:ilvl="7">
      <w:start w:val="1"/>
      <w:numFmt w:val="bullet"/>
      <w:lvlText w:val=""/>
      <w:lvlJc w:val="left"/>
      <w:pPr>
        <w:ind w:left="6685" w:hanging="345"/>
      </w:pPr>
      <w:rPr>
        <w:rFonts w:ascii="Symbol" w:hAnsi="Symbol" w:cs="Symbol" w:hint="default"/>
        <w:lang w:val="hr-HR" w:eastAsia="en-US" w:bidi="ar-SA"/>
      </w:rPr>
    </w:lvl>
    <w:lvl w:ilvl="8">
      <w:start w:val="1"/>
      <w:numFmt w:val="bullet"/>
      <w:lvlText w:val=""/>
      <w:lvlJc w:val="left"/>
      <w:pPr>
        <w:ind w:left="7553" w:hanging="345"/>
      </w:pPr>
      <w:rPr>
        <w:rFonts w:ascii="Symbol" w:hAnsi="Symbol" w:cs="Symbol" w:hint="default"/>
        <w:lang w:val="hr-HR" w:eastAsia="en-US" w:bidi="ar-SA"/>
      </w:rPr>
    </w:lvl>
  </w:abstractNum>
  <w:abstractNum w:abstractNumId="29" w15:restartNumberingAfterBreak="0">
    <w:nsid w:val="6D983CFA"/>
    <w:multiLevelType w:val="multilevel"/>
    <w:tmpl w:val="078497BC"/>
    <w:lvl w:ilvl="0">
      <w:start w:val="2"/>
      <w:numFmt w:val="decimal"/>
      <w:lvlText w:val="(%1)"/>
      <w:lvlJc w:val="left"/>
      <w:pPr>
        <w:ind w:left="240" w:hanging="330"/>
      </w:pPr>
      <w:rPr>
        <w:rFonts w:ascii="Calibri Light" w:hAnsi="Calibri Light"/>
        <w:w w:val="96"/>
        <w:sz w:val="23"/>
        <w:lang w:val="hr-HR" w:eastAsia="en-US" w:bidi="ar-SA"/>
      </w:rPr>
    </w:lvl>
    <w:lvl w:ilvl="1">
      <w:start w:val="1"/>
      <w:numFmt w:val="bullet"/>
      <w:lvlText w:val=""/>
      <w:lvlJc w:val="left"/>
      <w:pPr>
        <w:ind w:left="1110" w:hanging="330"/>
      </w:pPr>
      <w:rPr>
        <w:rFonts w:ascii="Symbol" w:hAnsi="Symbol" w:cs="Symbol" w:hint="default"/>
        <w:lang w:val="hr-HR" w:eastAsia="en-US" w:bidi="ar-SA"/>
      </w:rPr>
    </w:lvl>
    <w:lvl w:ilvl="2">
      <w:start w:val="1"/>
      <w:numFmt w:val="bullet"/>
      <w:lvlText w:val=""/>
      <w:lvlJc w:val="left"/>
      <w:pPr>
        <w:ind w:left="1981" w:hanging="330"/>
      </w:pPr>
      <w:rPr>
        <w:rFonts w:ascii="Symbol" w:hAnsi="Symbol" w:cs="Symbol" w:hint="default"/>
        <w:lang w:val="hr-HR" w:eastAsia="en-US" w:bidi="ar-SA"/>
      </w:rPr>
    </w:lvl>
    <w:lvl w:ilvl="3">
      <w:start w:val="1"/>
      <w:numFmt w:val="bullet"/>
      <w:lvlText w:val=""/>
      <w:lvlJc w:val="left"/>
      <w:pPr>
        <w:ind w:left="2852" w:hanging="330"/>
      </w:pPr>
      <w:rPr>
        <w:rFonts w:ascii="Symbol" w:hAnsi="Symbol" w:cs="Symbol" w:hint="default"/>
        <w:lang w:val="hr-HR" w:eastAsia="en-US" w:bidi="ar-SA"/>
      </w:rPr>
    </w:lvl>
    <w:lvl w:ilvl="4">
      <w:start w:val="1"/>
      <w:numFmt w:val="bullet"/>
      <w:lvlText w:val=""/>
      <w:lvlJc w:val="left"/>
      <w:pPr>
        <w:ind w:left="3722" w:hanging="330"/>
      </w:pPr>
      <w:rPr>
        <w:rFonts w:ascii="Symbol" w:hAnsi="Symbol" w:cs="Symbol" w:hint="default"/>
        <w:lang w:val="hr-HR" w:eastAsia="en-US" w:bidi="ar-SA"/>
      </w:rPr>
    </w:lvl>
    <w:lvl w:ilvl="5">
      <w:start w:val="1"/>
      <w:numFmt w:val="bullet"/>
      <w:lvlText w:val=""/>
      <w:lvlJc w:val="left"/>
      <w:pPr>
        <w:ind w:left="4593" w:hanging="330"/>
      </w:pPr>
      <w:rPr>
        <w:rFonts w:ascii="Symbol" w:hAnsi="Symbol" w:cs="Symbol" w:hint="default"/>
        <w:lang w:val="hr-HR" w:eastAsia="en-US" w:bidi="ar-SA"/>
      </w:rPr>
    </w:lvl>
    <w:lvl w:ilvl="6">
      <w:start w:val="1"/>
      <w:numFmt w:val="bullet"/>
      <w:lvlText w:val=""/>
      <w:lvlJc w:val="left"/>
      <w:pPr>
        <w:ind w:left="5464" w:hanging="330"/>
      </w:pPr>
      <w:rPr>
        <w:rFonts w:ascii="Symbol" w:hAnsi="Symbol" w:cs="Symbol" w:hint="default"/>
        <w:lang w:val="hr-HR" w:eastAsia="en-US" w:bidi="ar-SA"/>
      </w:rPr>
    </w:lvl>
    <w:lvl w:ilvl="7">
      <w:start w:val="1"/>
      <w:numFmt w:val="bullet"/>
      <w:lvlText w:val=""/>
      <w:lvlJc w:val="left"/>
      <w:pPr>
        <w:ind w:left="6335" w:hanging="330"/>
      </w:pPr>
      <w:rPr>
        <w:rFonts w:ascii="Symbol" w:hAnsi="Symbol" w:cs="Symbol" w:hint="default"/>
        <w:lang w:val="hr-HR" w:eastAsia="en-US" w:bidi="ar-SA"/>
      </w:rPr>
    </w:lvl>
    <w:lvl w:ilvl="8">
      <w:start w:val="1"/>
      <w:numFmt w:val="bullet"/>
      <w:lvlText w:val=""/>
      <w:lvlJc w:val="left"/>
      <w:pPr>
        <w:ind w:left="7205" w:hanging="330"/>
      </w:pPr>
      <w:rPr>
        <w:rFonts w:ascii="Symbol" w:hAnsi="Symbol" w:cs="Symbol" w:hint="default"/>
        <w:lang w:val="hr-HR" w:eastAsia="en-US" w:bidi="ar-SA"/>
      </w:rPr>
    </w:lvl>
  </w:abstractNum>
  <w:abstractNum w:abstractNumId="30" w15:restartNumberingAfterBreak="0">
    <w:nsid w:val="787C0381"/>
    <w:multiLevelType w:val="multilevel"/>
    <w:tmpl w:val="7376F542"/>
    <w:lvl w:ilvl="0">
      <w:start w:val="1"/>
      <w:numFmt w:val="decimal"/>
      <w:lvlText w:val="(%1)"/>
      <w:lvlJc w:val="left"/>
      <w:pPr>
        <w:ind w:left="242" w:hanging="325"/>
      </w:pPr>
      <w:rPr>
        <w:rFonts w:ascii="Arial" w:hAnsi="Arial" w:cs="Arial" w:hint="default"/>
        <w:w w:val="96"/>
        <w:sz w:val="22"/>
        <w:szCs w:val="22"/>
        <w:lang w:val="hr-HR" w:eastAsia="en-US" w:bidi="ar-SA"/>
      </w:rPr>
    </w:lvl>
    <w:lvl w:ilvl="1">
      <w:start w:val="1"/>
      <w:numFmt w:val="bullet"/>
      <w:lvlText w:val=""/>
      <w:lvlJc w:val="left"/>
      <w:pPr>
        <w:ind w:left="1110" w:hanging="325"/>
      </w:pPr>
      <w:rPr>
        <w:rFonts w:ascii="Symbol" w:hAnsi="Symbol" w:cs="Symbol" w:hint="default"/>
        <w:lang w:val="hr-HR" w:eastAsia="en-US" w:bidi="ar-SA"/>
      </w:rPr>
    </w:lvl>
    <w:lvl w:ilvl="2">
      <w:start w:val="1"/>
      <w:numFmt w:val="bullet"/>
      <w:lvlText w:val=""/>
      <w:lvlJc w:val="left"/>
      <w:pPr>
        <w:ind w:left="1981" w:hanging="325"/>
      </w:pPr>
      <w:rPr>
        <w:rFonts w:ascii="Symbol" w:hAnsi="Symbol" w:cs="Symbol" w:hint="default"/>
        <w:lang w:val="hr-HR" w:eastAsia="en-US" w:bidi="ar-SA"/>
      </w:rPr>
    </w:lvl>
    <w:lvl w:ilvl="3">
      <w:start w:val="1"/>
      <w:numFmt w:val="bullet"/>
      <w:lvlText w:val=""/>
      <w:lvlJc w:val="left"/>
      <w:pPr>
        <w:ind w:left="2852" w:hanging="325"/>
      </w:pPr>
      <w:rPr>
        <w:rFonts w:ascii="Symbol" w:hAnsi="Symbol" w:cs="Symbol" w:hint="default"/>
        <w:lang w:val="hr-HR" w:eastAsia="en-US" w:bidi="ar-SA"/>
      </w:rPr>
    </w:lvl>
    <w:lvl w:ilvl="4">
      <w:start w:val="1"/>
      <w:numFmt w:val="bullet"/>
      <w:lvlText w:val=""/>
      <w:lvlJc w:val="left"/>
      <w:pPr>
        <w:ind w:left="3722" w:hanging="325"/>
      </w:pPr>
      <w:rPr>
        <w:rFonts w:ascii="Symbol" w:hAnsi="Symbol" w:cs="Symbol" w:hint="default"/>
        <w:lang w:val="hr-HR" w:eastAsia="en-US" w:bidi="ar-SA"/>
      </w:rPr>
    </w:lvl>
    <w:lvl w:ilvl="5">
      <w:start w:val="1"/>
      <w:numFmt w:val="bullet"/>
      <w:lvlText w:val=""/>
      <w:lvlJc w:val="left"/>
      <w:pPr>
        <w:ind w:left="4593" w:hanging="325"/>
      </w:pPr>
      <w:rPr>
        <w:rFonts w:ascii="Symbol" w:hAnsi="Symbol" w:cs="Symbol" w:hint="default"/>
        <w:lang w:val="hr-HR" w:eastAsia="en-US" w:bidi="ar-SA"/>
      </w:rPr>
    </w:lvl>
    <w:lvl w:ilvl="6">
      <w:start w:val="1"/>
      <w:numFmt w:val="bullet"/>
      <w:lvlText w:val=""/>
      <w:lvlJc w:val="left"/>
      <w:pPr>
        <w:ind w:left="5464" w:hanging="325"/>
      </w:pPr>
      <w:rPr>
        <w:rFonts w:ascii="Symbol" w:hAnsi="Symbol" w:cs="Symbol" w:hint="default"/>
        <w:lang w:val="hr-HR" w:eastAsia="en-US" w:bidi="ar-SA"/>
      </w:rPr>
    </w:lvl>
    <w:lvl w:ilvl="7">
      <w:start w:val="1"/>
      <w:numFmt w:val="bullet"/>
      <w:lvlText w:val=""/>
      <w:lvlJc w:val="left"/>
      <w:pPr>
        <w:ind w:left="6335" w:hanging="325"/>
      </w:pPr>
      <w:rPr>
        <w:rFonts w:ascii="Symbol" w:hAnsi="Symbol" w:cs="Symbol" w:hint="default"/>
        <w:lang w:val="hr-HR" w:eastAsia="en-US" w:bidi="ar-SA"/>
      </w:rPr>
    </w:lvl>
    <w:lvl w:ilvl="8">
      <w:start w:val="1"/>
      <w:numFmt w:val="bullet"/>
      <w:lvlText w:val=""/>
      <w:lvlJc w:val="left"/>
      <w:pPr>
        <w:ind w:left="7205" w:hanging="325"/>
      </w:pPr>
      <w:rPr>
        <w:rFonts w:ascii="Symbol" w:hAnsi="Symbol" w:cs="Symbol" w:hint="default"/>
        <w:lang w:val="hr-HR" w:eastAsia="en-US" w:bidi="ar-SA"/>
      </w:rPr>
    </w:lvl>
  </w:abstractNum>
  <w:abstractNum w:abstractNumId="31" w15:restartNumberingAfterBreak="0">
    <w:nsid w:val="789D7CA2"/>
    <w:multiLevelType w:val="hybridMultilevel"/>
    <w:tmpl w:val="71E2556E"/>
    <w:lvl w:ilvl="0" w:tplc="04090017">
      <w:start w:val="1"/>
      <w:numFmt w:val="lowerLetter"/>
      <w:lvlText w:val="%1)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075013587">
    <w:abstractNumId w:val="21"/>
  </w:num>
  <w:num w:numId="2" w16cid:durableId="1189293432">
    <w:abstractNumId w:val="6"/>
  </w:num>
  <w:num w:numId="3" w16cid:durableId="282421443">
    <w:abstractNumId w:val="7"/>
  </w:num>
  <w:num w:numId="4" w16cid:durableId="1341080158">
    <w:abstractNumId w:val="14"/>
  </w:num>
  <w:num w:numId="5" w16cid:durableId="1339577750">
    <w:abstractNumId w:val="18"/>
  </w:num>
  <w:num w:numId="6" w16cid:durableId="696009329">
    <w:abstractNumId w:val="29"/>
  </w:num>
  <w:num w:numId="7" w16cid:durableId="546842561">
    <w:abstractNumId w:val="13"/>
  </w:num>
  <w:num w:numId="8" w16cid:durableId="1576233672">
    <w:abstractNumId w:val="0"/>
  </w:num>
  <w:num w:numId="9" w16cid:durableId="1024556531">
    <w:abstractNumId w:val="16"/>
  </w:num>
  <w:num w:numId="10" w16cid:durableId="702243152">
    <w:abstractNumId w:val="2"/>
  </w:num>
  <w:num w:numId="11" w16cid:durableId="141971625">
    <w:abstractNumId w:val="28"/>
  </w:num>
  <w:num w:numId="12" w16cid:durableId="389811541">
    <w:abstractNumId w:val="27"/>
  </w:num>
  <w:num w:numId="13" w16cid:durableId="718432924">
    <w:abstractNumId w:val="3"/>
  </w:num>
  <w:num w:numId="14" w16cid:durableId="530647494">
    <w:abstractNumId w:val="1"/>
  </w:num>
  <w:num w:numId="15" w16cid:durableId="421730141">
    <w:abstractNumId w:val="23"/>
  </w:num>
  <w:num w:numId="16" w16cid:durableId="1875194566">
    <w:abstractNumId w:val="8"/>
  </w:num>
  <w:num w:numId="17" w16cid:durableId="353115995">
    <w:abstractNumId w:val="25"/>
  </w:num>
  <w:num w:numId="18" w16cid:durableId="318314873">
    <w:abstractNumId w:val="10"/>
  </w:num>
  <w:num w:numId="19" w16cid:durableId="1870143550">
    <w:abstractNumId w:val="5"/>
  </w:num>
  <w:num w:numId="20" w16cid:durableId="865630667">
    <w:abstractNumId w:val="17"/>
  </w:num>
  <w:num w:numId="21" w16cid:durableId="681511529">
    <w:abstractNumId w:val="11"/>
  </w:num>
  <w:num w:numId="22" w16cid:durableId="487601958">
    <w:abstractNumId w:val="24"/>
  </w:num>
  <w:num w:numId="23" w16cid:durableId="1598947826">
    <w:abstractNumId w:val="26"/>
  </w:num>
  <w:num w:numId="24" w16cid:durableId="1017777576">
    <w:abstractNumId w:val="30"/>
  </w:num>
  <w:num w:numId="25" w16cid:durableId="189924366">
    <w:abstractNumId w:val="20"/>
  </w:num>
  <w:num w:numId="26" w16cid:durableId="885533914">
    <w:abstractNumId w:val="31"/>
  </w:num>
  <w:num w:numId="27" w16cid:durableId="1706636355">
    <w:abstractNumId w:val="19"/>
  </w:num>
  <w:num w:numId="28" w16cid:durableId="484860766">
    <w:abstractNumId w:val="12"/>
  </w:num>
  <w:num w:numId="29" w16cid:durableId="1696465113">
    <w:abstractNumId w:val="22"/>
  </w:num>
  <w:num w:numId="30" w16cid:durableId="722170213">
    <w:abstractNumId w:val="9"/>
  </w:num>
  <w:num w:numId="31" w16cid:durableId="16275026">
    <w:abstractNumId w:val="15"/>
  </w:num>
  <w:num w:numId="32" w16cid:durableId="14760962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792"/>
    <w:rsid w:val="0001473E"/>
    <w:rsid w:val="00017D0C"/>
    <w:rsid w:val="00032530"/>
    <w:rsid w:val="000336ED"/>
    <w:rsid w:val="00033F0B"/>
    <w:rsid w:val="000523DC"/>
    <w:rsid w:val="00065082"/>
    <w:rsid w:val="0007593A"/>
    <w:rsid w:val="0009571D"/>
    <w:rsid w:val="00096CA5"/>
    <w:rsid w:val="000A46A8"/>
    <w:rsid w:val="000B0C45"/>
    <w:rsid w:val="000D0A9F"/>
    <w:rsid w:val="000D42C6"/>
    <w:rsid w:val="000F5616"/>
    <w:rsid w:val="001000BD"/>
    <w:rsid w:val="00117792"/>
    <w:rsid w:val="00141A7A"/>
    <w:rsid w:val="00150CAC"/>
    <w:rsid w:val="001644FC"/>
    <w:rsid w:val="001705C3"/>
    <w:rsid w:val="001940B0"/>
    <w:rsid w:val="001A7674"/>
    <w:rsid w:val="001C370B"/>
    <w:rsid w:val="0020180C"/>
    <w:rsid w:val="00224ED9"/>
    <w:rsid w:val="00241698"/>
    <w:rsid w:val="002633CB"/>
    <w:rsid w:val="0027281E"/>
    <w:rsid w:val="00292231"/>
    <w:rsid w:val="002B1B9F"/>
    <w:rsid w:val="002D60E5"/>
    <w:rsid w:val="002D7002"/>
    <w:rsid w:val="002E102E"/>
    <w:rsid w:val="00327BB0"/>
    <w:rsid w:val="00333D38"/>
    <w:rsid w:val="0033724E"/>
    <w:rsid w:val="003504F4"/>
    <w:rsid w:val="00375AE5"/>
    <w:rsid w:val="00377972"/>
    <w:rsid w:val="003A6596"/>
    <w:rsid w:val="003B78AB"/>
    <w:rsid w:val="003E0A61"/>
    <w:rsid w:val="00427C6A"/>
    <w:rsid w:val="00485507"/>
    <w:rsid w:val="004F070C"/>
    <w:rsid w:val="004F09AA"/>
    <w:rsid w:val="00524D16"/>
    <w:rsid w:val="005259D1"/>
    <w:rsid w:val="005271D2"/>
    <w:rsid w:val="00533E36"/>
    <w:rsid w:val="00544C02"/>
    <w:rsid w:val="00566ABA"/>
    <w:rsid w:val="00593DA8"/>
    <w:rsid w:val="005A0310"/>
    <w:rsid w:val="005A11D9"/>
    <w:rsid w:val="005B7563"/>
    <w:rsid w:val="005E4AC5"/>
    <w:rsid w:val="00621759"/>
    <w:rsid w:val="00645DF9"/>
    <w:rsid w:val="0066510B"/>
    <w:rsid w:val="00673376"/>
    <w:rsid w:val="00685A57"/>
    <w:rsid w:val="006E0181"/>
    <w:rsid w:val="006E2D85"/>
    <w:rsid w:val="006F7E7F"/>
    <w:rsid w:val="00700A70"/>
    <w:rsid w:val="007110CA"/>
    <w:rsid w:val="007216A8"/>
    <w:rsid w:val="00744E04"/>
    <w:rsid w:val="007472AF"/>
    <w:rsid w:val="00766FC5"/>
    <w:rsid w:val="00784832"/>
    <w:rsid w:val="007921D4"/>
    <w:rsid w:val="00795006"/>
    <w:rsid w:val="007A3ADE"/>
    <w:rsid w:val="007D14C0"/>
    <w:rsid w:val="007F63B4"/>
    <w:rsid w:val="0080271C"/>
    <w:rsid w:val="00807141"/>
    <w:rsid w:val="00821B9A"/>
    <w:rsid w:val="008345E5"/>
    <w:rsid w:val="0086235D"/>
    <w:rsid w:val="0086754D"/>
    <w:rsid w:val="00876F6D"/>
    <w:rsid w:val="00886188"/>
    <w:rsid w:val="00897833"/>
    <w:rsid w:val="008A0E60"/>
    <w:rsid w:val="008A202E"/>
    <w:rsid w:val="008B2024"/>
    <w:rsid w:val="008D7119"/>
    <w:rsid w:val="008D7D06"/>
    <w:rsid w:val="008F1EBE"/>
    <w:rsid w:val="00906441"/>
    <w:rsid w:val="0092026D"/>
    <w:rsid w:val="00937210"/>
    <w:rsid w:val="00942B18"/>
    <w:rsid w:val="009441E1"/>
    <w:rsid w:val="00953E46"/>
    <w:rsid w:val="009806F6"/>
    <w:rsid w:val="009A2D40"/>
    <w:rsid w:val="009B3025"/>
    <w:rsid w:val="009B4B8B"/>
    <w:rsid w:val="009F7D23"/>
    <w:rsid w:val="00A06FAF"/>
    <w:rsid w:val="00A110AE"/>
    <w:rsid w:val="00A34268"/>
    <w:rsid w:val="00A35E3E"/>
    <w:rsid w:val="00A43297"/>
    <w:rsid w:val="00A540E5"/>
    <w:rsid w:val="00A65B47"/>
    <w:rsid w:val="00A7414F"/>
    <w:rsid w:val="00A86444"/>
    <w:rsid w:val="00A9082B"/>
    <w:rsid w:val="00A93107"/>
    <w:rsid w:val="00AD0989"/>
    <w:rsid w:val="00AE7A14"/>
    <w:rsid w:val="00B0277C"/>
    <w:rsid w:val="00B559B0"/>
    <w:rsid w:val="00B75D88"/>
    <w:rsid w:val="00BE6F1B"/>
    <w:rsid w:val="00C4567A"/>
    <w:rsid w:val="00C55E81"/>
    <w:rsid w:val="00C623B5"/>
    <w:rsid w:val="00C73B1B"/>
    <w:rsid w:val="00C74B14"/>
    <w:rsid w:val="00CA1B7A"/>
    <w:rsid w:val="00CC1A1A"/>
    <w:rsid w:val="00CC3F78"/>
    <w:rsid w:val="00CD0D40"/>
    <w:rsid w:val="00CF4781"/>
    <w:rsid w:val="00D04EB1"/>
    <w:rsid w:val="00D136A9"/>
    <w:rsid w:val="00D24027"/>
    <w:rsid w:val="00D42799"/>
    <w:rsid w:val="00D52B01"/>
    <w:rsid w:val="00D6136B"/>
    <w:rsid w:val="00D9275D"/>
    <w:rsid w:val="00D96B27"/>
    <w:rsid w:val="00DB469A"/>
    <w:rsid w:val="00DC3ED1"/>
    <w:rsid w:val="00DC56C8"/>
    <w:rsid w:val="00DD1CF2"/>
    <w:rsid w:val="00DE792C"/>
    <w:rsid w:val="00DF2046"/>
    <w:rsid w:val="00E24E50"/>
    <w:rsid w:val="00E763EB"/>
    <w:rsid w:val="00E92814"/>
    <w:rsid w:val="00EC71C1"/>
    <w:rsid w:val="00ED5B37"/>
    <w:rsid w:val="00F272B3"/>
    <w:rsid w:val="00F44FC2"/>
    <w:rsid w:val="00F64646"/>
    <w:rsid w:val="00F91BA0"/>
    <w:rsid w:val="00FB04DE"/>
    <w:rsid w:val="00FB09EB"/>
    <w:rsid w:val="00FB6715"/>
    <w:rsid w:val="00FC2775"/>
    <w:rsid w:val="00FD1690"/>
    <w:rsid w:val="00FD1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70435"/>
  <w15:docId w15:val="{315956D6-3B64-5541-9D95-B7E77BA2E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4268"/>
    <w:pPr>
      <w:widowControl w:val="0"/>
    </w:pPr>
    <w:rPr>
      <w:rFonts w:ascii="Times New Roman" w:eastAsia="Times New Roman" w:hAnsi="Times New Roman"/>
      <w:sz w:val="22"/>
      <w:szCs w:val="22"/>
      <w:lang w:val="hr-HR" w:eastAsia="en-US"/>
    </w:rPr>
  </w:style>
  <w:style w:type="paragraph" w:styleId="Naslov1">
    <w:name w:val="heading 1"/>
    <w:basedOn w:val="Normal"/>
    <w:link w:val="Naslov1Char"/>
    <w:uiPriority w:val="9"/>
    <w:qFormat/>
    <w:rsid w:val="000F5616"/>
    <w:pPr>
      <w:spacing w:line="258" w:lineRule="exact"/>
      <w:ind w:left="4070"/>
      <w:outlineLvl w:val="0"/>
    </w:pPr>
    <w:rPr>
      <w:b/>
      <w:bCs/>
      <w:sz w:val="23"/>
      <w:szCs w:val="23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Referencakomentara">
    <w:name w:val="annotation reference"/>
    <w:uiPriority w:val="99"/>
    <w:semiHidden/>
    <w:unhideWhenUsed/>
    <w:qFormat/>
    <w:rsid w:val="00B67A31"/>
    <w:rPr>
      <w:sz w:val="16"/>
      <w:szCs w:val="16"/>
    </w:rPr>
  </w:style>
  <w:style w:type="character" w:customStyle="1" w:styleId="TekstkomentaraChar">
    <w:name w:val="Tekst komentara Char"/>
    <w:link w:val="Tekstkomentara"/>
    <w:uiPriority w:val="99"/>
    <w:semiHidden/>
    <w:qFormat/>
    <w:rsid w:val="00B67A31"/>
    <w:rPr>
      <w:rFonts w:ascii="Times New Roman" w:eastAsia="Times New Roman" w:hAnsi="Times New Roman" w:cs="Times New Roman"/>
      <w:sz w:val="20"/>
      <w:szCs w:val="20"/>
      <w:lang w:val="hr-HR"/>
    </w:rPr>
  </w:style>
  <w:style w:type="character" w:customStyle="1" w:styleId="PredmetkomentaraChar">
    <w:name w:val="Predmet komentara Char"/>
    <w:link w:val="Predmetkomentara"/>
    <w:uiPriority w:val="99"/>
    <w:semiHidden/>
    <w:qFormat/>
    <w:rsid w:val="00B67A31"/>
    <w:rPr>
      <w:rFonts w:ascii="Times New Roman" w:eastAsia="Times New Roman" w:hAnsi="Times New Roman" w:cs="Times New Roman"/>
      <w:b/>
      <w:bCs/>
      <w:sz w:val="20"/>
      <w:szCs w:val="20"/>
      <w:lang w:val="hr-HR"/>
    </w:rPr>
  </w:style>
  <w:style w:type="character" w:customStyle="1" w:styleId="TekstbaloniaChar">
    <w:name w:val="Tekst balončića Char"/>
    <w:link w:val="Tekstbalonia"/>
    <w:uiPriority w:val="99"/>
    <w:semiHidden/>
    <w:qFormat/>
    <w:rsid w:val="00B67A31"/>
    <w:rPr>
      <w:rFonts w:ascii="Segoe UI" w:eastAsia="Times New Roman" w:hAnsi="Segoe UI" w:cs="Segoe UI"/>
      <w:sz w:val="18"/>
      <w:szCs w:val="18"/>
      <w:lang w:val="hr-HR"/>
    </w:rPr>
  </w:style>
  <w:style w:type="character" w:customStyle="1" w:styleId="ZaglavljeChar">
    <w:name w:val="Zaglavlje Char"/>
    <w:link w:val="Zaglavlje"/>
    <w:uiPriority w:val="99"/>
    <w:qFormat/>
    <w:rsid w:val="00162C62"/>
    <w:rPr>
      <w:rFonts w:ascii="Times New Roman" w:eastAsia="Times New Roman" w:hAnsi="Times New Roman" w:cs="Times New Roman"/>
      <w:lang w:val="hr-HR"/>
    </w:rPr>
  </w:style>
  <w:style w:type="character" w:customStyle="1" w:styleId="PodnojeChar">
    <w:name w:val="Podnožje Char"/>
    <w:link w:val="Podnoje"/>
    <w:uiPriority w:val="99"/>
    <w:qFormat/>
    <w:rsid w:val="00162C62"/>
    <w:rPr>
      <w:rFonts w:ascii="Times New Roman" w:eastAsia="Times New Roman" w:hAnsi="Times New Roman" w:cs="Times New Roman"/>
      <w:lang w:val="hr-HR"/>
    </w:rPr>
  </w:style>
  <w:style w:type="character" w:customStyle="1" w:styleId="ListLabel1">
    <w:name w:val="ListLabel 1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2">
    <w:name w:val="ListLabel 2"/>
    <w:qFormat/>
    <w:rsid w:val="000F5616"/>
    <w:rPr>
      <w:lang w:val="hr-HR" w:eastAsia="en-US" w:bidi="ar-SA"/>
    </w:rPr>
  </w:style>
  <w:style w:type="character" w:customStyle="1" w:styleId="ListLabel3">
    <w:name w:val="ListLabel 3"/>
    <w:qFormat/>
    <w:rsid w:val="000F5616"/>
    <w:rPr>
      <w:lang w:val="hr-HR" w:eastAsia="en-US" w:bidi="ar-SA"/>
    </w:rPr>
  </w:style>
  <w:style w:type="character" w:customStyle="1" w:styleId="ListLabel4">
    <w:name w:val="ListLabel 4"/>
    <w:qFormat/>
    <w:rsid w:val="000F5616"/>
    <w:rPr>
      <w:lang w:val="hr-HR" w:eastAsia="en-US" w:bidi="ar-SA"/>
    </w:rPr>
  </w:style>
  <w:style w:type="character" w:customStyle="1" w:styleId="ListLabel5">
    <w:name w:val="ListLabel 5"/>
    <w:qFormat/>
    <w:rsid w:val="000F5616"/>
    <w:rPr>
      <w:lang w:val="hr-HR" w:eastAsia="en-US" w:bidi="ar-SA"/>
    </w:rPr>
  </w:style>
  <w:style w:type="character" w:customStyle="1" w:styleId="ListLabel6">
    <w:name w:val="ListLabel 6"/>
    <w:qFormat/>
    <w:rsid w:val="000F5616"/>
    <w:rPr>
      <w:lang w:val="hr-HR" w:eastAsia="en-US" w:bidi="ar-SA"/>
    </w:rPr>
  </w:style>
  <w:style w:type="character" w:customStyle="1" w:styleId="ListLabel7">
    <w:name w:val="ListLabel 7"/>
    <w:qFormat/>
    <w:rsid w:val="000F5616"/>
    <w:rPr>
      <w:lang w:val="hr-HR" w:eastAsia="en-US" w:bidi="ar-SA"/>
    </w:rPr>
  </w:style>
  <w:style w:type="character" w:customStyle="1" w:styleId="ListLabel8">
    <w:name w:val="ListLabel 8"/>
    <w:qFormat/>
    <w:rsid w:val="000F5616"/>
    <w:rPr>
      <w:lang w:val="hr-HR" w:eastAsia="en-US" w:bidi="ar-SA"/>
    </w:rPr>
  </w:style>
  <w:style w:type="character" w:customStyle="1" w:styleId="ListLabel9">
    <w:name w:val="ListLabel 9"/>
    <w:qFormat/>
    <w:rsid w:val="000F5616"/>
    <w:rPr>
      <w:lang w:val="hr-HR" w:eastAsia="en-US" w:bidi="ar-SA"/>
    </w:rPr>
  </w:style>
  <w:style w:type="character" w:customStyle="1" w:styleId="ListLabel10">
    <w:name w:val="ListLabel 10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11">
    <w:name w:val="ListLabel 11"/>
    <w:qFormat/>
    <w:rsid w:val="000F5616"/>
    <w:rPr>
      <w:rFonts w:eastAsia="Times New Roman" w:cs="Times New Roman"/>
      <w:color w:val="212121"/>
      <w:w w:val="97"/>
      <w:sz w:val="23"/>
      <w:szCs w:val="23"/>
      <w:lang w:val="hr-HR" w:eastAsia="en-US" w:bidi="ar-SA"/>
    </w:rPr>
  </w:style>
  <w:style w:type="character" w:customStyle="1" w:styleId="ListLabel12">
    <w:name w:val="ListLabel 12"/>
    <w:qFormat/>
    <w:rsid w:val="000F5616"/>
    <w:rPr>
      <w:lang w:val="hr-HR" w:eastAsia="en-US" w:bidi="ar-SA"/>
    </w:rPr>
  </w:style>
  <w:style w:type="character" w:customStyle="1" w:styleId="ListLabel13">
    <w:name w:val="ListLabel 13"/>
    <w:qFormat/>
    <w:rsid w:val="000F5616"/>
    <w:rPr>
      <w:lang w:val="hr-HR" w:eastAsia="en-US" w:bidi="ar-SA"/>
    </w:rPr>
  </w:style>
  <w:style w:type="character" w:customStyle="1" w:styleId="ListLabel14">
    <w:name w:val="ListLabel 14"/>
    <w:qFormat/>
    <w:rsid w:val="000F5616"/>
    <w:rPr>
      <w:lang w:val="hr-HR" w:eastAsia="en-US" w:bidi="ar-SA"/>
    </w:rPr>
  </w:style>
  <w:style w:type="character" w:customStyle="1" w:styleId="ListLabel15">
    <w:name w:val="ListLabel 15"/>
    <w:qFormat/>
    <w:rsid w:val="000F5616"/>
    <w:rPr>
      <w:lang w:val="hr-HR" w:eastAsia="en-US" w:bidi="ar-SA"/>
    </w:rPr>
  </w:style>
  <w:style w:type="character" w:customStyle="1" w:styleId="ListLabel16">
    <w:name w:val="ListLabel 16"/>
    <w:qFormat/>
    <w:rsid w:val="000F5616"/>
    <w:rPr>
      <w:lang w:val="hr-HR" w:eastAsia="en-US" w:bidi="ar-SA"/>
    </w:rPr>
  </w:style>
  <w:style w:type="character" w:customStyle="1" w:styleId="ListLabel17">
    <w:name w:val="ListLabel 17"/>
    <w:qFormat/>
    <w:rsid w:val="000F5616"/>
    <w:rPr>
      <w:lang w:val="hr-HR" w:eastAsia="en-US" w:bidi="ar-SA"/>
    </w:rPr>
  </w:style>
  <w:style w:type="character" w:customStyle="1" w:styleId="ListLabel18">
    <w:name w:val="ListLabel 18"/>
    <w:qFormat/>
    <w:rsid w:val="000F5616"/>
    <w:rPr>
      <w:lang w:val="hr-HR" w:eastAsia="en-US" w:bidi="ar-SA"/>
    </w:rPr>
  </w:style>
  <w:style w:type="character" w:customStyle="1" w:styleId="ListLabel19">
    <w:name w:val="ListLabel 19"/>
    <w:qFormat/>
    <w:rsid w:val="000F5616"/>
    <w:rPr>
      <w:rFonts w:ascii="Calibri Light" w:hAnsi="Calibri Light"/>
      <w:color w:val="auto"/>
      <w:w w:val="96"/>
      <w:sz w:val="23"/>
      <w:lang w:val="hr-HR" w:eastAsia="en-US" w:bidi="ar-SA"/>
    </w:rPr>
  </w:style>
  <w:style w:type="character" w:customStyle="1" w:styleId="ListLabel20">
    <w:name w:val="ListLabel 20"/>
    <w:qFormat/>
    <w:rsid w:val="000F5616"/>
    <w:rPr>
      <w:lang w:val="hr-HR" w:eastAsia="en-US" w:bidi="ar-SA"/>
    </w:rPr>
  </w:style>
  <w:style w:type="character" w:customStyle="1" w:styleId="ListLabel21">
    <w:name w:val="ListLabel 21"/>
    <w:qFormat/>
    <w:rsid w:val="000F5616"/>
    <w:rPr>
      <w:lang w:val="hr-HR" w:eastAsia="en-US" w:bidi="ar-SA"/>
    </w:rPr>
  </w:style>
  <w:style w:type="character" w:customStyle="1" w:styleId="ListLabel22">
    <w:name w:val="ListLabel 22"/>
    <w:qFormat/>
    <w:rsid w:val="000F5616"/>
    <w:rPr>
      <w:lang w:val="hr-HR" w:eastAsia="en-US" w:bidi="ar-SA"/>
    </w:rPr>
  </w:style>
  <w:style w:type="character" w:customStyle="1" w:styleId="ListLabel23">
    <w:name w:val="ListLabel 23"/>
    <w:qFormat/>
    <w:rsid w:val="000F5616"/>
    <w:rPr>
      <w:lang w:val="hr-HR" w:eastAsia="en-US" w:bidi="ar-SA"/>
    </w:rPr>
  </w:style>
  <w:style w:type="character" w:customStyle="1" w:styleId="ListLabel24">
    <w:name w:val="ListLabel 24"/>
    <w:qFormat/>
    <w:rsid w:val="000F5616"/>
    <w:rPr>
      <w:lang w:val="hr-HR" w:eastAsia="en-US" w:bidi="ar-SA"/>
    </w:rPr>
  </w:style>
  <w:style w:type="character" w:customStyle="1" w:styleId="ListLabel25">
    <w:name w:val="ListLabel 25"/>
    <w:qFormat/>
    <w:rsid w:val="000F5616"/>
    <w:rPr>
      <w:lang w:val="hr-HR" w:eastAsia="en-US" w:bidi="ar-SA"/>
    </w:rPr>
  </w:style>
  <w:style w:type="character" w:customStyle="1" w:styleId="ListLabel26">
    <w:name w:val="ListLabel 26"/>
    <w:qFormat/>
    <w:rsid w:val="000F5616"/>
    <w:rPr>
      <w:lang w:val="hr-HR" w:eastAsia="en-US" w:bidi="ar-SA"/>
    </w:rPr>
  </w:style>
  <w:style w:type="character" w:customStyle="1" w:styleId="ListLabel27">
    <w:name w:val="ListLabel 27"/>
    <w:qFormat/>
    <w:rsid w:val="000F5616"/>
    <w:rPr>
      <w:lang w:val="hr-HR" w:eastAsia="en-US" w:bidi="ar-SA"/>
    </w:rPr>
  </w:style>
  <w:style w:type="character" w:customStyle="1" w:styleId="ListLabel28">
    <w:name w:val="ListLabel 28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29">
    <w:name w:val="ListLabel 29"/>
    <w:qFormat/>
    <w:rsid w:val="000F5616"/>
    <w:rPr>
      <w:lang w:val="hr-HR" w:eastAsia="en-US" w:bidi="ar-SA"/>
    </w:rPr>
  </w:style>
  <w:style w:type="character" w:customStyle="1" w:styleId="ListLabel30">
    <w:name w:val="ListLabel 30"/>
    <w:qFormat/>
    <w:rsid w:val="000F5616"/>
    <w:rPr>
      <w:lang w:val="hr-HR" w:eastAsia="en-US" w:bidi="ar-SA"/>
    </w:rPr>
  </w:style>
  <w:style w:type="character" w:customStyle="1" w:styleId="ListLabel31">
    <w:name w:val="ListLabel 31"/>
    <w:qFormat/>
    <w:rsid w:val="000F5616"/>
    <w:rPr>
      <w:lang w:val="hr-HR" w:eastAsia="en-US" w:bidi="ar-SA"/>
    </w:rPr>
  </w:style>
  <w:style w:type="character" w:customStyle="1" w:styleId="ListLabel32">
    <w:name w:val="ListLabel 32"/>
    <w:qFormat/>
    <w:rsid w:val="000F5616"/>
    <w:rPr>
      <w:lang w:val="hr-HR" w:eastAsia="en-US" w:bidi="ar-SA"/>
    </w:rPr>
  </w:style>
  <w:style w:type="character" w:customStyle="1" w:styleId="ListLabel33">
    <w:name w:val="ListLabel 33"/>
    <w:qFormat/>
    <w:rsid w:val="000F5616"/>
    <w:rPr>
      <w:lang w:val="hr-HR" w:eastAsia="en-US" w:bidi="ar-SA"/>
    </w:rPr>
  </w:style>
  <w:style w:type="character" w:customStyle="1" w:styleId="ListLabel34">
    <w:name w:val="ListLabel 34"/>
    <w:qFormat/>
    <w:rsid w:val="000F5616"/>
    <w:rPr>
      <w:lang w:val="hr-HR" w:eastAsia="en-US" w:bidi="ar-SA"/>
    </w:rPr>
  </w:style>
  <w:style w:type="character" w:customStyle="1" w:styleId="ListLabel35">
    <w:name w:val="ListLabel 35"/>
    <w:qFormat/>
    <w:rsid w:val="000F5616"/>
    <w:rPr>
      <w:lang w:val="hr-HR" w:eastAsia="en-US" w:bidi="ar-SA"/>
    </w:rPr>
  </w:style>
  <w:style w:type="character" w:customStyle="1" w:styleId="ListLabel36">
    <w:name w:val="ListLabel 36"/>
    <w:qFormat/>
    <w:rsid w:val="000F5616"/>
    <w:rPr>
      <w:lang w:val="hr-HR" w:eastAsia="en-US" w:bidi="ar-SA"/>
    </w:rPr>
  </w:style>
  <w:style w:type="character" w:customStyle="1" w:styleId="ListLabel37">
    <w:name w:val="ListLabel 37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38">
    <w:name w:val="ListLabel 38"/>
    <w:qFormat/>
    <w:rsid w:val="000F5616"/>
    <w:rPr>
      <w:lang w:val="hr-HR" w:eastAsia="en-US" w:bidi="ar-SA"/>
    </w:rPr>
  </w:style>
  <w:style w:type="character" w:customStyle="1" w:styleId="ListLabel39">
    <w:name w:val="ListLabel 39"/>
    <w:qFormat/>
    <w:rsid w:val="000F5616"/>
    <w:rPr>
      <w:lang w:val="hr-HR" w:eastAsia="en-US" w:bidi="ar-SA"/>
    </w:rPr>
  </w:style>
  <w:style w:type="character" w:customStyle="1" w:styleId="ListLabel40">
    <w:name w:val="ListLabel 40"/>
    <w:qFormat/>
    <w:rsid w:val="000F5616"/>
    <w:rPr>
      <w:lang w:val="hr-HR" w:eastAsia="en-US" w:bidi="ar-SA"/>
    </w:rPr>
  </w:style>
  <w:style w:type="character" w:customStyle="1" w:styleId="ListLabel41">
    <w:name w:val="ListLabel 41"/>
    <w:qFormat/>
    <w:rsid w:val="000F5616"/>
    <w:rPr>
      <w:lang w:val="hr-HR" w:eastAsia="en-US" w:bidi="ar-SA"/>
    </w:rPr>
  </w:style>
  <w:style w:type="character" w:customStyle="1" w:styleId="ListLabel42">
    <w:name w:val="ListLabel 42"/>
    <w:qFormat/>
    <w:rsid w:val="000F5616"/>
    <w:rPr>
      <w:lang w:val="hr-HR" w:eastAsia="en-US" w:bidi="ar-SA"/>
    </w:rPr>
  </w:style>
  <w:style w:type="character" w:customStyle="1" w:styleId="ListLabel43">
    <w:name w:val="ListLabel 43"/>
    <w:qFormat/>
    <w:rsid w:val="000F5616"/>
    <w:rPr>
      <w:lang w:val="hr-HR" w:eastAsia="en-US" w:bidi="ar-SA"/>
    </w:rPr>
  </w:style>
  <w:style w:type="character" w:customStyle="1" w:styleId="ListLabel44">
    <w:name w:val="ListLabel 44"/>
    <w:qFormat/>
    <w:rsid w:val="000F5616"/>
    <w:rPr>
      <w:lang w:val="hr-HR" w:eastAsia="en-US" w:bidi="ar-SA"/>
    </w:rPr>
  </w:style>
  <w:style w:type="character" w:customStyle="1" w:styleId="ListLabel45">
    <w:name w:val="ListLabel 45"/>
    <w:qFormat/>
    <w:rsid w:val="000F5616"/>
    <w:rPr>
      <w:lang w:val="hr-HR" w:eastAsia="en-US" w:bidi="ar-SA"/>
    </w:rPr>
  </w:style>
  <w:style w:type="character" w:customStyle="1" w:styleId="ListLabel46">
    <w:name w:val="ListLabel 46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47">
    <w:name w:val="ListLabel 47"/>
    <w:qFormat/>
    <w:rsid w:val="000F5616"/>
    <w:rPr>
      <w:lang w:val="hr-HR" w:eastAsia="en-US" w:bidi="ar-SA"/>
    </w:rPr>
  </w:style>
  <w:style w:type="character" w:customStyle="1" w:styleId="ListLabel48">
    <w:name w:val="ListLabel 48"/>
    <w:qFormat/>
    <w:rsid w:val="000F5616"/>
    <w:rPr>
      <w:lang w:val="hr-HR" w:eastAsia="en-US" w:bidi="ar-SA"/>
    </w:rPr>
  </w:style>
  <w:style w:type="character" w:customStyle="1" w:styleId="ListLabel49">
    <w:name w:val="ListLabel 49"/>
    <w:qFormat/>
    <w:rsid w:val="000F5616"/>
    <w:rPr>
      <w:lang w:val="hr-HR" w:eastAsia="en-US" w:bidi="ar-SA"/>
    </w:rPr>
  </w:style>
  <w:style w:type="character" w:customStyle="1" w:styleId="ListLabel50">
    <w:name w:val="ListLabel 50"/>
    <w:qFormat/>
    <w:rsid w:val="000F5616"/>
    <w:rPr>
      <w:lang w:val="hr-HR" w:eastAsia="en-US" w:bidi="ar-SA"/>
    </w:rPr>
  </w:style>
  <w:style w:type="character" w:customStyle="1" w:styleId="ListLabel51">
    <w:name w:val="ListLabel 51"/>
    <w:qFormat/>
    <w:rsid w:val="000F5616"/>
    <w:rPr>
      <w:lang w:val="hr-HR" w:eastAsia="en-US" w:bidi="ar-SA"/>
    </w:rPr>
  </w:style>
  <w:style w:type="character" w:customStyle="1" w:styleId="ListLabel52">
    <w:name w:val="ListLabel 52"/>
    <w:qFormat/>
    <w:rsid w:val="000F5616"/>
    <w:rPr>
      <w:lang w:val="hr-HR" w:eastAsia="en-US" w:bidi="ar-SA"/>
    </w:rPr>
  </w:style>
  <w:style w:type="character" w:customStyle="1" w:styleId="ListLabel53">
    <w:name w:val="ListLabel 53"/>
    <w:qFormat/>
    <w:rsid w:val="000F5616"/>
    <w:rPr>
      <w:lang w:val="hr-HR" w:eastAsia="en-US" w:bidi="ar-SA"/>
    </w:rPr>
  </w:style>
  <w:style w:type="character" w:customStyle="1" w:styleId="ListLabel54">
    <w:name w:val="ListLabel 54"/>
    <w:qFormat/>
    <w:rsid w:val="000F5616"/>
    <w:rPr>
      <w:lang w:val="hr-HR" w:eastAsia="en-US" w:bidi="ar-SA"/>
    </w:rPr>
  </w:style>
  <w:style w:type="character" w:customStyle="1" w:styleId="ListLabel55">
    <w:name w:val="ListLabel 55"/>
    <w:qFormat/>
    <w:rsid w:val="000F5616"/>
    <w:rPr>
      <w:rFonts w:ascii="Calibri Light" w:hAnsi="Calibri Light"/>
      <w:w w:val="93"/>
      <w:sz w:val="23"/>
      <w:lang w:val="hr-HR" w:eastAsia="en-US" w:bidi="ar-SA"/>
    </w:rPr>
  </w:style>
  <w:style w:type="character" w:customStyle="1" w:styleId="ListLabel56">
    <w:name w:val="ListLabel 56"/>
    <w:qFormat/>
    <w:rsid w:val="000F5616"/>
    <w:rPr>
      <w:lang w:val="hr-HR" w:eastAsia="en-US" w:bidi="ar-SA"/>
    </w:rPr>
  </w:style>
  <w:style w:type="character" w:customStyle="1" w:styleId="ListLabel57">
    <w:name w:val="ListLabel 57"/>
    <w:qFormat/>
    <w:rsid w:val="000F5616"/>
    <w:rPr>
      <w:lang w:val="hr-HR" w:eastAsia="en-US" w:bidi="ar-SA"/>
    </w:rPr>
  </w:style>
  <w:style w:type="character" w:customStyle="1" w:styleId="ListLabel58">
    <w:name w:val="ListLabel 58"/>
    <w:qFormat/>
    <w:rsid w:val="000F5616"/>
    <w:rPr>
      <w:lang w:val="hr-HR" w:eastAsia="en-US" w:bidi="ar-SA"/>
    </w:rPr>
  </w:style>
  <w:style w:type="character" w:customStyle="1" w:styleId="ListLabel59">
    <w:name w:val="ListLabel 59"/>
    <w:qFormat/>
    <w:rsid w:val="000F5616"/>
    <w:rPr>
      <w:lang w:val="hr-HR" w:eastAsia="en-US" w:bidi="ar-SA"/>
    </w:rPr>
  </w:style>
  <w:style w:type="character" w:customStyle="1" w:styleId="ListLabel60">
    <w:name w:val="ListLabel 60"/>
    <w:qFormat/>
    <w:rsid w:val="000F5616"/>
    <w:rPr>
      <w:lang w:val="hr-HR" w:eastAsia="en-US" w:bidi="ar-SA"/>
    </w:rPr>
  </w:style>
  <w:style w:type="character" w:customStyle="1" w:styleId="ListLabel61">
    <w:name w:val="ListLabel 61"/>
    <w:qFormat/>
    <w:rsid w:val="000F5616"/>
    <w:rPr>
      <w:lang w:val="hr-HR" w:eastAsia="en-US" w:bidi="ar-SA"/>
    </w:rPr>
  </w:style>
  <w:style w:type="character" w:customStyle="1" w:styleId="ListLabel62">
    <w:name w:val="ListLabel 62"/>
    <w:qFormat/>
    <w:rsid w:val="000F5616"/>
    <w:rPr>
      <w:lang w:val="hr-HR" w:eastAsia="en-US" w:bidi="ar-SA"/>
    </w:rPr>
  </w:style>
  <w:style w:type="character" w:customStyle="1" w:styleId="ListLabel63">
    <w:name w:val="ListLabel 63"/>
    <w:qFormat/>
    <w:rsid w:val="000F5616"/>
    <w:rPr>
      <w:lang w:val="hr-HR" w:eastAsia="en-US" w:bidi="ar-SA"/>
    </w:rPr>
  </w:style>
  <w:style w:type="character" w:customStyle="1" w:styleId="ListLabel64">
    <w:name w:val="ListLabel 64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65">
    <w:name w:val="ListLabel 65"/>
    <w:qFormat/>
    <w:rsid w:val="000F5616"/>
    <w:rPr>
      <w:lang w:val="hr-HR" w:eastAsia="en-US" w:bidi="ar-SA"/>
    </w:rPr>
  </w:style>
  <w:style w:type="character" w:customStyle="1" w:styleId="ListLabel66">
    <w:name w:val="ListLabel 66"/>
    <w:qFormat/>
    <w:rsid w:val="000F5616"/>
    <w:rPr>
      <w:lang w:val="hr-HR" w:eastAsia="en-US" w:bidi="ar-SA"/>
    </w:rPr>
  </w:style>
  <w:style w:type="character" w:customStyle="1" w:styleId="ListLabel67">
    <w:name w:val="ListLabel 67"/>
    <w:qFormat/>
    <w:rsid w:val="000F5616"/>
    <w:rPr>
      <w:lang w:val="hr-HR" w:eastAsia="en-US" w:bidi="ar-SA"/>
    </w:rPr>
  </w:style>
  <w:style w:type="character" w:customStyle="1" w:styleId="ListLabel68">
    <w:name w:val="ListLabel 68"/>
    <w:qFormat/>
    <w:rsid w:val="000F5616"/>
    <w:rPr>
      <w:lang w:val="hr-HR" w:eastAsia="en-US" w:bidi="ar-SA"/>
    </w:rPr>
  </w:style>
  <w:style w:type="character" w:customStyle="1" w:styleId="ListLabel69">
    <w:name w:val="ListLabel 69"/>
    <w:qFormat/>
    <w:rsid w:val="000F5616"/>
    <w:rPr>
      <w:lang w:val="hr-HR" w:eastAsia="en-US" w:bidi="ar-SA"/>
    </w:rPr>
  </w:style>
  <w:style w:type="character" w:customStyle="1" w:styleId="ListLabel70">
    <w:name w:val="ListLabel 70"/>
    <w:qFormat/>
    <w:rsid w:val="000F5616"/>
    <w:rPr>
      <w:lang w:val="hr-HR" w:eastAsia="en-US" w:bidi="ar-SA"/>
    </w:rPr>
  </w:style>
  <w:style w:type="character" w:customStyle="1" w:styleId="ListLabel71">
    <w:name w:val="ListLabel 71"/>
    <w:qFormat/>
    <w:rsid w:val="000F5616"/>
    <w:rPr>
      <w:lang w:val="hr-HR" w:eastAsia="en-US" w:bidi="ar-SA"/>
    </w:rPr>
  </w:style>
  <w:style w:type="character" w:customStyle="1" w:styleId="ListLabel72">
    <w:name w:val="ListLabel 72"/>
    <w:qFormat/>
    <w:rsid w:val="000F5616"/>
    <w:rPr>
      <w:lang w:val="hr-HR" w:eastAsia="en-US" w:bidi="ar-SA"/>
    </w:rPr>
  </w:style>
  <w:style w:type="character" w:customStyle="1" w:styleId="ListLabel73">
    <w:name w:val="ListLabel 73"/>
    <w:qFormat/>
    <w:rsid w:val="000F5616"/>
    <w:rPr>
      <w:rFonts w:ascii="Calibri Light" w:hAnsi="Calibri Light"/>
      <w:w w:val="93"/>
      <w:sz w:val="23"/>
      <w:lang w:val="hr-HR" w:eastAsia="en-US" w:bidi="ar-SA"/>
    </w:rPr>
  </w:style>
  <w:style w:type="character" w:customStyle="1" w:styleId="ListLabel74">
    <w:name w:val="ListLabel 74"/>
    <w:qFormat/>
    <w:rsid w:val="000F5616"/>
    <w:rPr>
      <w:lang w:val="hr-HR" w:eastAsia="en-US" w:bidi="ar-SA"/>
    </w:rPr>
  </w:style>
  <w:style w:type="character" w:customStyle="1" w:styleId="ListLabel75">
    <w:name w:val="ListLabel 75"/>
    <w:qFormat/>
    <w:rsid w:val="000F5616"/>
    <w:rPr>
      <w:lang w:val="hr-HR" w:eastAsia="en-US" w:bidi="ar-SA"/>
    </w:rPr>
  </w:style>
  <w:style w:type="character" w:customStyle="1" w:styleId="ListLabel76">
    <w:name w:val="ListLabel 76"/>
    <w:qFormat/>
    <w:rsid w:val="000F5616"/>
    <w:rPr>
      <w:lang w:val="hr-HR" w:eastAsia="en-US" w:bidi="ar-SA"/>
    </w:rPr>
  </w:style>
  <w:style w:type="character" w:customStyle="1" w:styleId="ListLabel77">
    <w:name w:val="ListLabel 77"/>
    <w:qFormat/>
    <w:rsid w:val="000F5616"/>
    <w:rPr>
      <w:lang w:val="hr-HR" w:eastAsia="en-US" w:bidi="ar-SA"/>
    </w:rPr>
  </w:style>
  <w:style w:type="character" w:customStyle="1" w:styleId="ListLabel78">
    <w:name w:val="ListLabel 78"/>
    <w:qFormat/>
    <w:rsid w:val="000F5616"/>
    <w:rPr>
      <w:lang w:val="hr-HR" w:eastAsia="en-US" w:bidi="ar-SA"/>
    </w:rPr>
  </w:style>
  <w:style w:type="character" w:customStyle="1" w:styleId="ListLabel79">
    <w:name w:val="ListLabel 79"/>
    <w:qFormat/>
    <w:rsid w:val="000F5616"/>
    <w:rPr>
      <w:lang w:val="hr-HR" w:eastAsia="en-US" w:bidi="ar-SA"/>
    </w:rPr>
  </w:style>
  <w:style w:type="character" w:customStyle="1" w:styleId="ListLabel80">
    <w:name w:val="ListLabel 80"/>
    <w:qFormat/>
    <w:rsid w:val="000F5616"/>
    <w:rPr>
      <w:lang w:val="hr-HR" w:eastAsia="en-US" w:bidi="ar-SA"/>
    </w:rPr>
  </w:style>
  <w:style w:type="character" w:customStyle="1" w:styleId="ListLabel81">
    <w:name w:val="ListLabel 81"/>
    <w:qFormat/>
    <w:rsid w:val="000F5616"/>
    <w:rPr>
      <w:lang w:val="hr-HR" w:eastAsia="en-US" w:bidi="ar-SA"/>
    </w:rPr>
  </w:style>
  <w:style w:type="character" w:customStyle="1" w:styleId="ListLabel82">
    <w:name w:val="ListLabel 82"/>
    <w:qFormat/>
    <w:rsid w:val="000F5616"/>
    <w:rPr>
      <w:rFonts w:ascii="Calibri Light" w:hAnsi="Calibri Light"/>
      <w:w w:val="93"/>
      <w:sz w:val="23"/>
      <w:lang w:val="hr-HR" w:eastAsia="en-US" w:bidi="ar-SA"/>
    </w:rPr>
  </w:style>
  <w:style w:type="character" w:customStyle="1" w:styleId="ListLabel83">
    <w:name w:val="ListLabel 83"/>
    <w:qFormat/>
    <w:rsid w:val="000F5616"/>
    <w:rPr>
      <w:lang w:val="hr-HR" w:eastAsia="en-US" w:bidi="ar-SA"/>
    </w:rPr>
  </w:style>
  <w:style w:type="character" w:customStyle="1" w:styleId="ListLabel84">
    <w:name w:val="ListLabel 84"/>
    <w:qFormat/>
    <w:rsid w:val="000F5616"/>
    <w:rPr>
      <w:lang w:val="hr-HR" w:eastAsia="en-US" w:bidi="ar-SA"/>
    </w:rPr>
  </w:style>
  <w:style w:type="character" w:customStyle="1" w:styleId="ListLabel85">
    <w:name w:val="ListLabel 85"/>
    <w:qFormat/>
    <w:rsid w:val="000F5616"/>
    <w:rPr>
      <w:lang w:val="hr-HR" w:eastAsia="en-US" w:bidi="ar-SA"/>
    </w:rPr>
  </w:style>
  <w:style w:type="character" w:customStyle="1" w:styleId="ListLabel86">
    <w:name w:val="ListLabel 86"/>
    <w:qFormat/>
    <w:rsid w:val="000F5616"/>
    <w:rPr>
      <w:lang w:val="hr-HR" w:eastAsia="en-US" w:bidi="ar-SA"/>
    </w:rPr>
  </w:style>
  <w:style w:type="character" w:customStyle="1" w:styleId="ListLabel87">
    <w:name w:val="ListLabel 87"/>
    <w:qFormat/>
    <w:rsid w:val="000F5616"/>
    <w:rPr>
      <w:lang w:val="hr-HR" w:eastAsia="en-US" w:bidi="ar-SA"/>
    </w:rPr>
  </w:style>
  <w:style w:type="character" w:customStyle="1" w:styleId="ListLabel88">
    <w:name w:val="ListLabel 88"/>
    <w:qFormat/>
    <w:rsid w:val="000F5616"/>
    <w:rPr>
      <w:lang w:val="hr-HR" w:eastAsia="en-US" w:bidi="ar-SA"/>
    </w:rPr>
  </w:style>
  <w:style w:type="character" w:customStyle="1" w:styleId="ListLabel89">
    <w:name w:val="ListLabel 89"/>
    <w:qFormat/>
    <w:rsid w:val="000F5616"/>
    <w:rPr>
      <w:lang w:val="hr-HR" w:eastAsia="en-US" w:bidi="ar-SA"/>
    </w:rPr>
  </w:style>
  <w:style w:type="character" w:customStyle="1" w:styleId="ListLabel90">
    <w:name w:val="ListLabel 90"/>
    <w:qFormat/>
    <w:rsid w:val="000F5616"/>
    <w:rPr>
      <w:lang w:val="hr-HR" w:eastAsia="en-US" w:bidi="ar-SA"/>
    </w:rPr>
  </w:style>
  <w:style w:type="character" w:customStyle="1" w:styleId="ListLabel91">
    <w:name w:val="ListLabel 91"/>
    <w:qFormat/>
    <w:rsid w:val="000F5616"/>
    <w:rPr>
      <w:rFonts w:ascii="Calibri Light" w:hAnsi="Calibri Light"/>
      <w:w w:val="93"/>
      <w:sz w:val="23"/>
      <w:lang w:val="hr-HR" w:eastAsia="en-US" w:bidi="ar-SA"/>
    </w:rPr>
  </w:style>
  <w:style w:type="character" w:customStyle="1" w:styleId="ListLabel92">
    <w:name w:val="ListLabel 92"/>
    <w:qFormat/>
    <w:rsid w:val="000F5616"/>
    <w:rPr>
      <w:lang w:val="hr-HR" w:eastAsia="en-US" w:bidi="ar-SA"/>
    </w:rPr>
  </w:style>
  <w:style w:type="character" w:customStyle="1" w:styleId="ListLabel93">
    <w:name w:val="ListLabel 93"/>
    <w:qFormat/>
    <w:rsid w:val="000F5616"/>
    <w:rPr>
      <w:lang w:val="hr-HR" w:eastAsia="en-US" w:bidi="ar-SA"/>
    </w:rPr>
  </w:style>
  <w:style w:type="character" w:customStyle="1" w:styleId="ListLabel94">
    <w:name w:val="ListLabel 94"/>
    <w:qFormat/>
    <w:rsid w:val="000F5616"/>
    <w:rPr>
      <w:lang w:val="hr-HR" w:eastAsia="en-US" w:bidi="ar-SA"/>
    </w:rPr>
  </w:style>
  <w:style w:type="character" w:customStyle="1" w:styleId="ListLabel95">
    <w:name w:val="ListLabel 95"/>
    <w:qFormat/>
    <w:rsid w:val="000F5616"/>
    <w:rPr>
      <w:lang w:val="hr-HR" w:eastAsia="en-US" w:bidi="ar-SA"/>
    </w:rPr>
  </w:style>
  <w:style w:type="character" w:customStyle="1" w:styleId="ListLabel96">
    <w:name w:val="ListLabel 96"/>
    <w:qFormat/>
    <w:rsid w:val="000F5616"/>
    <w:rPr>
      <w:lang w:val="hr-HR" w:eastAsia="en-US" w:bidi="ar-SA"/>
    </w:rPr>
  </w:style>
  <w:style w:type="character" w:customStyle="1" w:styleId="ListLabel97">
    <w:name w:val="ListLabel 97"/>
    <w:qFormat/>
    <w:rsid w:val="000F5616"/>
    <w:rPr>
      <w:lang w:val="hr-HR" w:eastAsia="en-US" w:bidi="ar-SA"/>
    </w:rPr>
  </w:style>
  <w:style w:type="character" w:customStyle="1" w:styleId="ListLabel98">
    <w:name w:val="ListLabel 98"/>
    <w:qFormat/>
    <w:rsid w:val="000F5616"/>
    <w:rPr>
      <w:lang w:val="hr-HR" w:eastAsia="en-US" w:bidi="ar-SA"/>
    </w:rPr>
  </w:style>
  <w:style w:type="character" w:customStyle="1" w:styleId="ListLabel99">
    <w:name w:val="ListLabel 99"/>
    <w:qFormat/>
    <w:rsid w:val="000F5616"/>
    <w:rPr>
      <w:lang w:val="hr-HR" w:eastAsia="en-US" w:bidi="ar-SA"/>
    </w:rPr>
  </w:style>
  <w:style w:type="character" w:customStyle="1" w:styleId="ListLabel100">
    <w:name w:val="ListLabel 100"/>
    <w:qFormat/>
    <w:rsid w:val="000F5616"/>
    <w:rPr>
      <w:rFonts w:ascii="Calibri Light" w:hAnsi="Calibri Light"/>
      <w:color w:val="1C1C1C"/>
    </w:rPr>
  </w:style>
  <w:style w:type="character" w:customStyle="1" w:styleId="ListLabel101">
    <w:name w:val="ListLabel 101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102">
    <w:name w:val="ListLabel 102"/>
    <w:qFormat/>
    <w:rsid w:val="000F5616"/>
    <w:rPr>
      <w:rFonts w:eastAsia="Times New Roman" w:cs="Times New Roman"/>
      <w:color w:val="212121"/>
      <w:w w:val="97"/>
      <w:sz w:val="23"/>
      <w:szCs w:val="23"/>
      <w:lang w:val="hr-HR" w:eastAsia="en-US" w:bidi="ar-SA"/>
    </w:rPr>
  </w:style>
  <w:style w:type="character" w:customStyle="1" w:styleId="ListLabel103">
    <w:name w:val="ListLabel 103"/>
    <w:qFormat/>
    <w:rsid w:val="000F5616"/>
    <w:rPr>
      <w:lang w:val="hr-HR" w:eastAsia="en-US" w:bidi="ar-SA"/>
    </w:rPr>
  </w:style>
  <w:style w:type="character" w:customStyle="1" w:styleId="ListLabel104">
    <w:name w:val="ListLabel 104"/>
    <w:qFormat/>
    <w:rsid w:val="000F5616"/>
    <w:rPr>
      <w:lang w:val="hr-HR" w:eastAsia="en-US" w:bidi="ar-SA"/>
    </w:rPr>
  </w:style>
  <w:style w:type="character" w:customStyle="1" w:styleId="ListLabel105">
    <w:name w:val="ListLabel 105"/>
    <w:qFormat/>
    <w:rsid w:val="000F5616"/>
    <w:rPr>
      <w:lang w:val="hr-HR" w:eastAsia="en-US" w:bidi="ar-SA"/>
    </w:rPr>
  </w:style>
  <w:style w:type="character" w:customStyle="1" w:styleId="ListLabel106">
    <w:name w:val="ListLabel 106"/>
    <w:qFormat/>
    <w:rsid w:val="000F5616"/>
    <w:rPr>
      <w:lang w:val="hr-HR" w:eastAsia="en-US" w:bidi="ar-SA"/>
    </w:rPr>
  </w:style>
  <w:style w:type="character" w:customStyle="1" w:styleId="ListLabel107">
    <w:name w:val="ListLabel 107"/>
    <w:qFormat/>
    <w:rsid w:val="000F5616"/>
    <w:rPr>
      <w:lang w:val="hr-HR" w:eastAsia="en-US" w:bidi="ar-SA"/>
    </w:rPr>
  </w:style>
  <w:style w:type="character" w:customStyle="1" w:styleId="ListLabel108">
    <w:name w:val="ListLabel 108"/>
    <w:qFormat/>
    <w:rsid w:val="000F5616"/>
    <w:rPr>
      <w:lang w:val="hr-HR" w:eastAsia="en-US" w:bidi="ar-SA"/>
    </w:rPr>
  </w:style>
  <w:style w:type="character" w:customStyle="1" w:styleId="ListLabel109">
    <w:name w:val="ListLabel 109"/>
    <w:qFormat/>
    <w:rsid w:val="000F5616"/>
    <w:rPr>
      <w:lang w:val="hr-HR" w:eastAsia="en-US" w:bidi="ar-SA"/>
    </w:rPr>
  </w:style>
  <w:style w:type="character" w:customStyle="1" w:styleId="ListLabel110">
    <w:name w:val="ListLabel 110"/>
    <w:qFormat/>
    <w:rsid w:val="000F5616"/>
    <w:rPr>
      <w:rFonts w:ascii="Calibri Light" w:eastAsia="Times New Roman" w:hAnsi="Calibri Light" w:cs="Calibri Light"/>
      <w:color w:val="111111"/>
      <w:sz w:val="23"/>
    </w:rPr>
  </w:style>
  <w:style w:type="character" w:customStyle="1" w:styleId="ListLabel111">
    <w:name w:val="ListLabel 111"/>
    <w:qFormat/>
    <w:rsid w:val="000F5616"/>
    <w:rPr>
      <w:rFonts w:cs="Courier New"/>
    </w:rPr>
  </w:style>
  <w:style w:type="character" w:customStyle="1" w:styleId="ListLabel112">
    <w:name w:val="ListLabel 112"/>
    <w:qFormat/>
    <w:rsid w:val="000F5616"/>
    <w:rPr>
      <w:rFonts w:cs="Courier New"/>
    </w:rPr>
  </w:style>
  <w:style w:type="character" w:customStyle="1" w:styleId="ListLabel113">
    <w:name w:val="ListLabel 113"/>
    <w:qFormat/>
    <w:rsid w:val="000F5616"/>
    <w:rPr>
      <w:rFonts w:cs="Courier New"/>
    </w:rPr>
  </w:style>
  <w:style w:type="character" w:customStyle="1" w:styleId="ListLabel114">
    <w:name w:val="ListLabel 114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115">
    <w:name w:val="ListLabel 115"/>
    <w:qFormat/>
    <w:rsid w:val="000F5616"/>
    <w:rPr>
      <w:rFonts w:eastAsia="Times New Roman" w:cs="Times New Roman"/>
      <w:color w:val="212121"/>
      <w:w w:val="97"/>
      <w:sz w:val="23"/>
      <w:szCs w:val="23"/>
      <w:lang w:val="hr-HR" w:eastAsia="en-US" w:bidi="ar-SA"/>
    </w:rPr>
  </w:style>
  <w:style w:type="character" w:customStyle="1" w:styleId="ListLabel116">
    <w:name w:val="ListLabel 116"/>
    <w:qFormat/>
    <w:rsid w:val="000F5616"/>
    <w:rPr>
      <w:lang w:val="hr-HR" w:eastAsia="en-US" w:bidi="ar-SA"/>
    </w:rPr>
  </w:style>
  <w:style w:type="character" w:customStyle="1" w:styleId="ListLabel117">
    <w:name w:val="ListLabel 117"/>
    <w:qFormat/>
    <w:rsid w:val="000F5616"/>
    <w:rPr>
      <w:lang w:val="hr-HR" w:eastAsia="en-US" w:bidi="ar-SA"/>
    </w:rPr>
  </w:style>
  <w:style w:type="character" w:customStyle="1" w:styleId="ListLabel118">
    <w:name w:val="ListLabel 118"/>
    <w:qFormat/>
    <w:rsid w:val="000F5616"/>
    <w:rPr>
      <w:lang w:val="hr-HR" w:eastAsia="en-US" w:bidi="ar-SA"/>
    </w:rPr>
  </w:style>
  <w:style w:type="character" w:customStyle="1" w:styleId="ListLabel119">
    <w:name w:val="ListLabel 119"/>
    <w:qFormat/>
    <w:rsid w:val="000F5616"/>
    <w:rPr>
      <w:lang w:val="hr-HR" w:eastAsia="en-US" w:bidi="ar-SA"/>
    </w:rPr>
  </w:style>
  <w:style w:type="character" w:customStyle="1" w:styleId="ListLabel120">
    <w:name w:val="ListLabel 120"/>
    <w:qFormat/>
    <w:rsid w:val="000F5616"/>
    <w:rPr>
      <w:lang w:val="hr-HR" w:eastAsia="en-US" w:bidi="ar-SA"/>
    </w:rPr>
  </w:style>
  <w:style w:type="character" w:customStyle="1" w:styleId="ListLabel121">
    <w:name w:val="ListLabel 121"/>
    <w:qFormat/>
    <w:rsid w:val="000F5616"/>
    <w:rPr>
      <w:lang w:val="hr-HR" w:eastAsia="en-US" w:bidi="ar-SA"/>
    </w:rPr>
  </w:style>
  <w:style w:type="character" w:customStyle="1" w:styleId="ListLabel122">
    <w:name w:val="ListLabel 122"/>
    <w:qFormat/>
    <w:rsid w:val="000F5616"/>
    <w:rPr>
      <w:lang w:val="hr-HR" w:eastAsia="en-US" w:bidi="ar-SA"/>
    </w:rPr>
  </w:style>
  <w:style w:type="character" w:customStyle="1" w:styleId="ListLabel123">
    <w:name w:val="ListLabel 123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124">
    <w:name w:val="ListLabel 124"/>
    <w:qFormat/>
    <w:rsid w:val="000F5616"/>
    <w:rPr>
      <w:rFonts w:eastAsia="Times New Roman" w:cs="Times New Roman"/>
      <w:color w:val="212121"/>
      <w:w w:val="97"/>
      <w:sz w:val="23"/>
      <w:szCs w:val="23"/>
      <w:lang w:val="hr-HR" w:eastAsia="en-US" w:bidi="ar-SA"/>
    </w:rPr>
  </w:style>
  <w:style w:type="character" w:customStyle="1" w:styleId="ListLabel125">
    <w:name w:val="ListLabel 125"/>
    <w:qFormat/>
    <w:rsid w:val="000F5616"/>
    <w:rPr>
      <w:lang w:val="hr-HR" w:eastAsia="en-US" w:bidi="ar-SA"/>
    </w:rPr>
  </w:style>
  <w:style w:type="character" w:customStyle="1" w:styleId="ListLabel126">
    <w:name w:val="ListLabel 126"/>
    <w:qFormat/>
    <w:rsid w:val="000F5616"/>
    <w:rPr>
      <w:lang w:val="hr-HR" w:eastAsia="en-US" w:bidi="ar-SA"/>
    </w:rPr>
  </w:style>
  <w:style w:type="character" w:customStyle="1" w:styleId="ListLabel127">
    <w:name w:val="ListLabel 127"/>
    <w:qFormat/>
    <w:rsid w:val="000F5616"/>
    <w:rPr>
      <w:lang w:val="hr-HR" w:eastAsia="en-US" w:bidi="ar-SA"/>
    </w:rPr>
  </w:style>
  <w:style w:type="character" w:customStyle="1" w:styleId="ListLabel128">
    <w:name w:val="ListLabel 128"/>
    <w:qFormat/>
    <w:rsid w:val="000F5616"/>
    <w:rPr>
      <w:lang w:val="hr-HR" w:eastAsia="en-US" w:bidi="ar-SA"/>
    </w:rPr>
  </w:style>
  <w:style w:type="character" w:customStyle="1" w:styleId="ListLabel129">
    <w:name w:val="ListLabel 129"/>
    <w:qFormat/>
    <w:rsid w:val="000F5616"/>
    <w:rPr>
      <w:lang w:val="hr-HR" w:eastAsia="en-US" w:bidi="ar-SA"/>
    </w:rPr>
  </w:style>
  <w:style w:type="character" w:customStyle="1" w:styleId="ListLabel130">
    <w:name w:val="ListLabel 130"/>
    <w:qFormat/>
    <w:rsid w:val="000F5616"/>
    <w:rPr>
      <w:lang w:val="hr-HR" w:eastAsia="en-US" w:bidi="ar-SA"/>
    </w:rPr>
  </w:style>
  <w:style w:type="character" w:customStyle="1" w:styleId="ListLabel131">
    <w:name w:val="ListLabel 131"/>
    <w:qFormat/>
    <w:rsid w:val="000F5616"/>
    <w:rPr>
      <w:lang w:val="hr-HR" w:eastAsia="en-US" w:bidi="ar-SA"/>
    </w:rPr>
  </w:style>
  <w:style w:type="character" w:customStyle="1" w:styleId="ListLabel132">
    <w:name w:val="ListLabel 132"/>
    <w:qFormat/>
    <w:rsid w:val="000F5616"/>
    <w:rPr>
      <w:rFonts w:eastAsia="Times New Roman" w:cs="Calibri Light"/>
      <w:color w:val="1D1D1D"/>
    </w:rPr>
  </w:style>
  <w:style w:type="character" w:customStyle="1" w:styleId="ListLabel133">
    <w:name w:val="ListLabel 133"/>
    <w:qFormat/>
    <w:rsid w:val="000F5616"/>
    <w:rPr>
      <w:rFonts w:cs="Courier New"/>
    </w:rPr>
  </w:style>
  <w:style w:type="character" w:customStyle="1" w:styleId="ListLabel134">
    <w:name w:val="ListLabel 134"/>
    <w:qFormat/>
    <w:rsid w:val="000F5616"/>
    <w:rPr>
      <w:rFonts w:cs="Courier New"/>
    </w:rPr>
  </w:style>
  <w:style w:type="character" w:customStyle="1" w:styleId="ListLabel135">
    <w:name w:val="ListLabel 135"/>
    <w:qFormat/>
    <w:rsid w:val="000F5616"/>
    <w:rPr>
      <w:rFonts w:cs="Courier New"/>
    </w:rPr>
  </w:style>
  <w:style w:type="character" w:customStyle="1" w:styleId="ListLabel136">
    <w:name w:val="ListLabel 136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137">
    <w:name w:val="ListLabel 137"/>
    <w:qFormat/>
    <w:rsid w:val="000F5616"/>
    <w:rPr>
      <w:rFonts w:cs="Symbol"/>
      <w:lang w:val="hr-HR" w:eastAsia="en-US" w:bidi="ar-SA"/>
    </w:rPr>
  </w:style>
  <w:style w:type="character" w:customStyle="1" w:styleId="ListLabel138">
    <w:name w:val="ListLabel 138"/>
    <w:qFormat/>
    <w:rsid w:val="000F5616"/>
    <w:rPr>
      <w:rFonts w:cs="Symbol"/>
      <w:lang w:val="hr-HR" w:eastAsia="en-US" w:bidi="ar-SA"/>
    </w:rPr>
  </w:style>
  <w:style w:type="character" w:customStyle="1" w:styleId="ListLabel139">
    <w:name w:val="ListLabel 139"/>
    <w:qFormat/>
    <w:rsid w:val="000F5616"/>
    <w:rPr>
      <w:rFonts w:cs="Symbol"/>
      <w:lang w:val="hr-HR" w:eastAsia="en-US" w:bidi="ar-SA"/>
    </w:rPr>
  </w:style>
  <w:style w:type="character" w:customStyle="1" w:styleId="ListLabel140">
    <w:name w:val="ListLabel 140"/>
    <w:qFormat/>
    <w:rsid w:val="000F5616"/>
    <w:rPr>
      <w:rFonts w:cs="Symbol"/>
      <w:lang w:val="hr-HR" w:eastAsia="en-US" w:bidi="ar-SA"/>
    </w:rPr>
  </w:style>
  <w:style w:type="character" w:customStyle="1" w:styleId="ListLabel141">
    <w:name w:val="ListLabel 141"/>
    <w:qFormat/>
    <w:rsid w:val="000F5616"/>
    <w:rPr>
      <w:rFonts w:cs="Symbol"/>
      <w:lang w:val="hr-HR" w:eastAsia="en-US" w:bidi="ar-SA"/>
    </w:rPr>
  </w:style>
  <w:style w:type="character" w:customStyle="1" w:styleId="ListLabel142">
    <w:name w:val="ListLabel 142"/>
    <w:qFormat/>
    <w:rsid w:val="000F5616"/>
    <w:rPr>
      <w:rFonts w:cs="Symbol"/>
      <w:lang w:val="hr-HR" w:eastAsia="en-US" w:bidi="ar-SA"/>
    </w:rPr>
  </w:style>
  <w:style w:type="character" w:customStyle="1" w:styleId="ListLabel143">
    <w:name w:val="ListLabel 143"/>
    <w:qFormat/>
    <w:rsid w:val="000F5616"/>
    <w:rPr>
      <w:rFonts w:cs="Symbol"/>
      <w:lang w:val="hr-HR" w:eastAsia="en-US" w:bidi="ar-SA"/>
    </w:rPr>
  </w:style>
  <w:style w:type="character" w:customStyle="1" w:styleId="ListLabel144">
    <w:name w:val="ListLabel 144"/>
    <w:qFormat/>
    <w:rsid w:val="000F5616"/>
    <w:rPr>
      <w:rFonts w:cs="Symbol"/>
      <w:lang w:val="hr-HR" w:eastAsia="en-US" w:bidi="ar-SA"/>
    </w:rPr>
  </w:style>
  <w:style w:type="character" w:customStyle="1" w:styleId="ListLabel145">
    <w:name w:val="ListLabel 145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146">
    <w:name w:val="ListLabel 146"/>
    <w:qFormat/>
    <w:rsid w:val="000F5616"/>
    <w:rPr>
      <w:rFonts w:eastAsia="Times New Roman" w:cs="Times New Roman"/>
      <w:color w:val="212121"/>
      <w:w w:val="97"/>
      <w:sz w:val="23"/>
      <w:szCs w:val="23"/>
      <w:lang w:val="hr-HR" w:eastAsia="en-US" w:bidi="ar-SA"/>
    </w:rPr>
  </w:style>
  <w:style w:type="character" w:customStyle="1" w:styleId="ListLabel147">
    <w:name w:val="ListLabel 147"/>
    <w:qFormat/>
    <w:rsid w:val="000F5616"/>
    <w:rPr>
      <w:rFonts w:cs="Symbol"/>
      <w:lang w:val="hr-HR" w:eastAsia="en-US" w:bidi="ar-SA"/>
    </w:rPr>
  </w:style>
  <w:style w:type="character" w:customStyle="1" w:styleId="ListLabel148">
    <w:name w:val="ListLabel 148"/>
    <w:qFormat/>
    <w:rsid w:val="000F5616"/>
    <w:rPr>
      <w:rFonts w:cs="Symbol"/>
      <w:lang w:val="hr-HR" w:eastAsia="en-US" w:bidi="ar-SA"/>
    </w:rPr>
  </w:style>
  <w:style w:type="character" w:customStyle="1" w:styleId="ListLabel149">
    <w:name w:val="ListLabel 149"/>
    <w:qFormat/>
    <w:rsid w:val="000F5616"/>
    <w:rPr>
      <w:rFonts w:cs="Symbol"/>
      <w:lang w:val="hr-HR" w:eastAsia="en-US" w:bidi="ar-SA"/>
    </w:rPr>
  </w:style>
  <w:style w:type="character" w:customStyle="1" w:styleId="ListLabel150">
    <w:name w:val="ListLabel 150"/>
    <w:qFormat/>
    <w:rsid w:val="000F5616"/>
    <w:rPr>
      <w:rFonts w:cs="Symbol"/>
      <w:lang w:val="hr-HR" w:eastAsia="en-US" w:bidi="ar-SA"/>
    </w:rPr>
  </w:style>
  <w:style w:type="character" w:customStyle="1" w:styleId="ListLabel151">
    <w:name w:val="ListLabel 151"/>
    <w:qFormat/>
    <w:rsid w:val="000F5616"/>
    <w:rPr>
      <w:rFonts w:cs="Symbol"/>
      <w:lang w:val="hr-HR" w:eastAsia="en-US" w:bidi="ar-SA"/>
    </w:rPr>
  </w:style>
  <w:style w:type="character" w:customStyle="1" w:styleId="ListLabel152">
    <w:name w:val="ListLabel 152"/>
    <w:qFormat/>
    <w:rsid w:val="000F5616"/>
    <w:rPr>
      <w:rFonts w:cs="Symbol"/>
      <w:lang w:val="hr-HR" w:eastAsia="en-US" w:bidi="ar-SA"/>
    </w:rPr>
  </w:style>
  <w:style w:type="character" w:customStyle="1" w:styleId="ListLabel153">
    <w:name w:val="ListLabel 153"/>
    <w:qFormat/>
    <w:rsid w:val="000F5616"/>
    <w:rPr>
      <w:rFonts w:cs="Symbol"/>
      <w:lang w:val="hr-HR" w:eastAsia="en-US" w:bidi="ar-SA"/>
    </w:rPr>
  </w:style>
  <w:style w:type="character" w:customStyle="1" w:styleId="ListLabel154">
    <w:name w:val="ListLabel 154"/>
    <w:qFormat/>
    <w:rsid w:val="000F5616"/>
    <w:rPr>
      <w:rFonts w:ascii="Calibri Light" w:hAnsi="Calibri Light"/>
      <w:color w:val="auto"/>
      <w:w w:val="96"/>
      <w:sz w:val="23"/>
      <w:lang w:val="hr-HR" w:eastAsia="en-US" w:bidi="ar-SA"/>
    </w:rPr>
  </w:style>
  <w:style w:type="character" w:customStyle="1" w:styleId="ListLabel155">
    <w:name w:val="ListLabel 155"/>
    <w:qFormat/>
    <w:rsid w:val="000F5616"/>
    <w:rPr>
      <w:rFonts w:cs="Symbol"/>
      <w:lang w:val="hr-HR" w:eastAsia="en-US" w:bidi="ar-SA"/>
    </w:rPr>
  </w:style>
  <w:style w:type="character" w:customStyle="1" w:styleId="ListLabel156">
    <w:name w:val="ListLabel 156"/>
    <w:qFormat/>
    <w:rsid w:val="000F5616"/>
    <w:rPr>
      <w:rFonts w:cs="Symbol"/>
      <w:lang w:val="hr-HR" w:eastAsia="en-US" w:bidi="ar-SA"/>
    </w:rPr>
  </w:style>
  <w:style w:type="character" w:customStyle="1" w:styleId="ListLabel157">
    <w:name w:val="ListLabel 157"/>
    <w:qFormat/>
    <w:rsid w:val="000F5616"/>
    <w:rPr>
      <w:rFonts w:cs="Symbol"/>
      <w:lang w:val="hr-HR" w:eastAsia="en-US" w:bidi="ar-SA"/>
    </w:rPr>
  </w:style>
  <w:style w:type="character" w:customStyle="1" w:styleId="ListLabel158">
    <w:name w:val="ListLabel 158"/>
    <w:qFormat/>
    <w:rsid w:val="000F5616"/>
    <w:rPr>
      <w:rFonts w:cs="Symbol"/>
      <w:lang w:val="hr-HR" w:eastAsia="en-US" w:bidi="ar-SA"/>
    </w:rPr>
  </w:style>
  <w:style w:type="character" w:customStyle="1" w:styleId="ListLabel159">
    <w:name w:val="ListLabel 159"/>
    <w:qFormat/>
    <w:rsid w:val="000F5616"/>
    <w:rPr>
      <w:rFonts w:cs="Symbol"/>
      <w:lang w:val="hr-HR" w:eastAsia="en-US" w:bidi="ar-SA"/>
    </w:rPr>
  </w:style>
  <w:style w:type="character" w:customStyle="1" w:styleId="ListLabel160">
    <w:name w:val="ListLabel 160"/>
    <w:qFormat/>
    <w:rsid w:val="000F5616"/>
    <w:rPr>
      <w:rFonts w:cs="Symbol"/>
      <w:lang w:val="hr-HR" w:eastAsia="en-US" w:bidi="ar-SA"/>
    </w:rPr>
  </w:style>
  <w:style w:type="character" w:customStyle="1" w:styleId="ListLabel161">
    <w:name w:val="ListLabel 161"/>
    <w:qFormat/>
    <w:rsid w:val="000F5616"/>
    <w:rPr>
      <w:rFonts w:cs="Symbol"/>
      <w:lang w:val="hr-HR" w:eastAsia="en-US" w:bidi="ar-SA"/>
    </w:rPr>
  </w:style>
  <w:style w:type="character" w:customStyle="1" w:styleId="ListLabel162">
    <w:name w:val="ListLabel 162"/>
    <w:qFormat/>
    <w:rsid w:val="000F5616"/>
    <w:rPr>
      <w:rFonts w:cs="Symbol"/>
      <w:lang w:val="hr-HR" w:eastAsia="en-US" w:bidi="ar-SA"/>
    </w:rPr>
  </w:style>
  <w:style w:type="character" w:customStyle="1" w:styleId="ListLabel163">
    <w:name w:val="ListLabel 163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164">
    <w:name w:val="ListLabel 164"/>
    <w:qFormat/>
    <w:rsid w:val="000F5616"/>
    <w:rPr>
      <w:rFonts w:cs="Symbol"/>
      <w:lang w:val="hr-HR" w:eastAsia="en-US" w:bidi="ar-SA"/>
    </w:rPr>
  </w:style>
  <w:style w:type="character" w:customStyle="1" w:styleId="ListLabel165">
    <w:name w:val="ListLabel 165"/>
    <w:qFormat/>
    <w:rsid w:val="000F5616"/>
    <w:rPr>
      <w:rFonts w:cs="Symbol"/>
      <w:lang w:val="hr-HR" w:eastAsia="en-US" w:bidi="ar-SA"/>
    </w:rPr>
  </w:style>
  <w:style w:type="character" w:customStyle="1" w:styleId="ListLabel166">
    <w:name w:val="ListLabel 166"/>
    <w:qFormat/>
    <w:rsid w:val="000F5616"/>
    <w:rPr>
      <w:rFonts w:cs="Symbol"/>
      <w:lang w:val="hr-HR" w:eastAsia="en-US" w:bidi="ar-SA"/>
    </w:rPr>
  </w:style>
  <w:style w:type="character" w:customStyle="1" w:styleId="ListLabel167">
    <w:name w:val="ListLabel 167"/>
    <w:qFormat/>
    <w:rsid w:val="000F5616"/>
    <w:rPr>
      <w:rFonts w:cs="Symbol"/>
      <w:lang w:val="hr-HR" w:eastAsia="en-US" w:bidi="ar-SA"/>
    </w:rPr>
  </w:style>
  <w:style w:type="character" w:customStyle="1" w:styleId="ListLabel168">
    <w:name w:val="ListLabel 168"/>
    <w:qFormat/>
    <w:rsid w:val="000F5616"/>
    <w:rPr>
      <w:rFonts w:cs="Symbol"/>
      <w:lang w:val="hr-HR" w:eastAsia="en-US" w:bidi="ar-SA"/>
    </w:rPr>
  </w:style>
  <w:style w:type="character" w:customStyle="1" w:styleId="ListLabel169">
    <w:name w:val="ListLabel 169"/>
    <w:qFormat/>
    <w:rsid w:val="000F5616"/>
    <w:rPr>
      <w:rFonts w:cs="Symbol"/>
      <w:lang w:val="hr-HR" w:eastAsia="en-US" w:bidi="ar-SA"/>
    </w:rPr>
  </w:style>
  <w:style w:type="character" w:customStyle="1" w:styleId="ListLabel170">
    <w:name w:val="ListLabel 170"/>
    <w:qFormat/>
    <w:rsid w:val="000F5616"/>
    <w:rPr>
      <w:rFonts w:cs="Symbol"/>
      <w:lang w:val="hr-HR" w:eastAsia="en-US" w:bidi="ar-SA"/>
    </w:rPr>
  </w:style>
  <w:style w:type="character" w:customStyle="1" w:styleId="ListLabel171">
    <w:name w:val="ListLabel 171"/>
    <w:qFormat/>
    <w:rsid w:val="000F5616"/>
    <w:rPr>
      <w:rFonts w:cs="Symbol"/>
      <w:lang w:val="hr-HR" w:eastAsia="en-US" w:bidi="ar-SA"/>
    </w:rPr>
  </w:style>
  <w:style w:type="character" w:customStyle="1" w:styleId="ListLabel172">
    <w:name w:val="ListLabel 172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173">
    <w:name w:val="ListLabel 173"/>
    <w:qFormat/>
    <w:rsid w:val="000F5616"/>
    <w:rPr>
      <w:rFonts w:cs="Symbol"/>
      <w:lang w:val="hr-HR" w:eastAsia="en-US" w:bidi="ar-SA"/>
    </w:rPr>
  </w:style>
  <w:style w:type="character" w:customStyle="1" w:styleId="ListLabel174">
    <w:name w:val="ListLabel 174"/>
    <w:qFormat/>
    <w:rsid w:val="000F5616"/>
    <w:rPr>
      <w:rFonts w:cs="Symbol"/>
      <w:lang w:val="hr-HR" w:eastAsia="en-US" w:bidi="ar-SA"/>
    </w:rPr>
  </w:style>
  <w:style w:type="character" w:customStyle="1" w:styleId="ListLabel175">
    <w:name w:val="ListLabel 175"/>
    <w:qFormat/>
    <w:rsid w:val="000F5616"/>
    <w:rPr>
      <w:rFonts w:cs="Symbol"/>
      <w:lang w:val="hr-HR" w:eastAsia="en-US" w:bidi="ar-SA"/>
    </w:rPr>
  </w:style>
  <w:style w:type="character" w:customStyle="1" w:styleId="ListLabel176">
    <w:name w:val="ListLabel 176"/>
    <w:qFormat/>
    <w:rsid w:val="000F5616"/>
    <w:rPr>
      <w:rFonts w:cs="Symbol"/>
      <w:lang w:val="hr-HR" w:eastAsia="en-US" w:bidi="ar-SA"/>
    </w:rPr>
  </w:style>
  <w:style w:type="character" w:customStyle="1" w:styleId="ListLabel177">
    <w:name w:val="ListLabel 177"/>
    <w:qFormat/>
    <w:rsid w:val="000F5616"/>
    <w:rPr>
      <w:rFonts w:cs="Symbol"/>
      <w:lang w:val="hr-HR" w:eastAsia="en-US" w:bidi="ar-SA"/>
    </w:rPr>
  </w:style>
  <w:style w:type="character" w:customStyle="1" w:styleId="ListLabel178">
    <w:name w:val="ListLabel 178"/>
    <w:qFormat/>
    <w:rsid w:val="000F5616"/>
    <w:rPr>
      <w:rFonts w:cs="Symbol"/>
      <w:lang w:val="hr-HR" w:eastAsia="en-US" w:bidi="ar-SA"/>
    </w:rPr>
  </w:style>
  <w:style w:type="character" w:customStyle="1" w:styleId="ListLabel179">
    <w:name w:val="ListLabel 179"/>
    <w:qFormat/>
    <w:rsid w:val="000F5616"/>
    <w:rPr>
      <w:rFonts w:cs="Symbol"/>
      <w:lang w:val="hr-HR" w:eastAsia="en-US" w:bidi="ar-SA"/>
    </w:rPr>
  </w:style>
  <w:style w:type="character" w:customStyle="1" w:styleId="ListLabel180">
    <w:name w:val="ListLabel 180"/>
    <w:qFormat/>
    <w:rsid w:val="000F5616"/>
    <w:rPr>
      <w:rFonts w:cs="Symbol"/>
      <w:lang w:val="hr-HR" w:eastAsia="en-US" w:bidi="ar-SA"/>
    </w:rPr>
  </w:style>
  <w:style w:type="character" w:customStyle="1" w:styleId="ListLabel181">
    <w:name w:val="ListLabel 181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182">
    <w:name w:val="ListLabel 182"/>
    <w:qFormat/>
    <w:rsid w:val="000F5616"/>
    <w:rPr>
      <w:rFonts w:cs="Symbol"/>
      <w:lang w:val="hr-HR" w:eastAsia="en-US" w:bidi="ar-SA"/>
    </w:rPr>
  </w:style>
  <w:style w:type="character" w:customStyle="1" w:styleId="ListLabel183">
    <w:name w:val="ListLabel 183"/>
    <w:qFormat/>
    <w:rsid w:val="000F5616"/>
    <w:rPr>
      <w:rFonts w:cs="Symbol"/>
      <w:lang w:val="hr-HR" w:eastAsia="en-US" w:bidi="ar-SA"/>
    </w:rPr>
  </w:style>
  <w:style w:type="character" w:customStyle="1" w:styleId="ListLabel184">
    <w:name w:val="ListLabel 184"/>
    <w:qFormat/>
    <w:rsid w:val="000F5616"/>
    <w:rPr>
      <w:rFonts w:cs="Symbol"/>
      <w:lang w:val="hr-HR" w:eastAsia="en-US" w:bidi="ar-SA"/>
    </w:rPr>
  </w:style>
  <w:style w:type="character" w:customStyle="1" w:styleId="ListLabel185">
    <w:name w:val="ListLabel 185"/>
    <w:qFormat/>
    <w:rsid w:val="000F5616"/>
    <w:rPr>
      <w:rFonts w:cs="Symbol"/>
      <w:lang w:val="hr-HR" w:eastAsia="en-US" w:bidi="ar-SA"/>
    </w:rPr>
  </w:style>
  <w:style w:type="character" w:customStyle="1" w:styleId="ListLabel186">
    <w:name w:val="ListLabel 186"/>
    <w:qFormat/>
    <w:rsid w:val="000F5616"/>
    <w:rPr>
      <w:rFonts w:cs="Symbol"/>
      <w:lang w:val="hr-HR" w:eastAsia="en-US" w:bidi="ar-SA"/>
    </w:rPr>
  </w:style>
  <w:style w:type="character" w:customStyle="1" w:styleId="ListLabel187">
    <w:name w:val="ListLabel 187"/>
    <w:qFormat/>
    <w:rsid w:val="000F5616"/>
    <w:rPr>
      <w:rFonts w:cs="Symbol"/>
      <w:lang w:val="hr-HR" w:eastAsia="en-US" w:bidi="ar-SA"/>
    </w:rPr>
  </w:style>
  <w:style w:type="character" w:customStyle="1" w:styleId="ListLabel188">
    <w:name w:val="ListLabel 188"/>
    <w:qFormat/>
    <w:rsid w:val="000F5616"/>
    <w:rPr>
      <w:rFonts w:cs="Symbol"/>
      <w:lang w:val="hr-HR" w:eastAsia="en-US" w:bidi="ar-SA"/>
    </w:rPr>
  </w:style>
  <w:style w:type="character" w:customStyle="1" w:styleId="ListLabel189">
    <w:name w:val="ListLabel 189"/>
    <w:qFormat/>
    <w:rsid w:val="000F5616"/>
    <w:rPr>
      <w:rFonts w:cs="Symbol"/>
      <w:lang w:val="hr-HR" w:eastAsia="en-US" w:bidi="ar-SA"/>
    </w:rPr>
  </w:style>
  <w:style w:type="character" w:customStyle="1" w:styleId="ListLabel190">
    <w:name w:val="ListLabel 190"/>
    <w:qFormat/>
    <w:rsid w:val="000F5616"/>
    <w:rPr>
      <w:rFonts w:ascii="Calibri Light" w:hAnsi="Calibri Light"/>
      <w:w w:val="93"/>
      <w:sz w:val="23"/>
      <w:lang w:val="hr-HR" w:eastAsia="en-US" w:bidi="ar-SA"/>
    </w:rPr>
  </w:style>
  <w:style w:type="character" w:customStyle="1" w:styleId="ListLabel191">
    <w:name w:val="ListLabel 191"/>
    <w:qFormat/>
    <w:rsid w:val="000F5616"/>
    <w:rPr>
      <w:rFonts w:cs="Symbol"/>
      <w:lang w:val="hr-HR" w:eastAsia="en-US" w:bidi="ar-SA"/>
    </w:rPr>
  </w:style>
  <w:style w:type="character" w:customStyle="1" w:styleId="ListLabel192">
    <w:name w:val="ListLabel 192"/>
    <w:qFormat/>
    <w:rsid w:val="000F5616"/>
    <w:rPr>
      <w:rFonts w:cs="Symbol"/>
      <w:lang w:val="hr-HR" w:eastAsia="en-US" w:bidi="ar-SA"/>
    </w:rPr>
  </w:style>
  <w:style w:type="character" w:customStyle="1" w:styleId="ListLabel193">
    <w:name w:val="ListLabel 193"/>
    <w:qFormat/>
    <w:rsid w:val="000F5616"/>
    <w:rPr>
      <w:rFonts w:cs="Symbol"/>
      <w:lang w:val="hr-HR" w:eastAsia="en-US" w:bidi="ar-SA"/>
    </w:rPr>
  </w:style>
  <w:style w:type="character" w:customStyle="1" w:styleId="ListLabel194">
    <w:name w:val="ListLabel 194"/>
    <w:qFormat/>
    <w:rsid w:val="000F5616"/>
    <w:rPr>
      <w:rFonts w:cs="Symbol"/>
      <w:lang w:val="hr-HR" w:eastAsia="en-US" w:bidi="ar-SA"/>
    </w:rPr>
  </w:style>
  <w:style w:type="character" w:customStyle="1" w:styleId="ListLabel195">
    <w:name w:val="ListLabel 195"/>
    <w:qFormat/>
    <w:rsid w:val="000F5616"/>
    <w:rPr>
      <w:rFonts w:cs="Symbol"/>
      <w:lang w:val="hr-HR" w:eastAsia="en-US" w:bidi="ar-SA"/>
    </w:rPr>
  </w:style>
  <w:style w:type="character" w:customStyle="1" w:styleId="ListLabel196">
    <w:name w:val="ListLabel 196"/>
    <w:qFormat/>
    <w:rsid w:val="000F5616"/>
    <w:rPr>
      <w:rFonts w:cs="Symbol"/>
      <w:lang w:val="hr-HR" w:eastAsia="en-US" w:bidi="ar-SA"/>
    </w:rPr>
  </w:style>
  <w:style w:type="character" w:customStyle="1" w:styleId="ListLabel197">
    <w:name w:val="ListLabel 197"/>
    <w:qFormat/>
    <w:rsid w:val="000F5616"/>
    <w:rPr>
      <w:rFonts w:cs="Symbol"/>
      <w:lang w:val="hr-HR" w:eastAsia="en-US" w:bidi="ar-SA"/>
    </w:rPr>
  </w:style>
  <w:style w:type="character" w:customStyle="1" w:styleId="ListLabel198">
    <w:name w:val="ListLabel 198"/>
    <w:qFormat/>
    <w:rsid w:val="000F5616"/>
    <w:rPr>
      <w:rFonts w:cs="Symbol"/>
      <w:lang w:val="hr-HR" w:eastAsia="en-US" w:bidi="ar-SA"/>
    </w:rPr>
  </w:style>
  <w:style w:type="character" w:customStyle="1" w:styleId="ListLabel199">
    <w:name w:val="ListLabel 199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200">
    <w:name w:val="ListLabel 200"/>
    <w:qFormat/>
    <w:rsid w:val="000F5616"/>
    <w:rPr>
      <w:rFonts w:cs="Symbol"/>
      <w:lang w:val="hr-HR" w:eastAsia="en-US" w:bidi="ar-SA"/>
    </w:rPr>
  </w:style>
  <w:style w:type="character" w:customStyle="1" w:styleId="ListLabel201">
    <w:name w:val="ListLabel 201"/>
    <w:qFormat/>
    <w:rsid w:val="000F5616"/>
    <w:rPr>
      <w:rFonts w:cs="Symbol"/>
      <w:lang w:val="hr-HR" w:eastAsia="en-US" w:bidi="ar-SA"/>
    </w:rPr>
  </w:style>
  <w:style w:type="character" w:customStyle="1" w:styleId="ListLabel202">
    <w:name w:val="ListLabel 202"/>
    <w:qFormat/>
    <w:rsid w:val="000F5616"/>
    <w:rPr>
      <w:rFonts w:cs="Symbol"/>
      <w:lang w:val="hr-HR" w:eastAsia="en-US" w:bidi="ar-SA"/>
    </w:rPr>
  </w:style>
  <w:style w:type="character" w:customStyle="1" w:styleId="ListLabel203">
    <w:name w:val="ListLabel 203"/>
    <w:qFormat/>
    <w:rsid w:val="000F5616"/>
    <w:rPr>
      <w:rFonts w:cs="Symbol"/>
      <w:lang w:val="hr-HR" w:eastAsia="en-US" w:bidi="ar-SA"/>
    </w:rPr>
  </w:style>
  <w:style w:type="character" w:customStyle="1" w:styleId="ListLabel204">
    <w:name w:val="ListLabel 204"/>
    <w:qFormat/>
    <w:rsid w:val="000F5616"/>
    <w:rPr>
      <w:rFonts w:cs="Symbol"/>
      <w:lang w:val="hr-HR" w:eastAsia="en-US" w:bidi="ar-SA"/>
    </w:rPr>
  </w:style>
  <w:style w:type="character" w:customStyle="1" w:styleId="ListLabel205">
    <w:name w:val="ListLabel 205"/>
    <w:qFormat/>
    <w:rsid w:val="000F5616"/>
    <w:rPr>
      <w:rFonts w:cs="Symbol"/>
      <w:lang w:val="hr-HR" w:eastAsia="en-US" w:bidi="ar-SA"/>
    </w:rPr>
  </w:style>
  <w:style w:type="character" w:customStyle="1" w:styleId="ListLabel206">
    <w:name w:val="ListLabel 206"/>
    <w:qFormat/>
    <w:rsid w:val="000F5616"/>
    <w:rPr>
      <w:rFonts w:cs="Symbol"/>
      <w:lang w:val="hr-HR" w:eastAsia="en-US" w:bidi="ar-SA"/>
    </w:rPr>
  </w:style>
  <w:style w:type="character" w:customStyle="1" w:styleId="ListLabel207">
    <w:name w:val="ListLabel 207"/>
    <w:qFormat/>
    <w:rsid w:val="000F5616"/>
    <w:rPr>
      <w:rFonts w:cs="Symbol"/>
      <w:lang w:val="hr-HR" w:eastAsia="en-US" w:bidi="ar-SA"/>
    </w:rPr>
  </w:style>
  <w:style w:type="character" w:customStyle="1" w:styleId="ListLabel208">
    <w:name w:val="ListLabel 208"/>
    <w:qFormat/>
    <w:rsid w:val="000F5616"/>
    <w:rPr>
      <w:rFonts w:ascii="Calibri Light" w:hAnsi="Calibri Light"/>
      <w:w w:val="93"/>
      <w:sz w:val="23"/>
      <w:lang w:val="hr-HR" w:eastAsia="en-US" w:bidi="ar-SA"/>
    </w:rPr>
  </w:style>
  <w:style w:type="character" w:customStyle="1" w:styleId="ListLabel209">
    <w:name w:val="ListLabel 209"/>
    <w:qFormat/>
    <w:rsid w:val="000F5616"/>
    <w:rPr>
      <w:rFonts w:cs="Symbol"/>
      <w:lang w:val="hr-HR" w:eastAsia="en-US" w:bidi="ar-SA"/>
    </w:rPr>
  </w:style>
  <w:style w:type="character" w:customStyle="1" w:styleId="ListLabel210">
    <w:name w:val="ListLabel 210"/>
    <w:qFormat/>
    <w:rsid w:val="000F5616"/>
    <w:rPr>
      <w:rFonts w:cs="Symbol"/>
      <w:lang w:val="hr-HR" w:eastAsia="en-US" w:bidi="ar-SA"/>
    </w:rPr>
  </w:style>
  <w:style w:type="character" w:customStyle="1" w:styleId="ListLabel211">
    <w:name w:val="ListLabel 211"/>
    <w:qFormat/>
    <w:rsid w:val="000F5616"/>
    <w:rPr>
      <w:rFonts w:cs="Symbol"/>
      <w:lang w:val="hr-HR" w:eastAsia="en-US" w:bidi="ar-SA"/>
    </w:rPr>
  </w:style>
  <w:style w:type="character" w:customStyle="1" w:styleId="ListLabel212">
    <w:name w:val="ListLabel 212"/>
    <w:qFormat/>
    <w:rsid w:val="000F5616"/>
    <w:rPr>
      <w:rFonts w:cs="Symbol"/>
      <w:lang w:val="hr-HR" w:eastAsia="en-US" w:bidi="ar-SA"/>
    </w:rPr>
  </w:style>
  <w:style w:type="character" w:customStyle="1" w:styleId="ListLabel213">
    <w:name w:val="ListLabel 213"/>
    <w:qFormat/>
    <w:rsid w:val="000F5616"/>
    <w:rPr>
      <w:rFonts w:cs="Symbol"/>
      <w:lang w:val="hr-HR" w:eastAsia="en-US" w:bidi="ar-SA"/>
    </w:rPr>
  </w:style>
  <w:style w:type="character" w:customStyle="1" w:styleId="ListLabel214">
    <w:name w:val="ListLabel 214"/>
    <w:qFormat/>
    <w:rsid w:val="000F5616"/>
    <w:rPr>
      <w:rFonts w:cs="Symbol"/>
      <w:lang w:val="hr-HR" w:eastAsia="en-US" w:bidi="ar-SA"/>
    </w:rPr>
  </w:style>
  <w:style w:type="character" w:customStyle="1" w:styleId="ListLabel215">
    <w:name w:val="ListLabel 215"/>
    <w:qFormat/>
    <w:rsid w:val="000F5616"/>
    <w:rPr>
      <w:rFonts w:cs="Symbol"/>
      <w:lang w:val="hr-HR" w:eastAsia="en-US" w:bidi="ar-SA"/>
    </w:rPr>
  </w:style>
  <w:style w:type="character" w:customStyle="1" w:styleId="ListLabel216">
    <w:name w:val="ListLabel 216"/>
    <w:qFormat/>
    <w:rsid w:val="000F5616"/>
    <w:rPr>
      <w:rFonts w:cs="Symbol"/>
      <w:lang w:val="hr-HR" w:eastAsia="en-US" w:bidi="ar-SA"/>
    </w:rPr>
  </w:style>
  <w:style w:type="character" w:customStyle="1" w:styleId="ListLabel217">
    <w:name w:val="ListLabel 217"/>
    <w:qFormat/>
    <w:rsid w:val="000F5616"/>
    <w:rPr>
      <w:rFonts w:ascii="Calibri Light" w:hAnsi="Calibri Light"/>
      <w:w w:val="93"/>
      <w:sz w:val="23"/>
      <w:lang w:val="hr-HR" w:eastAsia="en-US" w:bidi="ar-SA"/>
    </w:rPr>
  </w:style>
  <w:style w:type="character" w:customStyle="1" w:styleId="ListLabel218">
    <w:name w:val="ListLabel 218"/>
    <w:qFormat/>
    <w:rsid w:val="000F5616"/>
    <w:rPr>
      <w:rFonts w:cs="Symbol"/>
      <w:lang w:val="hr-HR" w:eastAsia="en-US" w:bidi="ar-SA"/>
    </w:rPr>
  </w:style>
  <w:style w:type="character" w:customStyle="1" w:styleId="ListLabel219">
    <w:name w:val="ListLabel 219"/>
    <w:qFormat/>
    <w:rsid w:val="000F5616"/>
    <w:rPr>
      <w:rFonts w:cs="Symbol"/>
      <w:lang w:val="hr-HR" w:eastAsia="en-US" w:bidi="ar-SA"/>
    </w:rPr>
  </w:style>
  <w:style w:type="character" w:customStyle="1" w:styleId="ListLabel220">
    <w:name w:val="ListLabel 220"/>
    <w:qFormat/>
    <w:rsid w:val="000F5616"/>
    <w:rPr>
      <w:rFonts w:cs="Symbol"/>
      <w:lang w:val="hr-HR" w:eastAsia="en-US" w:bidi="ar-SA"/>
    </w:rPr>
  </w:style>
  <w:style w:type="character" w:customStyle="1" w:styleId="ListLabel221">
    <w:name w:val="ListLabel 221"/>
    <w:qFormat/>
    <w:rsid w:val="000F5616"/>
    <w:rPr>
      <w:rFonts w:cs="Symbol"/>
      <w:lang w:val="hr-HR" w:eastAsia="en-US" w:bidi="ar-SA"/>
    </w:rPr>
  </w:style>
  <w:style w:type="character" w:customStyle="1" w:styleId="ListLabel222">
    <w:name w:val="ListLabel 222"/>
    <w:qFormat/>
    <w:rsid w:val="000F5616"/>
    <w:rPr>
      <w:rFonts w:cs="Symbol"/>
      <w:lang w:val="hr-HR" w:eastAsia="en-US" w:bidi="ar-SA"/>
    </w:rPr>
  </w:style>
  <w:style w:type="character" w:customStyle="1" w:styleId="ListLabel223">
    <w:name w:val="ListLabel 223"/>
    <w:qFormat/>
    <w:rsid w:val="000F5616"/>
    <w:rPr>
      <w:rFonts w:cs="Symbol"/>
      <w:lang w:val="hr-HR" w:eastAsia="en-US" w:bidi="ar-SA"/>
    </w:rPr>
  </w:style>
  <w:style w:type="character" w:customStyle="1" w:styleId="ListLabel224">
    <w:name w:val="ListLabel 224"/>
    <w:qFormat/>
    <w:rsid w:val="000F5616"/>
    <w:rPr>
      <w:rFonts w:cs="Symbol"/>
      <w:lang w:val="hr-HR" w:eastAsia="en-US" w:bidi="ar-SA"/>
    </w:rPr>
  </w:style>
  <w:style w:type="character" w:customStyle="1" w:styleId="ListLabel225">
    <w:name w:val="ListLabel 225"/>
    <w:qFormat/>
    <w:rsid w:val="000F5616"/>
    <w:rPr>
      <w:rFonts w:cs="Symbol"/>
      <w:lang w:val="hr-HR" w:eastAsia="en-US" w:bidi="ar-SA"/>
    </w:rPr>
  </w:style>
  <w:style w:type="character" w:customStyle="1" w:styleId="ListLabel226">
    <w:name w:val="ListLabel 226"/>
    <w:qFormat/>
    <w:rsid w:val="000F5616"/>
    <w:rPr>
      <w:rFonts w:ascii="Calibri Light" w:hAnsi="Calibri Light"/>
      <w:w w:val="93"/>
      <w:sz w:val="23"/>
      <w:lang w:val="hr-HR" w:eastAsia="en-US" w:bidi="ar-SA"/>
    </w:rPr>
  </w:style>
  <w:style w:type="character" w:customStyle="1" w:styleId="ListLabel227">
    <w:name w:val="ListLabel 227"/>
    <w:qFormat/>
    <w:rsid w:val="000F5616"/>
    <w:rPr>
      <w:rFonts w:cs="Symbol"/>
      <w:lang w:val="hr-HR" w:eastAsia="en-US" w:bidi="ar-SA"/>
    </w:rPr>
  </w:style>
  <w:style w:type="character" w:customStyle="1" w:styleId="ListLabel228">
    <w:name w:val="ListLabel 228"/>
    <w:qFormat/>
    <w:rsid w:val="000F5616"/>
    <w:rPr>
      <w:rFonts w:cs="Symbol"/>
      <w:lang w:val="hr-HR" w:eastAsia="en-US" w:bidi="ar-SA"/>
    </w:rPr>
  </w:style>
  <w:style w:type="character" w:customStyle="1" w:styleId="ListLabel229">
    <w:name w:val="ListLabel 229"/>
    <w:qFormat/>
    <w:rsid w:val="000F5616"/>
    <w:rPr>
      <w:rFonts w:cs="Symbol"/>
      <w:lang w:val="hr-HR" w:eastAsia="en-US" w:bidi="ar-SA"/>
    </w:rPr>
  </w:style>
  <w:style w:type="character" w:customStyle="1" w:styleId="ListLabel230">
    <w:name w:val="ListLabel 230"/>
    <w:qFormat/>
    <w:rsid w:val="000F5616"/>
    <w:rPr>
      <w:rFonts w:cs="Symbol"/>
      <w:lang w:val="hr-HR" w:eastAsia="en-US" w:bidi="ar-SA"/>
    </w:rPr>
  </w:style>
  <w:style w:type="character" w:customStyle="1" w:styleId="ListLabel231">
    <w:name w:val="ListLabel 231"/>
    <w:qFormat/>
    <w:rsid w:val="000F5616"/>
    <w:rPr>
      <w:rFonts w:cs="Symbol"/>
      <w:lang w:val="hr-HR" w:eastAsia="en-US" w:bidi="ar-SA"/>
    </w:rPr>
  </w:style>
  <w:style w:type="character" w:customStyle="1" w:styleId="ListLabel232">
    <w:name w:val="ListLabel 232"/>
    <w:qFormat/>
    <w:rsid w:val="000F5616"/>
    <w:rPr>
      <w:rFonts w:cs="Symbol"/>
      <w:lang w:val="hr-HR" w:eastAsia="en-US" w:bidi="ar-SA"/>
    </w:rPr>
  </w:style>
  <w:style w:type="character" w:customStyle="1" w:styleId="ListLabel233">
    <w:name w:val="ListLabel 233"/>
    <w:qFormat/>
    <w:rsid w:val="000F5616"/>
    <w:rPr>
      <w:rFonts w:cs="Symbol"/>
      <w:lang w:val="hr-HR" w:eastAsia="en-US" w:bidi="ar-SA"/>
    </w:rPr>
  </w:style>
  <w:style w:type="character" w:customStyle="1" w:styleId="ListLabel234">
    <w:name w:val="ListLabel 234"/>
    <w:qFormat/>
    <w:rsid w:val="000F5616"/>
    <w:rPr>
      <w:rFonts w:cs="Symbol"/>
      <w:lang w:val="hr-HR" w:eastAsia="en-US" w:bidi="ar-SA"/>
    </w:rPr>
  </w:style>
  <w:style w:type="character" w:customStyle="1" w:styleId="ListLabel235">
    <w:name w:val="ListLabel 235"/>
    <w:qFormat/>
    <w:rsid w:val="000F5616"/>
    <w:rPr>
      <w:rFonts w:ascii="Calibri Light" w:hAnsi="Calibri Light"/>
      <w:color w:val="1C1C1C"/>
    </w:rPr>
  </w:style>
  <w:style w:type="character" w:customStyle="1" w:styleId="ListLabel236">
    <w:name w:val="ListLabel 236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237">
    <w:name w:val="ListLabel 237"/>
    <w:qFormat/>
    <w:rsid w:val="000F5616"/>
    <w:rPr>
      <w:rFonts w:eastAsia="Times New Roman" w:cs="Times New Roman"/>
      <w:color w:val="212121"/>
      <w:w w:val="97"/>
      <w:sz w:val="23"/>
      <w:szCs w:val="23"/>
      <w:lang w:val="hr-HR" w:eastAsia="en-US" w:bidi="ar-SA"/>
    </w:rPr>
  </w:style>
  <w:style w:type="character" w:customStyle="1" w:styleId="ListLabel238">
    <w:name w:val="ListLabel 238"/>
    <w:qFormat/>
    <w:rsid w:val="000F5616"/>
    <w:rPr>
      <w:rFonts w:cs="Symbol"/>
      <w:lang w:val="hr-HR" w:eastAsia="en-US" w:bidi="ar-SA"/>
    </w:rPr>
  </w:style>
  <w:style w:type="character" w:customStyle="1" w:styleId="ListLabel239">
    <w:name w:val="ListLabel 239"/>
    <w:qFormat/>
    <w:rsid w:val="000F5616"/>
    <w:rPr>
      <w:rFonts w:cs="Symbol"/>
      <w:lang w:val="hr-HR" w:eastAsia="en-US" w:bidi="ar-SA"/>
    </w:rPr>
  </w:style>
  <w:style w:type="character" w:customStyle="1" w:styleId="ListLabel240">
    <w:name w:val="ListLabel 240"/>
    <w:qFormat/>
    <w:rsid w:val="000F5616"/>
    <w:rPr>
      <w:rFonts w:cs="Symbol"/>
      <w:lang w:val="hr-HR" w:eastAsia="en-US" w:bidi="ar-SA"/>
    </w:rPr>
  </w:style>
  <w:style w:type="character" w:customStyle="1" w:styleId="ListLabel241">
    <w:name w:val="ListLabel 241"/>
    <w:qFormat/>
    <w:rsid w:val="000F5616"/>
    <w:rPr>
      <w:rFonts w:cs="Symbol"/>
      <w:lang w:val="hr-HR" w:eastAsia="en-US" w:bidi="ar-SA"/>
    </w:rPr>
  </w:style>
  <w:style w:type="character" w:customStyle="1" w:styleId="ListLabel242">
    <w:name w:val="ListLabel 242"/>
    <w:qFormat/>
    <w:rsid w:val="000F5616"/>
    <w:rPr>
      <w:rFonts w:cs="Symbol"/>
      <w:lang w:val="hr-HR" w:eastAsia="en-US" w:bidi="ar-SA"/>
    </w:rPr>
  </w:style>
  <w:style w:type="character" w:customStyle="1" w:styleId="ListLabel243">
    <w:name w:val="ListLabel 243"/>
    <w:qFormat/>
    <w:rsid w:val="000F5616"/>
    <w:rPr>
      <w:rFonts w:cs="Symbol"/>
      <w:lang w:val="hr-HR" w:eastAsia="en-US" w:bidi="ar-SA"/>
    </w:rPr>
  </w:style>
  <w:style w:type="character" w:customStyle="1" w:styleId="ListLabel244">
    <w:name w:val="ListLabel 244"/>
    <w:qFormat/>
    <w:rsid w:val="000F5616"/>
    <w:rPr>
      <w:rFonts w:cs="Symbol"/>
      <w:lang w:val="hr-HR" w:eastAsia="en-US" w:bidi="ar-SA"/>
    </w:rPr>
  </w:style>
  <w:style w:type="character" w:customStyle="1" w:styleId="ListLabel245">
    <w:name w:val="ListLabel 245"/>
    <w:qFormat/>
    <w:rsid w:val="000F5616"/>
    <w:rPr>
      <w:rFonts w:ascii="Calibri Light" w:hAnsi="Calibri Light" w:cs="Calibri Light"/>
      <w:color w:val="111111"/>
      <w:sz w:val="23"/>
    </w:rPr>
  </w:style>
  <w:style w:type="character" w:customStyle="1" w:styleId="ListLabel246">
    <w:name w:val="ListLabel 246"/>
    <w:qFormat/>
    <w:rsid w:val="000F5616"/>
    <w:rPr>
      <w:rFonts w:cs="Courier New"/>
    </w:rPr>
  </w:style>
  <w:style w:type="character" w:customStyle="1" w:styleId="ListLabel247">
    <w:name w:val="ListLabel 247"/>
    <w:qFormat/>
    <w:rsid w:val="000F5616"/>
    <w:rPr>
      <w:rFonts w:cs="Wingdings"/>
    </w:rPr>
  </w:style>
  <w:style w:type="character" w:customStyle="1" w:styleId="ListLabel248">
    <w:name w:val="ListLabel 248"/>
    <w:qFormat/>
    <w:rsid w:val="000F5616"/>
    <w:rPr>
      <w:rFonts w:cs="Symbol"/>
    </w:rPr>
  </w:style>
  <w:style w:type="character" w:customStyle="1" w:styleId="ListLabel249">
    <w:name w:val="ListLabel 249"/>
    <w:qFormat/>
    <w:rsid w:val="000F5616"/>
    <w:rPr>
      <w:rFonts w:cs="Courier New"/>
    </w:rPr>
  </w:style>
  <w:style w:type="character" w:customStyle="1" w:styleId="ListLabel250">
    <w:name w:val="ListLabel 250"/>
    <w:qFormat/>
    <w:rsid w:val="000F5616"/>
    <w:rPr>
      <w:rFonts w:cs="Wingdings"/>
    </w:rPr>
  </w:style>
  <w:style w:type="character" w:customStyle="1" w:styleId="ListLabel251">
    <w:name w:val="ListLabel 251"/>
    <w:qFormat/>
    <w:rsid w:val="000F5616"/>
    <w:rPr>
      <w:rFonts w:cs="Symbol"/>
    </w:rPr>
  </w:style>
  <w:style w:type="character" w:customStyle="1" w:styleId="ListLabel252">
    <w:name w:val="ListLabel 252"/>
    <w:qFormat/>
    <w:rsid w:val="000F5616"/>
    <w:rPr>
      <w:rFonts w:cs="Courier New"/>
    </w:rPr>
  </w:style>
  <w:style w:type="character" w:customStyle="1" w:styleId="ListLabel253">
    <w:name w:val="ListLabel 253"/>
    <w:qFormat/>
    <w:rsid w:val="000F5616"/>
    <w:rPr>
      <w:rFonts w:cs="Wingdings"/>
    </w:rPr>
  </w:style>
  <w:style w:type="character" w:customStyle="1" w:styleId="ListLabel254">
    <w:name w:val="ListLabel 254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255">
    <w:name w:val="ListLabel 255"/>
    <w:qFormat/>
    <w:rsid w:val="000F5616"/>
    <w:rPr>
      <w:rFonts w:eastAsia="Times New Roman" w:cs="Times New Roman"/>
      <w:color w:val="212121"/>
      <w:w w:val="97"/>
      <w:sz w:val="23"/>
      <w:szCs w:val="23"/>
      <w:lang w:val="hr-HR" w:eastAsia="en-US" w:bidi="ar-SA"/>
    </w:rPr>
  </w:style>
  <w:style w:type="character" w:customStyle="1" w:styleId="ListLabel256">
    <w:name w:val="ListLabel 256"/>
    <w:qFormat/>
    <w:rsid w:val="000F5616"/>
    <w:rPr>
      <w:rFonts w:cs="Symbol"/>
      <w:lang w:val="hr-HR" w:eastAsia="en-US" w:bidi="ar-SA"/>
    </w:rPr>
  </w:style>
  <w:style w:type="character" w:customStyle="1" w:styleId="ListLabel257">
    <w:name w:val="ListLabel 257"/>
    <w:qFormat/>
    <w:rsid w:val="000F5616"/>
    <w:rPr>
      <w:rFonts w:cs="Symbol"/>
      <w:lang w:val="hr-HR" w:eastAsia="en-US" w:bidi="ar-SA"/>
    </w:rPr>
  </w:style>
  <w:style w:type="character" w:customStyle="1" w:styleId="ListLabel258">
    <w:name w:val="ListLabel 258"/>
    <w:qFormat/>
    <w:rsid w:val="000F5616"/>
    <w:rPr>
      <w:rFonts w:cs="Symbol"/>
      <w:lang w:val="hr-HR" w:eastAsia="en-US" w:bidi="ar-SA"/>
    </w:rPr>
  </w:style>
  <w:style w:type="character" w:customStyle="1" w:styleId="ListLabel259">
    <w:name w:val="ListLabel 259"/>
    <w:qFormat/>
    <w:rsid w:val="000F5616"/>
    <w:rPr>
      <w:rFonts w:cs="Symbol"/>
      <w:lang w:val="hr-HR" w:eastAsia="en-US" w:bidi="ar-SA"/>
    </w:rPr>
  </w:style>
  <w:style w:type="character" w:customStyle="1" w:styleId="ListLabel260">
    <w:name w:val="ListLabel 260"/>
    <w:qFormat/>
    <w:rsid w:val="000F5616"/>
    <w:rPr>
      <w:rFonts w:cs="Symbol"/>
      <w:lang w:val="hr-HR" w:eastAsia="en-US" w:bidi="ar-SA"/>
    </w:rPr>
  </w:style>
  <w:style w:type="character" w:customStyle="1" w:styleId="ListLabel261">
    <w:name w:val="ListLabel 261"/>
    <w:qFormat/>
    <w:rsid w:val="000F5616"/>
    <w:rPr>
      <w:rFonts w:cs="Symbol"/>
      <w:lang w:val="hr-HR" w:eastAsia="en-US" w:bidi="ar-SA"/>
    </w:rPr>
  </w:style>
  <w:style w:type="character" w:customStyle="1" w:styleId="ListLabel262">
    <w:name w:val="ListLabel 262"/>
    <w:qFormat/>
    <w:rsid w:val="000F5616"/>
    <w:rPr>
      <w:rFonts w:cs="Symbol"/>
      <w:lang w:val="hr-HR" w:eastAsia="en-US" w:bidi="ar-SA"/>
    </w:rPr>
  </w:style>
  <w:style w:type="character" w:customStyle="1" w:styleId="ListLabel263">
    <w:name w:val="ListLabel 263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264">
    <w:name w:val="ListLabel 264"/>
    <w:qFormat/>
    <w:rsid w:val="000F5616"/>
    <w:rPr>
      <w:rFonts w:eastAsia="Times New Roman" w:cs="Times New Roman"/>
      <w:color w:val="212121"/>
      <w:w w:val="97"/>
      <w:sz w:val="23"/>
      <w:szCs w:val="23"/>
      <w:lang w:val="hr-HR" w:eastAsia="en-US" w:bidi="ar-SA"/>
    </w:rPr>
  </w:style>
  <w:style w:type="character" w:customStyle="1" w:styleId="ListLabel265">
    <w:name w:val="ListLabel 265"/>
    <w:qFormat/>
    <w:rsid w:val="000F5616"/>
    <w:rPr>
      <w:rFonts w:cs="Symbol"/>
      <w:lang w:val="hr-HR" w:eastAsia="en-US" w:bidi="ar-SA"/>
    </w:rPr>
  </w:style>
  <w:style w:type="character" w:customStyle="1" w:styleId="ListLabel266">
    <w:name w:val="ListLabel 266"/>
    <w:qFormat/>
    <w:rsid w:val="000F5616"/>
    <w:rPr>
      <w:rFonts w:cs="Symbol"/>
      <w:lang w:val="hr-HR" w:eastAsia="en-US" w:bidi="ar-SA"/>
    </w:rPr>
  </w:style>
  <w:style w:type="character" w:customStyle="1" w:styleId="ListLabel267">
    <w:name w:val="ListLabel 267"/>
    <w:qFormat/>
    <w:rsid w:val="000F5616"/>
    <w:rPr>
      <w:rFonts w:cs="Symbol"/>
      <w:lang w:val="hr-HR" w:eastAsia="en-US" w:bidi="ar-SA"/>
    </w:rPr>
  </w:style>
  <w:style w:type="character" w:customStyle="1" w:styleId="ListLabel268">
    <w:name w:val="ListLabel 268"/>
    <w:qFormat/>
    <w:rsid w:val="000F5616"/>
    <w:rPr>
      <w:rFonts w:cs="Symbol"/>
      <w:lang w:val="hr-HR" w:eastAsia="en-US" w:bidi="ar-SA"/>
    </w:rPr>
  </w:style>
  <w:style w:type="character" w:customStyle="1" w:styleId="ListLabel269">
    <w:name w:val="ListLabel 269"/>
    <w:qFormat/>
    <w:rsid w:val="000F5616"/>
    <w:rPr>
      <w:rFonts w:cs="Symbol"/>
      <w:lang w:val="hr-HR" w:eastAsia="en-US" w:bidi="ar-SA"/>
    </w:rPr>
  </w:style>
  <w:style w:type="character" w:customStyle="1" w:styleId="ListLabel270">
    <w:name w:val="ListLabel 270"/>
    <w:qFormat/>
    <w:rsid w:val="000F5616"/>
    <w:rPr>
      <w:rFonts w:cs="Symbol"/>
      <w:lang w:val="hr-HR" w:eastAsia="en-US" w:bidi="ar-SA"/>
    </w:rPr>
  </w:style>
  <w:style w:type="character" w:customStyle="1" w:styleId="ListLabel271">
    <w:name w:val="ListLabel 271"/>
    <w:qFormat/>
    <w:rsid w:val="000F5616"/>
    <w:rPr>
      <w:rFonts w:cs="Symbol"/>
      <w:lang w:val="hr-HR" w:eastAsia="en-US" w:bidi="ar-SA"/>
    </w:rPr>
  </w:style>
  <w:style w:type="character" w:customStyle="1" w:styleId="ListLabel272">
    <w:name w:val="ListLabel 272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273">
    <w:name w:val="ListLabel 273"/>
    <w:qFormat/>
    <w:rsid w:val="000F5616"/>
    <w:rPr>
      <w:rFonts w:cs="Symbol"/>
      <w:lang w:val="hr-HR" w:eastAsia="en-US" w:bidi="ar-SA"/>
    </w:rPr>
  </w:style>
  <w:style w:type="character" w:customStyle="1" w:styleId="ListLabel274">
    <w:name w:val="ListLabel 274"/>
    <w:qFormat/>
    <w:rsid w:val="000F5616"/>
    <w:rPr>
      <w:rFonts w:cs="Symbol"/>
      <w:lang w:val="hr-HR" w:eastAsia="en-US" w:bidi="ar-SA"/>
    </w:rPr>
  </w:style>
  <w:style w:type="character" w:customStyle="1" w:styleId="ListLabel275">
    <w:name w:val="ListLabel 275"/>
    <w:qFormat/>
    <w:rsid w:val="000F5616"/>
    <w:rPr>
      <w:rFonts w:cs="Symbol"/>
      <w:lang w:val="hr-HR" w:eastAsia="en-US" w:bidi="ar-SA"/>
    </w:rPr>
  </w:style>
  <w:style w:type="character" w:customStyle="1" w:styleId="ListLabel276">
    <w:name w:val="ListLabel 276"/>
    <w:qFormat/>
    <w:rsid w:val="000F5616"/>
    <w:rPr>
      <w:rFonts w:cs="Symbol"/>
      <w:lang w:val="hr-HR" w:eastAsia="en-US" w:bidi="ar-SA"/>
    </w:rPr>
  </w:style>
  <w:style w:type="character" w:customStyle="1" w:styleId="ListLabel277">
    <w:name w:val="ListLabel 277"/>
    <w:qFormat/>
    <w:rsid w:val="000F5616"/>
    <w:rPr>
      <w:rFonts w:cs="Symbol"/>
      <w:lang w:val="hr-HR" w:eastAsia="en-US" w:bidi="ar-SA"/>
    </w:rPr>
  </w:style>
  <w:style w:type="character" w:customStyle="1" w:styleId="ListLabel278">
    <w:name w:val="ListLabel 278"/>
    <w:qFormat/>
    <w:rsid w:val="000F5616"/>
    <w:rPr>
      <w:rFonts w:cs="Symbol"/>
      <w:lang w:val="hr-HR" w:eastAsia="en-US" w:bidi="ar-SA"/>
    </w:rPr>
  </w:style>
  <w:style w:type="character" w:customStyle="1" w:styleId="ListLabel279">
    <w:name w:val="ListLabel 279"/>
    <w:qFormat/>
    <w:rsid w:val="000F5616"/>
    <w:rPr>
      <w:rFonts w:cs="Symbol"/>
      <w:lang w:val="hr-HR" w:eastAsia="en-US" w:bidi="ar-SA"/>
    </w:rPr>
  </w:style>
  <w:style w:type="character" w:customStyle="1" w:styleId="ListLabel280">
    <w:name w:val="ListLabel 280"/>
    <w:qFormat/>
    <w:rsid w:val="000F5616"/>
    <w:rPr>
      <w:rFonts w:cs="Symbol"/>
      <w:lang w:val="hr-HR" w:eastAsia="en-US" w:bidi="ar-SA"/>
    </w:rPr>
  </w:style>
  <w:style w:type="character" w:customStyle="1" w:styleId="ListLabel281">
    <w:name w:val="ListLabel 281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282">
    <w:name w:val="ListLabel 282"/>
    <w:qFormat/>
    <w:rsid w:val="000F5616"/>
    <w:rPr>
      <w:rFonts w:eastAsia="Times New Roman" w:cs="Times New Roman"/>
      <w:color w:val="212121"/>
      <w:w w:val="97"/>
      <w:sz w:val="23"/>
      <w:szCs w:val="23"/>
      <w:lang w:val="hr-HR" w:eastAsia="en-US" w:bidi="ar-SA"/>
    </w:rPr>
  </w:style>
  <w:style w:type="character" w:customStyle="1" w:styleId="ListLabel283">
    <w:name w:val="ListLabel 283"/>
    <w:qFormat/>
    <w:rsid w:val="000F5616"/>
    <w:rPr>
      <w:rFonts w:cs="Symbol"/>
      <w:lang w:val="hr-HR" w:eastAsia="en-US" w:bidi="ar-SA"/>
    </w:rPr>
  </w:style>
  <w:style w:type="character" w:customStyle="1" w:styleId="ListLabel284">
    <w:name w:val="ListLabel 284"/>
    <w:qFormat/>
    <w:rsid w:val="000F5616"/>
    <w:rPr>
      <w:rFonts w:cs="Symbol"/>
      <w:lang w:val="hr-HR" w:eastAsia="en-US" w:bidi="ar-SA"/>
    </w:rPr>
  </w:style>
  <w:style w:type="character" w:customStyle="1" w:styleId="ListLabel285">
    <w:name w:val="ListLabel 285"/>
    <w:qFormat/>
    <w:rsid w:val="000F5616"/>
    <w:rPr>
      <w:rFonts w:cs="Symbol"/>
      <w:lang w:val="hr-HR" w:eastAsia="en-US" w:bidi="ar-SA"/>
    </w:rPr>
  </w:style>
  <w:style w:type="character" w:customStyle="1" w:styleId="ListLabel286">
    <w:name w:val="ListLabel 286"/>
    <w:qFormat/>
    <w:rsid w:val="000F5616"/>
    <w:rPr>
      <w:rFonts w:cs="Symbol"/>
      <w:lang w:val="hr-HR" w:eastAsia="en-US" w:bidi="ar-SA"/>
    </w:rPr>
  </w:style>
  <w:style w:type="character" w:customStyle="1" w:styleId="ListLabel287">
    <w:name w:val="ListLabel 287"/>
    <w:qFormat/>
    <w:rsid w:val="000F5616"/>
    <w:rPr>
      <w:rFonts w:cs="Symbol"/>
      <w:lang w:val="hr-HR" w:eastAsia="en-US" w:bidi="ar-SA"/>
    </w:rPr>
  </w:style>
  <w:style w:type="character" w:customStyle="1" w:styleId="ListLabel288">
    <w:name w:val="ListLabel 288"/>
    <w:qFormat/>
    <w:rsid w:val="000F5616"/>
    <w:rPr>
      <w:rFonts w:cs="Symbol"/>
      <w:lang w:val="hr-HR" w:eastAsia="en-US" w:bidi="ar-SA"/>
    </w:rPr>
  </w:style>
  <w:style w:type="character" w:customStyle="1" w:styleId="ListLabel289">
    <w:name w:val="ListLabel 289"/>
    <w:qFormat/>
    <w:rsid w:val="000F5616"/>
    <w:rPr>
      <w:rFonts w:cs="Symbol"/>
      <w:lang w:val="hr-HR" w:eastAsia="en-US" w:bidi="ar-SA"/>
    </w:rPr>
  </w:style>
  <w:style w:type="character" w:customStyle="1" w:styleId="ListLabel290">
    <w:name w:val="ListLabel 290"/>
    <w:qFormat/>
    <w:rsid w:val="000F5616"/>
    <w:rPr>
      <w:rFonts w:ascii="Calibri Light" w:hAnsi="Calibri Light"/>
      <w:color w:val="auto"/>
      <w:w w:val="96"/>
      <w:sz w:val="23"/>
      <w:lang w:val="hr-HR" w:eastAsia="en-US" w:bidi="ar-SA"/>
    </w:rPr>
  </w:style>
  <w:style w:type="character" w:customStyle="1" w:styleId="ListLabel291">
    <w:name w:val="ListLabel 291"/>
    <w:qFormat/>
    <w:rsid w:val="000F5616"/>
    <w:rPr>
      <w:rFonts w:cs="Symbol"/>
      <w:lang w:val="hr-HR" w:eastAsia="en-US" w:bidi="ar-SA"/>
    </w:rPr>
  </w:style>
  <w:style w:type="character" w:customStyle="1" w:styleId="ListLabel292">
    <w:name w:val="ListLabel 292"/>
    <w:qFormat/>
    <w:rsid w:val="000F5616"/>
    <w:rPr>
      <w:rFonts w:cs="Symbol"/>
      <w:lang w:val="hr-HR" w:eastAsia="en-US" w:bidi="ar-SA"/>
    </w:rPr>
  </w:style>
  <w:style w:type="character" w:customStyle="1" w:styleId="ListLabel293">
    <w:name w:val="ListLabel 293"/>
    <w:qFormat/>
    <w:rsid w:val="000F5616"/>
    <w:rPr>
      <w:rFonts w:cs="Symbol"/>
      <w:lang w:val="hr-HR" w:eastAsia="en-US" w:bidi="ar-SA"/>
    </w:rPr>
  </w:style>
  <w:style w:type="character" w:customStyle="1" w:styleId="ListLabel294">
    <w:name w:val="ListLabel 294"/>
    <w:qFormat/>
    <w:rsid w:val="000F5616"/>
    <w:rPr>
      <w:rFonts w:cs="Symbol"/>
      <w:lang w:val="hr-HR" w:eastAsia="en-US" w:bidi="ar-SA"/>
    </w:rPr>
  </w:style>
  <w:style w:type="character" w:customStyle="1" w:styleId="ListLabel295">
    <w:name w:val="ListLabel 295"/>
    <w:qFormat/>
    <w:rsid w:val="000F5616"/>
    <w:rPr>
      <w:rFonts w:cs="Symbol"/>
      <w:lang w:val="hr-HR" w:eastAsia="en-US" w:bidi="ar-SA"/>
    </w:rPr>
  </w:style>
  <w:style w:type="character" w:customStyle="1" w:styleId="ListLabel296">
    <w:name w:val="ListLabel 296"/>
    <w:qFormat/>
    <w:rsid w:val="000F5616"/>
    <w:rPr>
      <w:rFonts w:cs="Symbol"/>
      <w:lang w:val="hr-HR" w:eastAsia="en-US" w:bidi="ar-SA"/>
    </w:rPr>
  </w:style>
  <w:style w:type="character" w:customStyle="1" w:styleId="ListLabel297">
    <w:name w:val="ListLabel 297"/>
    <w:qFormat/>
    <w:rsid w:val="000F5616"/>
    <w:rPr>
      <w:rFonts w:cs="Symbol"/>
      <w:lang w:val="hr-HR" w:eastAsia="en-US" w:bidi="ar-SA"/>
    </w:rPr>
  </w:style>
  <w:style w:type="character" w:customStyle="1" w:styleId="ListLabel298">
    <w:name w:val="ListLabel 298"/>
    <w:qFormat/>
    <w:rsid w:val="000F5616"/>
    <w:rPr>
      <w:rFonts w:cs="Symbol"/>
      <w:lang w:val="hr-HR" w:eastAsia="en-US" w:bidi="ar-SA"/>
    </w:rPr>
  </w:style>
  <w:style w:type="character" w:customStyle="1" w:styleId="ListLabel299">
    <w:name w:val="ListLabel 299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300">
    <w:name w:val="ListLabel 300"/>
    <w:qFormat/>
    <w:rsid w:val="000F5616"/>
    <w:rPr>
      <w:rFonts w:cs="Symbol"/>
      <w:lang w:val="hr-HR" w:eastAsia="en-US" w:bidi="ar-SA"/>
    </w:rPr>
  </w:style>
  <w:style w:type="character" w:customStyle="1" w:styleId="ListLabel301">
    <w:name w:val="ListLabel 301"/>
    <w:qFormat/>
    <w:rsid w:val="000F5616"/>
    <w:rPr>
      <w:rFonts w:cs="Symbol"/>
      <w:lang w:val="hr-HR" w:eastAsia="en-US" w:bidi="ar-SA"/>
    </w:rPr>
  </w:style>
  <w:style w:type="character" w:customStyle="1" w:styleId="ListLabel302">
    <w:name w:val="ListLabel 302"/>
    <w:qFormat/>
    <w:rsid w:val="000F5616"/>
    <w:rPr>
      <w:rFonts w:cs="Symbol"/>
      <w:lang w:val="hr-HR" w:eastAsia="en-US" w:bidi="ar-SA"/>
    </w:rPr>
  </w:style>
  <w:style w:type="character" w:customStyle="1" w:styleId="ListLabel303">
    <w:name w:val="ListLabel 303"/>
    <w:qFormat/>
    <w:rsid w:val="000F5616"/>
    <w:rPr>
      <w:rFonts w:cs="Symbol"/>
      <w:lang w:val="hr-HR" w:eastAsia="en-US" w:bidi="ar-SA"/>
    </w:rPr>
  </w:style>
  <w:style w:type="character" w:customStyle="1" w:styleId="ListLabel304">
    <w:name w:val="ListLabel 304"/>
    <w:qFormat/>
    <w:rsid w:val="000F5616"/>
    <w:rPr>
      <w:rFonts w:cs="Symbol"/>
      <w:lang w:val="hr-HR" w:eastAsia="en-US" w:bidi="ar-SA"/>
    </w:rPr>
  </w:style>
  <w:style w:type="character" w:customStyle="1" w:styleId="ListLabel305">
    <w:name w:val="ListLabel 305"/>
    <w:qFormat/>
    <w:rsid w:val="000F5616"/>
    <w:rPr>
      <w:rFonts w:cs="Symbol"/>
      <w:lang w:val="hr-HR" w:eastAsia="en-US" w:bidi="ar-SA"/>
    </w:rPr>
  </w:style>
  <w:style w:type="character" w:customStyle="1" w:styleId="ListLabel306">
    <w:name w:val="ListLabel 306"/>
    <w:qFormat/>
    <w:rsid w:val="000F5616"/>
    <w:rPr>
      <w:rFonts w:cs="Symbol"/>
      <w:lang w:val="hr-HR" w:eastAsia="en-US" w:bidi="ar-SA"/>
    </w:rPr>
  </w:style>
  <w:style w:type="character" w:customStyle="1" w:styleId="ListLabel307">
    <w:name w:val="ListLabel 307"/>
    <w:qFormat/>
    <w:rsid w:val="000F5616"/>
    <w:rPr>
      <w:rFonts w:cs="Symbol"/>
      <w:lang w:val="hr-HR" w:eastAsia="en-US" w:bidi="ar-SA"/>
    </w:rPr>
  </w:style>
  <w:style w:type="character" w:customStyle="1" w:styleId="ListLabel308">
    <w:name w:val="ListLabel 308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309">
    <w:name w:val="ListLabel 309"/>
    <w:qFormat/>
    <w:rsid w:val="000F5616"/>
    <w:rPr>
      <w:rFonts w:cs="Symbol"/>
      <w:lang w:val="hr-HR" w:eastAsia="en-US" w:bidi="ar-SA"/>
    </w:rPr>
  </w:style>
  <w:style w:type="character" w:customStyle="1" w:styleId="ListLabel310">
    <w:name w:val="ListLabel 310"/>
    <w:qFormat/>
    <w:rsid w:val="000F5616"/>
    <w:rPr>
      <w:rFonts w:cs="Symbol"/>
      <w:lang w:val="hr-HR" w:eastAsia="en-US" w:bidi="ar-SA"/>
    </w:rPr>
  </w:style>
  <w:style w:type="character" w:customStyle="1" w:styleId="ListLabel311">
    <w:name w:val="ListLabel 311"/>
    <w:qFormat/>
    <w:rsid w:val="000F5616"/>
    <w:rPr>
      <w:rFonts w:cs="Symbol"/>
      <w:lang w:val="hr-HR" w:eastAsia="en-US" w:bidi="ar-SA"/>
    </w:rPr>
  </w:style>
  <w:style w:type="character" w:customStyle="1" w:styleId="ListLabel312">
    <w:name w:val="ListLabel 312"/>
    <w:qFormat/>
    <w:rsid w:val="000F5616"/>
    <w:rPr>
      <w:rFonts w:cs="Symbol"/>
      <w:lang w:val="hr-HR" w:eastAsia="en-US" w:bidi="ar-SA"/>
    </w:rPr>
  </w:style>
  <w:style w:type="character" w:customStyle="1" w:styleId="ListLabel313">
    <w:name w:val="ListLabel 313"/>
    <w:qFormat/>
    <w:rsid w:val="000F5616"/>
    <w:rPr>
      <w:rFonts w:cs="Symbol"/>
      <w:lang w:val="hr-HR" w:eastAsia="en-US" w:bidi="ar-SA"/>
    </w:rPr>
  </w:style>
  <w:style w:type="character" w:customStyle="1" w:styleId="ListLabel314">
    <w:name w:val="ListLabel 314"/>
    <w:qFormat/>
    <w:rsid w:val="000F5616"/>
    <w:rPr>
      <w:rFonts w:cs="Symbol"/>
      <w:lang w:val="hr-HR" w:eastAsia="en-US" w:bidi="ar-SA"/>
    </w:rPr>
  </w:style>
  <w:style w:type="character" w:customStyle="1" w:styleId="ListLabel315">
    <w:name w:val="ListLabel 315"/>
    <w:qFormat/>
    <w:rsid w:val="000F5616"/>
    <w:rPr>
      <w:rFonts w:cs="Symbol"/>
      <w:lang w:val="hr-HR" w:eastAsia="en-US" w:bidi="ar-SA"/>
    </w:rPr>
  </w:style>
  <w:style w:type="character" w:customStyle="1" w:styleId="ListLabel316">
    <w:name w:val="ListLabel 316"/>
    <w:qFormat/>
    <w:rsid w:val="000F5616"/>
    <w:rPr>
      <w:rFonts w:cs="Symbol"/>
      <w:lang w:val="hr-HR" w:eastAsia="en-US" w:bidi="ar-SA"/>
    </w:rPr>
  </w:style>
  <w:style w:type="character" w:customStyle="1" w:styleId="ListLabel317">
    <w:name w:val="ListLabel 317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318">
    <w:name w:val="ListLabel 318"/>
    <w:qFormat/>
    <w:rsid w:val="000F5616"/>
    <w:rPr>
      <w:rFonts w:cs="Symbol"/>
      <w:lang w:val="hr-HR" w:eastAsia="en-US" w:bidi="ar-SA"/>
    </w:rPr>
  </w:style>
  <w:style w:type="character" w:customStyle="1" w:styleId="ListLabel319">
    <w:name w:val="ListLabel 319"/>
    <w:qFormat/>
    <w:rsid w:val="000F5616"/>
    <w:rPr>
      <w:rFonts w:cs="Symbol"/>
      <w:lang w:val="hr-HR" w:eastAsia="en-US" w:bidi="ar-SA"/>
    </w:rPr>
  </w:style>
  <w:style w:type="character" w:customStyle="1" w:styleId="ListLabel320">
    <w:name w:val="ListLabel 320"/>
    <w:qFormat/>
    <w:rsid w:val="000F5616"/>
    <w:rPr>
      <w:rFonts w:cs="Symbol"/>
      <w:lang w:val="hr-HR" w:eastAsia="en-US" w:bidi="ar-SA"/>
    </w:rPr>
  </w:style>
  <w:style w:type="character" w:customStyle="1" w:styleId="ListLabel321">
    <w:name w:val="ListLabel 321"/>
    <w:qFormat/>
    <w:rsid w:val="000F5616"/>
    <w:rPr>
      <w:rFonts w:cs="Symbol"/>
      <w:lang w:val="hr-HR" w:eastAsia="en-US" w:bidi="ar-SA"/>
    </w:rPr>
  </w:style>
  <w:style w:type="character" w:customStyle="1" w:styleId="ListLabel322">
    <w:name w:val="ListLabel 322"/>
    <w:qFormat/>
    <w:rsid w:val="000F5616"/>
    <w:rPr>
      <w:rFonts w:cs="Symbol"/>
      <w:lang w:val="hr-HR" w:eastAsia="en-US" w:bidi="ar-SA"/>
    </w:rPr>
  </w:style>
  <w:style w:type="character" w:customStyle="1" w:styleId="ListLabel323">
    <w:name w:val="ListLabel 323"/>
    <w:qFormat/>
    <w:rsid w:val="000F5616"/>
    <w:rPr>
      <w:rFonts w:cs="Symbol"/>
      <w:lang w:val="hr-HR" w:eastAsia="en-US" w:bidi="ar-SA"/>
    </w:rPr>
  </w:style>
  <w:style w:type="character" w:customStyle="1" w:styleId="ListLabel324">
    <w:name w:val="ListLabel 324"/>
    <w:qFormat/>
    <w:rsid w:val="000F5616"/>
    <w:rPr>
      <w:rFonts w:cs="Symbol"/>
      <w:lang w:val="hr-HR" w:eastAsia="en-US" w:bidi="ar-SA"/>
    </w:rPr>
  </w:style>
  <w:style w:type="character" w:customStyle="1" w:styleId="ListLabel325">
    <w:name w:val="ListLabel 325"/>
    <w:qFormat/>
    <w:rsid w:val="000F5616"/>
    <w:rPr>
      <w:rFonts w:cs="Symbol"/>
      <w:lang w:val="hr-HR" w:eastAsia="en-US" w:bidi="ar-SA"/>
    </w:rPr>
  </w:style>
  <w:style w:type="character" w:customStyle="1" w:styleId="ListLabel326">
    <w:name w:val="ListLabel 326"/>
    <w:qFormat/>
    <w:rsid w:val="000F5616"/>
    <w:rPr>
      <w:rFonts w:ascii="Calibri Light" w:hAnsi="Calibri Light"/>
      <w:w w:val="93"/>
      <w:sz w:val="23"/>
      <w:lang w:val="hr-HR" w:eastAsia="en-US" w:bidi="ar-SA"/>
    </w:rPr>
  </w:style>
  <w:style w:type="character" w:customStyle="1" w:styleId="ListLabel327">
    <w:name w:val="ListLabel 327"/>
    <w:qFormat/>
    <w:rsid w:val="000F5616"/>
    <w:rPr>
      <w:rFonts w:cs="Symbol"/>
      <w:lang w:val="hr-HR" w:eastAsia="en-US" w:bidi="ar-SA"/>
    </w:rPr>
  </w:style>
  <w:style w:type="character" w:customStyle="1" w:styleId="ListLabel328">
    <w:name w:val="ListLabel 328"/>
    <w:qFormat/>
    <w:rsid w:val="000F5616"/>
    <w:rPr>
      <w:rFonts w:cs="Symbol"/>
      <w:lang w:val="hr-HR" w:eastAsia="en-US" w:bidi="ar-SA"/>
    </w:rPr>
  </w:style>
  <w:style w:type="character" w:customStyle="1" w:styleId="ListLabel329">
    <w:name w:val="ListLabel 329"/>
    <w:qFormat/>
    <w:rsid w:val="000F5616"/>
    <w:rPr>
      <w:rFonts w:cs="Symbol"/>
      <w:lang w:val="hr-HR" w:eastAsia="en-US" w:bidi="ar-SA"/>
    </w:rPr>
  </w:style>
  <w:style w:type="character" w:customStyle="1" w:styleId="ListLabel330">
    <w:name w:val="ListLabel 330"/>
    <w:qFormat/>
    <w:rsid w:val="000F5616"/>
    <w:rPr>
      <w:rFonts w:cs="Symbol"/>
      <w:lang w:val="hr-HR" w:eastAsia="en-US" w:bidi="ar-SA"/>
    </w:rPr>
  </w:style>
  <w:style w:type="character" w:customStyle="1" w:styleId="ListLabel331">
    <w:name w:val="ListLabel 331"/>
    <w:qFormat/>
    <w:rsid w:val="000F5616"/>
    <w:rPr>
      <w:rFonts w:cs="Symbol"/>
      <w:lang w:val="hr-HR" w:eastAsia="en-US" w:bidi="ar-SA"/>
    </w:rPr>
  </w:style>
  <w:style w:type="character" w:customStyle="1" w:styleId="ListLabel332">
    <w:name w:val="ListLabel 332"/>
    <w:qFormat/>
    <w:rsid w:val="000F5616"/>
    <w:rPr>
      <w:rFonts w:cs="Symbol"/>
      <w:lang w:val="hr-HR" w:eastAsia="en-US" w:bidi="ar-SA"/>
    </w:rPr>
  </w:style>
  <w:style w:type="character" w:customStyle="1" w:styleId="ListLabel333">
    <w:name w:val="ListLabel 333"/>
    <w:qFormat/>
    <w:rsid w:val="000F5616"/>
    <w:rPr>
      <w:rFonts w:cs="Symbol"/>
      <w:lang w:val="hr-HR" w:eastAsia="en-US" w:bidi="ar-SA"/>
    </w:rPr>
  </w:style>
  <w:style w:type="character" w:customStyle="1" w:styleId="ListLabel334">
    <w:name w:val="ListLabel 334"/>
    <w:qFormat/>
    <w:rsid w:val="000F5616"/>
    <w:rPr>
      <w:rFonts w:cs="Symbol"/>
      <w:lang w:val="hr-HR" w:eastAsia="en-US" w:bidi="ar-SA"/>
    </w:rPr>
  </w:style>
  <w:style w:type="character" w:customStyle="1" w:styleId="ListLabel335">
    <w:name w:val="ListLabel 335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336">
    <w:name w:val="ListLabel 336"/>
    <w:qFormat/>
    <w:rsid w:val="000F5616"/>
    <w:rPr>
      <w:rFonts w:cs="Symbol"/>
      <w:lang w:val="hr-HR" w:eastAsia="en-US" w:bidi="ar-SA"/>
    </w:rPr>
  </w:style>
  <w:style w:type="character" w:customStyle="1" w:styleId="ListLabel337">
    <w:name w:val="ListLabel 337"/>
    <w:qFormat/>
    <w:rsid w:val="000F5616"/>
    <w:rPr>
      <w:rFonts w:cs="Symbol"/>
      <w:lang w:val="hr-HR" w:eastAsia="en-US" w:bidi="ar-SA"/>
    </w:rPr>
  </w:style>
  <w:style w:type="character" w:customStyle="1" w:styleId="ListLabel338">
    <w:name w:val="ListLabel 338"/>
    <w:qFormat/>
    <w:rsid w:val="000F5616"/>
    <w:rPr>
      <w:rFonts w:cs="Symbol"/>
      <w:lang w:val="hr-HR" w:eastAsia="en-US" w:bidi="ar-SA"/>
    </w:rPr>
  </w:style>
  <w:style w:type="character" w:customStyle="1" w:styleId="ListLabel339">
    <w:name w:val="ListLabel 339"/>
    <w:qFormat/>
    <w:rsid w:val="000F5616"/>
    <w:rPr>
      <w:rFonts w:cs="Symbol"/>
      <w:lang w:val="hr-HR" w:eastAsia="en-US" w:bidi="ar-SA"/>
    </w:rPr>
  </w:style>
  <w:style w:type="character" w:customStyle="1" w:styleId="ListLabel340">
    <w:name w:val="ListLabel 340"/>
    <w:qFormat/>
    <w:rsid w:val="000F5616"/>
    <w:rPr>
      <w:rFonts w:cs="Symbol"/>
      <w:lang w:val="hr-HR" w:eastAsia="en-US" w:bidi="ar-SA"/>
    </w:rPr>
  </w:style>
  <w:style w:type="character" w:customStyle="1" w:styleId="ListLabel341">
    <w:name w:val="ListLabel 341"/>
    <w:qFormat/>
    <w:rsid w:val="000F5616"/>
    <w:rPr>
      <w:rFonts w:cs="Symbol"/>
      <w:lang w:val="hr-HR" w:eastAsia="en-US" w:bidi="ar-SA"/>
    </w:rPr>
  </w:style>
  <w:style w:type="character" w:customStyle="1" w:styleId="ListLabel342">
    <w:name w:val="ListLabel 342"/>
    <w:qFormat/>
    <w:rsid w:val="000F5616"/>
    <w:rPr>
      <w:rFonts w:cs="Symbol"/>
      <w:lang w:val="hr-HR" w:eastAsia="en-US" w:bidi="ar-SA"/>
    </w:rPr>
  </w:style>
  <w:style w:type="character" w:customStyle="1" w:styleId="ListLabel343">
    <w:name w:val="ListLabel 343"/>
    <w:qFormat/>
    <w:rsid w:val="000F5616"/>
    <w:rPr>
      <w:rFonts w:cs="Symbol"/>
      <w:lang w:val="hr-HR" w:eastAsia="en-US" w:bidi="ar-SA"/>
    </w:rPr>
  </w:style>
  <w:style w:type="character" w:customStyle="1" w:styleId="ListLabel344">
    <w:name w:val="ListLabel 344"/>
    <w:qFormat/>
    <w:rsid w:val="000F5616"/>
    <w:rPr>
      <w:rFonts w:ascii="Calibri Light" w:hAnsi="Calibri Light"/>
      <w:w w:val="93"/>
      <w:sz w:val="23"/>
      <w:lang w:val="hr-HR" w:eastAsia="en-US" w:bidi="ar-SA"/>
    </w:rPr>
  </w:style>
  <w:style w:type="character" w:customStyle="1" w:styleId="ListLabel345">
    <w:name w:val="ListLabel 345"/>
    <w:qFormat/>
    <w:rsid w:val="000F5616"/>
    <w:rPr>
      <w:rFonts w:cs="Symbol"/>
      <w:lang w:val="hr-HR" w:eastAsia="en-US" w:bidi="ar-SA"/>
    </w:rPr>
  </w:style>
  <w:style w:type="character" w:customStyle="1" w:styleId="ListLabel346">
    <w:name w:val="ListLabel 346"/>
    <w:qFormat/>
    <w:rsid w:val="000F5616"/>
    <w:rPr>
      <w:rFonts w:cs="Symbol"/>
      <w:lang w:val="hr-HR" w:eastAsia="en-US" w:bidi="ar-SA"/>
    </w:rPr>
  </w:style>
  <w:style w:type="character" w:customStyle="1" w:styleId="ListLabel347">
    <w:name w:val="ListLabel 347"/>
    <w:qFormat/>
    <w:rsid w:val="000F5616"/>
    <w:rPr>
      <w:rFonts w:cs="Symbol"/>
      <w:lang w:val="hr-HR" w:eastAsia="en-US" w:bidi="ar-SA"/>
    </w:rPr>
  </w:style>
  <w:style w:type="character" w:customStyle="1" w:styleId="ListLabel348">
    <w:name w:val="ListLabel 348"/>
    <w:qFormat/>
    <w:rsid w:val="000F5616"/>
    <w:rPr>
      <w:rFonts w:cs="Symbol"/>
      <w:lang w:val="hr-HR" w:eastAsia="en-US" w:bidi="ar-SA"/>
    </w:rPr>
  </w:style>
  <w:style w:type="character" w:customStyle="1" w:styleId="ListLabel349">
    <w:name w:val="ListLabel 349"/>
    <w:qFormat/>
    <w:rsid w:val="000F5616"/>
    <w:rPr>
      <w:rFonts w:cs="Symbol"/>
      <w:lang w:val="hr-HR" w:eastAsia="en-US" w:bidi="ar-SA"/>
    </w:rPr>
  </w:style>
  <w:style w:type="character" w:customStyle="1" w:styleId="ListLabel350">
    <w:name w:val="ListLabel 350"/>
    <w:qFormat/>
    <w:rsid w:val="000F5616"/>
    <w:rPr>
      <w:rFonts w:cs="Symbol"/>
      <w:lang w:val="hr-HR" w:eastAsia="en-US" w:bidi="ar-SA"/>
    </w:rPr>
  </w:style>
  <w:style w:type="character" w:customStyle="1" w:styleId="ListLabel351">
    <w:name w:val="ListLabel 351"/>
    <w:qFormat/>
    <w:rsid w:val="000F5616"/>
    <w:rPr>
      <w:rFonts w:cs="Symbol"/>
      <w:lang w:val="hr-HR" w:eastAsia="en-US" w:bidi="ar-SA"/>
    </w:rPr>
  </w:style>
  <w:style w:type="character" w:customStyle="1" w:styleId="ListLabel352">
    <w:name w:val="ListLabel 352"/>
    <w:qFormat/>
    <w:rsid w:val="000F5616"/>
    <w:rPr>
      <w:rFonts w:cs="Symbol"/>
      <w:lang w:val="hr-HR" w:eastAsia="en-US" w:bidi="ar-SA"/>
    </w:rPr>
  </w:style>
  <w:style w:type="character" w:customStyle="1" w:styleId="ListLabel353">
    <w:name w:val="ListLabel 353"/>
    <w:qFormat/>
    <w:rsid w:val="000F5616"/>
    <w:rPr>
      <w:rFonts w:ascii="Calibri Light" w:hAnsi="Calibri Light"/>
      <w:w w:val="93"/>
      <w:sz w:val="23"/>
      <w:lang w:val="hr-HR" w:eastAsia="en-US" w:bidi="ar-SA"/>
    </w:rPr>
  </w:style>
  <w:style w:type="character" w:customStyle="1" w:styleId="ListLabel354">
    <w:name w:val="ListLabel 354"/>
    <w:qFormat/>
    <w:rsid w:val="000F5616"/>
    <w:rPr>
      <w:rFonts w:cs="Symbol"/>
      <w:lang w:val="hr-HR" w:eastAsia="en-US" w:bidi="ar-SA"/>
    </w:rPr>
  </w:style>
  <w:style w:type="character" w:customStyle="1" w:styleId="ListLabel355">
    <w:name w:val="ListLabel 355"/>
    <w:qFormat/>
    <w:rsid w:val="000F5616"/>
    <w:rPr>
      <w:rFonts w:cs="Symbol"/>
      <w:lang w:val="hr-HR" w:eastAsia="en-US" w:bidi="ar-SA"/>
    </w:rPr>
  </w:style>
  <w:style w:type="character" w:customStyle="1" w:styleId="ListLabel356">
    <w:name w:val="ListLabel 356"/>
    <w:qFormat/>
    <w:rsid w:val="000F5616"/>
    <w:rPr>
      <w:rFonts w:cs="Symbol"/>
      <w:lang w:val="hr-HR" w:eastAsia="en-US" w:bidi="ar-SA"/>
    </w:rPr>
  </w:style>
  <w:style w:type="character" w:customStyle="1" w:styleId="ListLabel357">
    <w:name w:val="ListLabel 357"/>
    <w:qFormat/>
    <w:rsid w:val="000F5616"/>
    <w:rPr>
      <w:rFonts w:cs="Symbol"/>
      <w:lang w:val="hr-HR" w:eastAsia="en-US" w:bidi="ar-SA"/>
    </w:rPr>
  </w:style>
  <w:style w:type="character" w:customStyle="1" w:styleId="ListLabel358">
    <w:name w:val="ListLabel 358"/>
    <w:qFormat/>
    <w:rsid w:val="000F5616"/>
    <w:rPr>
      <w:rFonts w:cs="Symbol"/>
      <w:lang w:val="hr-HR" w:eastAsia="en-US" w:bidi="ar-SA"/>
    </w:rPr>
  </w:style>
  <w:style w:type="character" w:customStyle="1" w:styleId="ListLabel359">
    <w:name w:val="ListLabel 359"/>
    <w:qFormat/>
    <w:rsid w:val="000F5616"/>
    <w:rPr>
      <w:rFonts w:cs="Symbol"/>
      <w:lang w:val="hr-HR" w:eastAsia="en-US" w:bidi="ar-SA"/>
    </w:rPr>
  </w:style>
  <w:style w:type="character" w:customStyle="1" w:styleId="ListLabel360">
    <w:name w:val="ListLabel 360"/>
    <w:qFormat/>
    <w:rsid w:val="000F5616"/>
    <w:rPr>
      <w:rFonts w:cs="Symbol"/>
      <w:lang w:val="hr-HR" w:eastAsia="en-US" w:bidi="ar-SA"/>
    </w:rPr>
  </w:style>
  <w:style w:type="character" w:customStyle="1" w:styleId="ListLabel361">
    <w:name w:val="ListLabel 361"/>
    <w:qFormat/>
    <w:rsid w:val="000F5616"/>
    <w:rPr>
      <w:rFonts w:cs="Symbol"/>
      <w:lang w:val="hr-HR" w:eastAsia="en-US" w:bidi="ar-SA"/>
    </w:rPr>
  </w:style>
  <w:style w:type="character" w:customStyle="1" w:styleId="ListLabel362">
    <w:name w:val="ListLabel 362"/>
    <w:qFormat/>
    <w:rsid w:val="000F5616"/>
    <w:rPr>
      <w:rFonts w:ascii="Calibri Light" w:hAnsi="Calibri Light"/>
      <w:w w:val="93"/>
      <w:sz w:val="23"/>
      <w:lang w:val="hr-HR" w:eastAsia="en-US" w:bidi="ar-SA"/>
    </w:rPr>
  </w:style>
  <w:style w:type="character" w:customStyle="1" w:styleId="ListLabel363">
    <w:name w:val="ListLabel 363"/>
    <w:qFormat/>
    <w:rsid w:val="000F5616"/>
    <w:rPr>
      <w:rFonts w:cs="Symbol"/>
      <w:lang w:val="hr-HR" w:eastAsia="en-US" w:bidi="ar-SA"/>
    </w:rPr>
  </w:style>
  <w:style w:type="character" w:customStyle="1" w:styleId="ListLabel364">
    <w:name w:val="ListLabel 364"/>
    <w:qFormat/>
    <w:rsid w:val="000F5616"/>
    <w:rPr>
      <w:rFonts w:cs="Symbol"/>
      <w:lang w:val="hr-HR" w:eastAsia="en-US" w:bidi="ar-SA"/>
    </w:rPr>
  </w:style>
  <w:style w:type="character" w:customStyle="1" w:styleId="ListLabel365">
    <w:name w:val="ListLabel 365"/>
    <w:qFormat/>
    <w:rsid w:val="000F5616"/>
    <w:rPr>
      <w:rFonts w:cs="Symbol"/>
      <w:lang w:val="hr-HR" w:eastAsia="en-US" w:bidi="ar-SA"/>
    </w:rPr>
  </w:style>
  <w:style w:type="character" w:customStyle="1" w:styleId="ListLabel366">
    <w:name w:val="ListLabel 366"/>
    <w:qFormat/>
    <w:rsid w:val="000F5616"/>
    <w:rPr>
      <w:rFonts w:cs="Symbol"/>
      <w:lang w:val="hr-HR" w:eastAsia="en-US" w:bidi="ar-SA"/>
    </w:rPr>
  </w:style>
  <w:style w:type="character" w:customStyle="1" w:styleId="ListLabel367">
    <w:name w:val="ListLabel 367"/>
    <w:qFormat/>
    <w:rsid w:val="000F5616"/>
    <w:rPr>
      <w:rFonts w:cs="Symbol"/>
      <w:lang w:val="hr-HR" w:eastAsia="en-US" w:bidi="ar-SA"/>
    </w:rPr>
  </w:style>
  <w:style w:type="character" w:customStyle="1" w:styleId="ListLabel368">
    <w:name w:val="ListLabel 368"/>
    <w:qFormat/>
    <w:rsid w:val="000F5616"/>
    <w:rPr>
      <w:rFonts w:cs="Symbol"/>
      <w:lang w:val="hr-HR" w:eastAsia="en-US" w:bidi="ar-SA"/>
    </w:rPr>
  </w:style>
  <w:style w:type="character" w:customStyle="1" w:styleId="ListLabel369">
    <w:name w:val="ListLabel 369"/>
    <w:qFormat/>
    <w:rsid w:val="000F5616"/>
    <w:rPr>
      <w:rFonts w:cs="Symbol"/>
      <w:lang w:val="hr-HR" w:eastAsia="en-US" w:bidi="ar-SA"/>
    </w:rPr>
  </w:style>
  <w:style w:type="character" w:customStyle="1" w:styleId="ListLabel370">
    <w:name w:val="ListLabel 370"/>
    <w:qFormat/>
    <w:rsid w:val="000F5616"/>
    <w:rPr>
      <w:rFonts w:cs="Symbol"/>
      <w:lang w:val="hr-HR" w:eastAsia="en-US" w:bidi="ar-SA"/>
    </w:rPr>
  </w:style>
  <w:style w:type="character" w:customStyle="1" w:styleId="ListLabel371">
    <w:name w:val="ListLabel 371"/>
    <w:qFormat/>
    <w:rsid w:val="000F5616"/>
    <w:rPr>
      <w:rFonts w:ascii="Calibri Light" w:hAnsi="Calibri Light"/>
      <w:color w:val="1C1C1C"/>
    </w:rPr>
  </w:style>
  <w:style w:type="character" w:customStyle="1" w:styleId="ListLabel372">
    <w:name w:val="ListLabel 372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373">
    <w:name w:val="ListLabel 373"/>
    <w:qFormat/>
    <w:rsid w:val="000F5616"/>
    <w:rPr>
      <w:rFonts w:eastAsia="Times New Roman" w:cs="Times New Roman"/>
      <w:color w:val="212121"/>
      <w:w w:val="97"/>
      <w:sz w:val="23"/>
      <w:szCs w:val="23"/>
      <w:lang w:val="hr-HR" w:eastAsia="en-US" w:bidi="ar-SA"/>
    </w:rPr>
  </w:style>
  <w:style w:type="character" w:customStyle="1" w:styleId="ListLabel374">
    <w:name w:val="ListLabel 374"/>
    <w:qFormat/>
    <w:rsid w:val="000F5616"/>
    <w:rPr>
      <w:rFonts w:cs="Symbol"/>
      <w:lang w:val="hr-HR" w:eastAsia="en-US" w:bidi="ar-SA"/>
    </w:rPr>
  </w:style>
  <w:style w:type="character" w:customStyle="1" w:styleId="ListLabel375">
    <w:name w:val="ListLabel 375"/>
    <w:qFormat/>
    <w:rsid w:val="000F5616"/>
    <w:rPr>
      <w:rFonts w:cs="Symbol"/>
      <w:lang w:val="hr-HR" w:eastAsia="en-US" w:bidi="ar-SA"/>
    </w:rPr>
  </w:style>
  <w:style w:type="character" w:customStyle="1" w:styleId="ListLabel376">
    <w:name w:val="ListLabel 376"/>
    <w:qFormat/>
    <w:rsid w:val="000F5616"/>
    <w:rPr>
      <w:rFonts w:cs="Symbol"/>
      <w:lang w:val="hr-HR" w:eastAsia="en-US" w:bidi="ar-SA"/>
    </w:rPr>
  </w:style>
  <w:style w:type="character" w:customStyle="1" w:styleId="ListLabel377">
    <w:name w:val="ListLabel 377"/>
    <w:qFormat/>
    <w:rsid w:val="000F5616"/>
    <w:rPr>
      <w:rFonts w:cs="Symbol"/>
      <w:lang w:val="hr-HR" w:eastAsia="en-US" w:bidi="ar-SA"/>
    </w:rPr>
  </w:style>
  <w:style w:type="character" w:customStyle="1" w:styleId="ListLabel378">
    <w:name w:val="ListLabel 378"/>
    <w:qFormat/>
    <w:rsid w:val="000F5616"/>
    <w:rPr>
      <w:rFonts w:cs="Symbol"/>
      <w:lang w:val="hr-HR" w:eastAsia="en-US" w:bidi="ar-SA"/>
    </w:rPr>
  </w:style>
  <w:style w:type="character" w:customStyle="1" w:styleId="ListLabel379">
    <w:name w:val="ListLabel 379"/>
    <w:qFormat/>
    <w:rsid w:val="000F5616"/>
    <w:rPr>
      <w:rFonts w:cs="Symbol"/>
      <w:lang w:val="hr-HR" w:eastAsia="en-US" w:bidi="ar-SA"/>
    </w:rPr>
  </w:style>
  <w:style w:type="character" w:customStyle="1" w:styleId="ListLabel380">
    <w:name w:val="ListLabel 380"/>
    <w:qFormat/>
    <w:rsid w:val="000F5616"/>
    <w:rPr>
      <w:rFonts w:cs="Symbol"/>
      <w:lang w:val="hr-HR" w:eastAsia="en-US" w:bidi="ar-SA"/>
    </w:rPr>
  </w:style>
  <w:style w:type="character" w:customStyle="1" w:styleId="ListLabel381">
    <w:name w:val="ListLabel 381"/>
    <w:qFormat/>
    <w:rsid w:val="000F5616"/>
    <w:rPr>
      <w:rFonts w:ascii="Calibri Light" w:hAnsi="Calibri Light" w:cs="Calibri Light"/>
      <w:color w:val="111111"/>
      <w:sz w:val="23"/>
    </w:rPr>
  </w:style>
  <w:style w:type="character" w:customStyle="1" w:styleId="ListLabel382">
    <w:name w:val="ListLabel 382"/>
    <w:qFormat/>
    <w:rsid w:val="000F5616"/>
    <w:rPr>
      <w:rFonts w:cs="Courier New"/>
    </w:rPr>
  </w:style>
  <w:style w:type="character" w:customStyle="1" w:styleId="ListLabel383">
    <w:name w:val="ListLabel 383"/>
    <w:qFormat/>
    <w:rsid w:val="000F5616"/>
    <w:rPr>
      <w:rFonts w:cs="Wingdings"/>
    </w:rPr>
  </w:style>
  <w:style w:type="character" w:customStyle="1" w:styleId="ListLabel384">
    <w:name w:val="ListLabel 384"/>
    <w:qFormat/>
    <w:rsid w:val="000F5616"/>
    <w:rPr>
      <w:rFonts w:cs="Symbol"/>
    </w:rPr>
  </w:style>
  <w:style w:type="character" w:customStyle="1" w:styleId="ListLabel385">
    <w:name w:val="ListLabel 385"/>
    <w:qFormat/>
    <w:rsid w:val="000F5616"/>
    <w:rPr>
      <w:rFonts w:cs="Courier New"/>
    </w:rPr>
  </w:style>
  <w:style w:type="character" w:customStyle="1" w:styleId="ListLabel386">
    <w:name w:val="ListLabel 386"/>
    <w:qFormat/>
    <w:rsid w:val="000F5616"/>
    <w:rPr>
      <w:rFonts w:cs="Wingdings"/>
    </w:rPr>
  </w:style>
  <w:style w:type="character" w:customStyle="1" w:styleId="ListLabel387">
    <w:name w:val="ListLabel 387"/>
    <w:qFormat/>
    <w:rsid w:val="000F5616"/>
    <w:rPr>
      <w:rFonts w:cs="Symbol"/>
    </w:rPr>
  </w:style>
  <w:style w:type="character" w:customStyle="1" w:styleId="ListLabel388">
    <w:name w:val="ListLabel 388"/>
    <w:qFormat/>
    <w:rsid w:val="000F5616"/>
    <w:rPr>
      <w:rFonts w:cs="Courier New"/>
    </w:rPr>
  </w:style>
  <w:style w:type="character" w:customStyle="1" w:styleId="ListLabel389">
    <w:name w:val="ListLabel 389"/>
    <w:qFormat/>
    <w:rsid w:val="000F5616"/>
    <w:rPr>
      <w:rFonts w:cs="Wingdings"/>
    </w:rPr>
  </w:style>
  <w:style w:type="character" w:customStyle="1" w:styleId="ListLabel390">
    <w:name w:val="ListLabel 390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391">
    <w:name w:val="ListLabel 391"/>
    <w:qFormat/>
    <w:rsid w:val="000F5616"/>
    <w:rPr>
      <w:rFonts w:eastAsia="Times New Roman" w:cs="Times New Roman"/>
      <w:color w:val="212121"/>
      <w:w w:val="97"/>
      <w:sz w:val="23"/>
      <w:szCs w:val="23"/>
      <w:lang w:val="hr-HR" w:eastAsia="en-US" w:bidi="ar-SA"/>
    </w:rPr>
  </w:style>
  <w:style w:type="character" w:customStyle="1" w:styleId="ListLabel392">
    <w:name w:val="ListLabel 392"/>
    <w:qFormat/>
    <w:rsid w:val="000F5616"/>
    <w:rPr>
      <w:rFonts w:cs="Symbol"/>
      <w:lang w:val="hr-HR" w:eastAsia="en-US" w:bidi="ar-SA"/>
    </w:rPr>
  </w:style>
  <w:style w:type="character" w:customStyle="1" w:styleId="ListLabel393">
    <w:name w:val="ListLabel 393"/>
    <w:qFormat/>
    <w:rsid w:val="000F5616"/>
    <w:rPr>
      <w:rFonts w:cs="Symbol"/>
      <w:lang w:val="hr-HR" w:eastAsia="en-US" w:bidi="ar-SA"/>
    </w:rPr>
  </w:style>
  <w:style w:type="character" w:customStyle="1" w:styleId="ListLabel394">
    <w:name w:val="ListLabel 394"/>
    <w:qFormat/>
    <w:rsid w:val="000F5616"/>
    <w:rPr>
      <w:rFonts w:cs="Symbol"/>
      <w:lang w:val="hr-HR" w:eastAsia="en-US" w:bidi="ar-SA"/>
    </w:rPr>
  </w:style>
  <w:style w:type="character" w:customStyle="1" w:styleId="ListLabel395">
    <w:name w:val="ListLabel 395"/>
    <w:qFormat/>
    <w:rsid w:val="000F5616"/>
    <w:rPr>
      <w:rFonts w:cs="Symbol"/>
      <w:lang w:val="hr-HR" w:eastAsia="en-US" w:bidi="ar-SA"/>
    </w:rPr>
  </w:style>
  <w:style w:type="character" w:customStyle="1" w:styleId="ListLabel396">
    <w:name w:val="ListLabel 396"/>
    <w:qFormat/>
    <w:rsid w:val="000F5616"/>
    <w:rPr>
      <w:rFonts w:cs="Symbol"/>
      <w:lang w:val="hr-HR" w:eastAsia="en-US" w:bidi="ar-SA"/>
    </w:rPr>
  </w:style>
  <w:style w:type="character" w:customStyle="1" w:styleId="ListLabel397">
    <w:name w:val="ListLabel 397"/>
    <w:qFormat/>
    <w:rsid w:val="000F5616"/>
    <w:rPr>
      <w:rFonts w:cs="Symbol"/>
      <w:lang w:val="hr-HR" w:eastAsia="en-US" w:bidi="ar-SA"/>
    </w:rPr>
  </w:style>
  <w:style w:type="character" w:customStyle="1" w:styleId="ListLabel398">
    <w:name w:val="ListLabel 398"/>
    <w:qFormat/>
    <w:rsid w:val="000F5616"/>
    <w:rPr>
      <w:rFonts w:cs="Symbol"/>
      <w:lang w:val="hr-HR" w:eastAsia="en-US" w:bidi="ar-SA"/>
    </w:rPr>
  </w:style>
  <w:style w:type="character" w:customStyle="1" w:styleId="ListLabel399">
    <w:name w:val="ListLabel 399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400">
    <w:name w:val="ListLabel 400"/>
    <w:qFormat/>
    <w:rsid w:val="000F5616"/>
    <w:rPr>
      <w:rFonts w:eastAsia="Times New Roman" w:cs="Times New Roman"/>
      <w:color w:val="212121"/>
      <w:w w:val="97"/>
      <w:sz w:val="23"/>
      <w:szCs w:val="23"/>
      <w:lang w:val="hr-HR" w:eastAsia="en-US" w:bidi="ar-SA"/>
    </w:rPr>
  </w:style>
  <w:style w:type="character" w:customStyle="1" w:styleId="ListLabel401">
    <w:name w:val="ListLabel 401"/>
    <w:qFormat/>
    <w:rsid w:val="000F5616"/>
    <w:rPr>
      <w:rFonts w:cs="Symbol"/>
      <w:lang w:val="hr-HR" w:eastAsia="en-US" w:bidi="ar-SA"/>
    </w:rPr>
  </w:style>
  <w:style w:type="character" w:customStyle="1" w:styleId="ListLabel402">
    <w:name w:val="ListLabel 402"/>
    <w:qFormat/>
    <w:rsid w:val="000F5616"/>
    <w:rPr>
      <w:rFonts w:cs="Symbol"/>
      <w:lang w:val="hr-HR" w:eastAsia="en-US" w:bidi="ar-SA"/>
    </w:rPr>
  </w:style>
  <w:style w:type="character" w:customStyle="1" w:styleId="ListLabel403">
    <w:name w:val="ListLabel 403"/>
    <w:qFormat/>
    <w:rsid w:val="000F5616"/>
    <w:rPr>
      <w:rFonts w:cs="Symbol"/>
      <w:lang w:val="hr-HR" w:eastAsia="en-US" w:bidi="ar-SA"/>
    </w:rPr>
  </w:style>
  <w:style w:type="character" w:customStyle="1" w:styleId="ListLabel404">
    <w:name w:val="ListLabel 404"/>
    <w:qFormat/>
    <w:rsid w:val="000F5616"/>
    <w:rPr>
      <w:rFonts w:cs="Symbol"/>
      <w:lang w:val="hr-HR" w:eastAsia="en-US" w:bidi="ar-SA"/>
    </w:rPr>
  </w:style>
  <w:style w:type="character" w:customStyle="1" w:styleId="ListLabel405">
    <w:name w:val="ListLabel 405"/>
    <w:qFormat/>
    <w:rsid w:val="000F5616"/>
    <w:rPr>
      <w:rFonts w:cs="Symbol"/>
      <w:lang w:val="hr-HR" w:eastAsia="en-US" w:bidi="ar-SA"/>
    </w:rPr>
  </w:style>
  <w:style w:type="character" w:customStyle="1" w:styleId="ListLabel406">
    <w:name w:val="ListLabel 406"/>
    <w:qFormat/>
    <w:rsid w:val="000F5616"/>
    <w:rPr>
      <w:rFonts w:cs="Symbol"/>
      <w:lang w:val="hr-HR" w:eastAsia="en-US" w:bidi="ar-SA"/>
    </w:rPr>
  </w:style>
  <w:style w:type="character" w:customStyle="1" w:styleId="ListLabel407">
    <w:name w:val="ListLabel 407"/>
    <w:qFormat/>
    <w:rsid w:val="000F5616"/>
    <w:rPr>
      <w:rFonts w:cs="Symbol"/>
      <w:lang w:val="hr-HR" w:eastAsia="en-US" w:bidi="ar-SA"/>
    </w:rPr>
  </w:style>
  <w:style w:type="character" w:customStyle="1" w:styleId="ListLabel408">
    <w:name w:val="ListLabel 408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409">
    <w:name w:val="ListLabel 409"/>
    <w:qFormat/>
    <w:rsid w:val="000F5616"/>
    <w:rPr>
      <w:rFonts w:cs="Symbol"/>
      <w:lang w:val="hr-HR" w:eastAsia="en-US" w:bidi="ar-SA"/>
    </w:rPr>
  </w:style>
  <w:style w:type="character" w:customStyle="1" w:styleId="ListLabel410">
    <w:name w:val="ListLabel 410"/>
    <w:qFormat/>
    <w:rsid w:val="000F5616"/>
    <w:rPr>
      <w:rFonts w:cs="Symbol"/>
      <w:lang w:val="hr-HR" w:eastAsia="en-US" w:bidi="ar-SA"/>
    </w:rPr>
  </w:style>
  <w:style w:type="character" w:customStyle="1" w:styleId="ListLabel411">
    <w:name w:val="ListLabel 411"/>
    <w:qFormat/>
    <w:rsid w:val="000F5616"/>
    <w:rPr>
      <w:rFonts w:cs="Symbol"/>
      <w:lang w:val="hr-HR" w:eastAsia="en-US" w:bidi="ar-SA"/>
    </w:rPr>
  </w:style>
  <w:style w:type="character" w:customStyle="1" w:styleId="ListLabel412">
    <w:name w:val="ListLabel 412"/>
    <w:qFormat/>
    <w:rsid w:val="000F5616"/>
    <w:rPr>
      <w:rFonts w:cs="Symbol"/>
      <w:lang w:val="hr-HR" w:eastAsia="en-US" w:bidi="ar-SA"/>
    </w:rPr>
  </w:style>
  <w:style w:type="character" w:customStyle="1" w:styleId="ListLabel413">
    <w:name w:val="ListLabel 413"/>
    <w:qFormat/>
    <w:rsid w:val="000F5616"/>
    <w:rPr>
      <w:rFonts w:cs="Symbol"/>
      <w:lang w:val="hr-HR" w:eastAsia="en-US" w:bidi="ar-SA"/>
    </w:rPr>
  </w:style>
  <w:style w:type="character" w:customStyle="1" w:styleId="ListLabel414">
    <w:name w:val="ListLabel 414"/>
    <w:qFormat/>
    <w:rsid w:val="000F5616"/>
    <w:rPr>
      <w:rFonts w:cs="Symbol"/>
      <w:lang w:val="hr-HR" w:eastAsia="en-US" w:bidi="ar-SA"/>
    </w:rPr>
  </w:style>
  <w:style w:type="character" w:customStyle="1" w:styleId="ListLabel415">
    <w:name w:val="ListLabel 415"/>
    <w:qFormat/>
    <w:rsid w:val="000F5616"/>
    <w:rPr>
      <w:rFonts w:cs="Symbol"/>
      <w:lang w:val="hr-HR" w:eastAsia="en-US" w:bidi="ar-SA"/>
    </w:rPr>
  </w:style>
  <w:style w:type="character" w:customStyle="1" w:styleId="ListLabel416">
    <w:name w:val="ListLabel 416"/>
    <w:qFormat/>
    <w:rsid w:val="000F5616"/>
    <w:rPr>
      <w:rFonts w:cs="Symbol"/>
      <w:lang w:val="hr-HR" w:eastAsia="en-US" w:bidi="ar-SA"/>
    </w:rPr>
  </w:style>
  <w:style w:type="character" w:customStyle="1" w:styleId="ListLabel417">
    <w:name w:val="ListLabel 417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418">
    <w:name w:val="ListLabel 418"/>
    <w:qFormat/>
    <w:rsid w:val="000F5616"/>
    <w:rPr>
      <w:rFonts w:eastAsia="Times New Roman" w:cs="Times New Roman"/>
      <w:color w:val="212121"/>
      <w:w w:val="97"/>
      <w:sz w:val="23"/>
      <w:szCs w:val="23"/>
      <w:lang w:val="hr-HR" w:eastAsia="en-US" w:bidi="ar-SA"/>
    </w:rPr>
  </w:style>
  <w:style w:type="character" w:customStyle="1" w:styleId="ListLabel419">
    <w:name w:val="ListLabel 419"/>
    <w:qFormat/>
    <w:rsid w:val="000F5616"/>
    <w:rPr>
      <w:rFonts w:cs="Symbol"/>
      <w:lang w:val="hr-HR" w:eastAsia="en-US" w:bidi="ar-SA"/>
    </w:rPr>
  </w:style>
  <w:style w:type="character" w:customStyle="1" w:styleId="ListLabel420">
    <w:name w:val="ListLabel 420"/>
    <w:qFormat/>
    <w:rsid w:val="000F5616"/>
    <w:rPr>
      <w:rFonts w:cs="Symbol"/>
      <w:lang w:val="hr-HR" w:eastAsia="en-US" w:bidi="ar-SA"/>
    </w:rPr>
  </w:style>
  <w:style w:type="character" w:customStyle="1" w:styleId="ListLabel421">
    <w:name w:val="ListLabel 421"/>
    <w:qFormat/>
    <w:rsid w:val="000F5616"/>
    <w:rPr>
      <w:rFonts w:cs="Symbol"/>
      <w:lang w:val="hr-HR" w:eastAsia="en-US" w:bidi="ar-SA"/>
    </w:rPr>
  </w:style>
  <w:style w:type="character" w:customStyle="1" w:styleId="ListLabel422">
    <w:name w:val="ListLabel 422"/>
    <w:qFormat/>
    <w:rsid w:val="000F5616"/>
    <w:rPr>
      <w:rFonts w:cs="Symbol"/>
      <w:lang w:val="hr-HR" w:eastAsia="en-US" w:bidi="ar-SA"/>
    </w:rPr>
  </w:style>
  <w:style w:type="character" w:customStyle="1" w:styleId="ListLabel423">
    <w:name w:val="ListLabel 423"/>
    <w:qFormat/>
    <w:rsid w:val="000F5616"/>
    <w:rPr>
      <w:rFonts w:cs="Symbol"/>
      <w:lang w:val="hr-HR" w:eastAsia="en-US" w:bidi="ar-SA"/>
    </w:rPr>
  </w:style>
  <w:style w:type="character" w:customStyle="1" w:styleId="ListLabel424">
    <w:name w:val="ListLabel 424"/>
    <w:qFormat/>
    <w:rsid w:val="000F5616"/>
    <w:rPr>
      <w:rFonts w:cs="Symbol"/>
      <w:lang w:val="hr-HR" w:eastAsia="en-US" w:bidi="ar-SA"/>
    </w:rPr>
  </w:style>
  <w:style w:type="character" w:customStyle="1" w:styleId="ListLabel425">
    <w:name w:val="ListLabel 425"/>
    <w:qFormat/>
    <w:rsid w:val="000F5616"/>
    <w:rPr>
      <w:rFonts w:cs="Symbol"/>
      <w:lang w:val="hr-HR" w:eastAsia="en-US" w:bidi="ar-SA"/>
    </w:rPr>
  </w:style>
  <w:style w:type="character" w:customStyle="1" w:styleId="ListLabel426">
    <w:name w:val="ListLabel 426"/>
    <w:qFormat/>
    <w:rsid w:val="000F5616"/>
    <w:rPr>
      <w:rFonts w:ascii="Calibri Light" w:hAnsi="Calibri Light"/>
      <w:color w:val="auto"/>
      <w:w w:val="96"/>
      <w:sz w:val="23"/>
      <w:lang w:val="hr-HR" w:eastAsia="en-US" w:bidi="ar-SA"/>
    </w:rPr>
  </w:style>
  <w:style w:type="character" w:customStyle="1" w:styleId="ListLabel427">
    <w:name w:val="ListLabel 427"/>
    <w:qFormat/>
    <w:rsid w:val="000F5616"/>
    <w:rPr>
      <w:rFonts w:cs="Symbol"/>
      <w:lang w:val="hr-HR" w:eastAsia="en-US" w:bidi="ar-SA"/>
    </w:rPr>
  </w:style>
  <w:style w:type="character" w:customStyle="1" w:styleId="ListLabel428">
    <w:name w:val="ListLabel 428"/>
    <w:qFormat/>
    <w:rsid w:val="000F5616"/>
    <w:rPr>
      <w:rFonts w:cs="Symbol"/>
      <w:lang w:val="hr-HR" w:eastAsia="en-US" w:bidi="ar-SA"/>
    </w:rPr>
  </w:style>
  <w:style w:type="character" w:customStyle="1" w:styleId="ListLabel429">
    <w:name w:val="ListLabel 429"/>
    <w:qFormat/>
    <w:rsid w:val="000F5616"/>
    <w:rPr>
      <w:rFonts w:cs="Symbol"/>
      <w:lang w:val="hr-HR" w:eastAsia="en-US" w:bidi="ar-SA"/>
    </w:rPr>
  </w:style>
  <w:style w:type="character" w:customStyle="1" w:styleId="ListLabel430">
    <w:name w:val="ListLabel 430"/>
    <w:qFormat/>
    <w:rsid w:val="000F5616"/>
    <w:rPr>
      <w:rFonts w:cs="Symbol"/>
      <w:lang w:val="hr-HR" w:eastAsia="en-US" w:bidi="ar-SA"/>
    </w:rPr>
  </w:style>
  <w:style w:type="character" w:customStyle="1" w:styleId="ListLabel431">
    <w:name w:val="ListLabel 431"/>
    <w:qFormat/>
    <w:rsid w:val="000F5616"/>
    <w:rPr>
      <w:rFonts w:cs="Symbol"/>
      <w:lang w:val="hr-HR" w:eastAsia="en-US" w:bidi="ar-SA"/>
    </w:rPr>
  </w:style>
  <w:style w:type="character" w:customStyle="1" w:styleId="ListLabel432">
    <w:name w:val="ListLabel 432"/>
    <w:qFormat/>
    <w:rsid w:val="000F5616"/>
    <w:rPr>
      <w:rFonts w:cs="Symbol"/>
      <w:lang w:val="hr-HR" w:eastAsia="en-US" w:bidi="ar-SA"/>
    </w:rPr>
  </w:style>
  <w:style w:type="character" w:customStyle="1" w:styleId="ListLabel433">
    <w:name w:val="ListLabel 433"/>
    <w:qFormat/>
    <w:rsid w:val="000F5616"/>
    <w:rPr>
      <w:rFonts w:cs="Symbol"/>
      <w:lang w:val="hr-HR" w:eastAsia="en-US" w:bidi="ar-SA"/>
    </w:rPr>
  </w:style>
  <w:style w:type="character" w:customStyle="1" w:styleId="ListLabel434">
    <w:name w:val="ListLabel 434"/>
    <w:qFormat/>
    <w:rsid w:val="000F5616"/>
    <w:rPr>
      <w:rFonts w:cs="Symbol"/>
      <w:lang w:val="hr-HR" w:eastAsia="en-US" w:bidi="ar-SA"/>
    </w:rPr>
  </w:style>
  <w:style w:type="character" w:customStyle="1" w:styleId="ListLabel435">
    <w:name w:val="ListLabel 435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436">
    <w:name w:val="ListLabel 436"/>
    <w:qFormat/>
    <w:rsid w:val="000F5616"/>
    <w:rPr>
      <w:rFonts w:cs="Symbol"/>
      <w:lang w:val="hr-HR" w:eastAsia="en-US" w:bidi="ar-SA"/>
    </w:rPr>
  </w:style>
  <w:style w:type="character" w:customStyle="1" w:styleId="ListLabel437">
    <w:name w:val="ListLabel 437"/>
    <w:qFormat/>
    <w:rsid w:val="000F5616"/>
    <w:rPr>
      <w:rFonts w:cs="Symbol"/>
      <w:lang w:val="hr-HR" w:eastAsia="en-US" w:bidi="ar-SA"/>
    </w:rPr>
  </w:style>
  <w:style w:type="character" w:customStyle="1" w:styleId="ListLabel438">
    <w:name w:val="ListLabel 438"/>
    <w:qFormat/>
    <w:rsid w:val="000F5616"/>
    <w:rPr>
      <w:rFonts w:cs="Symbol"/>
      <w:lang w:val="hr-HR" w:eastAsia="en-US" w:bidi="ar-SA"/>
    </w:rPr>
  </w:style>
  <w:style w:type="character" w:customStyle="1" w:styleId="ListLabel439">
    <w:name w:val="ListLabel 439"/>
    <w:qFormat/>
    <w:rsid w:val="000F5616"/>
    <w:rPr>
      <w:rFonts w:cs="Symbol"/>
      <w:lang w:val="hr-HR" w:eastAsia="en-US" w:bidi="ar-SA"/>
    </w:rPr>
  </w:style>
  <w:style w:type="character" w:customStyle="1" w:styleId="ListLabel440">
    <w:name w:val="ListLabel 440"/>
    <w:qFormat/>
    <w:rsid w:val="000F5616"/>
    <w:rPr>
      <w:rFonts w:cs="Symbol"/>
      <w:lang w:val="hr-HR" w:eastAsia="en-US" w:bidi="ar-SA"/>
    </w:rPr>
  </w:style>
  <w:style w:type="character" w:customStyle="1" w:styleId="ListLabel441">
    <w:name w:val="ListLabel 441"/>
    <w:qFormat/>
    <w:rsid w:val="000F5616"/>
    <w:rPr>
      <w:rFonts w:cs="Symbol"/>
      <w:lang w:val="hr-HR" w:eastAsia="en-US" w:bidi="ar-SA"/>
    </w:rPr>
  </w:style>
  <w:style w:type="character" w:customStyle="1" w:styleId="ListLabel442">
    <w:name w:val="ListLabel 442"/>
    <w:qFormat/>
    <w:rsid w:val="000F5616"/>
    <w:rPr>
      <w:rFonts w:cs="Symbol"/>
      <w:lang w:val="hr-HR" w:eastAsia="en-US" w:bidi="ar-SA"/>
    </w:rPr>
  </w:style>
  <w:style w:type="character" w:customStyle="1" w:styleId="ListLabel443">
    <w:name w:val="ListLabel 443"/>
    <w:qFormat/>
    <w:rsid w:val="000F5616"/>
    <w:rPr>
      <w:rFonts w:cs="Symbol"/>
      <w:lang w:val="hr-HR" w:eastAsia="en-US" w:bidi="ar-SA"/>
    </w:rPr>
  </w:style>
  <w:style w:type="character" w:customStyle="1" w:styleId="ListLabel444">
    <w:name w:val="ListLabel 444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445">
    <w:name w:val="ListLabel 445"/>
    <w:qFormat/>
    <w:rsid w:val="000F5616"/>
    <w:rPr>
      <w:rFonts w:cs="Symbol"/>
      <w:lang w:val="hr-HR" w:eastAsia="en-US" w:bidi="ar-SA"/>
    </w:rPr>
  </w:style>
  <w:style w:type="character" w:customStyle="1" w:styleId="ListLabel446">
    <w:name w:val="ListLabel 446"/>
    <w:qFormat/>
    <w:rsid w:val="000F5616"/>
    <w:rPr>
      <w:rFonts w:cs="Symbol"/>
      <w:lang w:val="hr-HR" w:eastAsia="en-US" w:bidi="ar-SA"/>
    </w:rPr>
  </w:style>
  <w:style w:type="character" w:customStyle="1" w:styleId="ListLabel447">
    <w:name w:val="ListLabel 447"/>
    <w:qFormat/>
    <w:rsid w:val="000F5616"/>
    <w:rPr>
      <w:rFonts w:cs="Symbol"/>
      <w:lang w:val="hr-HR" w:eastAsia="en-US" w:bidi="ar-SA"/>
    </w:rPr>
  </w:style>
  <w:style w:type="character" w:customStyle="1" w:styleId="ListLabel448">
    <w:name w:val="ListLabel 448"/>
    <w:qFormat/>
    <w:rsid w:val="000F5616"/>
    <w:rPr>
      <w:rFonts w:cs="Symbol"/>
      <w:lang w:val="hr-HR" w:eastAsia="en-US" w:bidi="ar-SA"/>
    </w:rPr>
  </w:style>
  <w:style w:type="character" w:customStyle="1" w:styleId="ListLabel449">
    <w:name w:val="ListLabel 449"/>
    <w:qFormat/>
    <w:rsid w:val="000F5616"/>
    <w:rPr>
      <w:rFonts w:cs="Symbol"/>
      <w:lang w:val="hr-HR" w:eastAsia="en-US" w:bidi="ar-SA"/>
    </w:rPr>
  </w:style>
  <w:style w:type="character" w:customStyle="1" w:styleId="ListLabel450">
    <w:name w:val="ListLabel 450"/>
    <w:qFormat/>
    <w:rsid w:val="000F5616"/>
    <w:rPr>
      <w:rFonts w:cs="Symbol"/>
      <w:lang w:val="hr-HR" w:eastAsia="en-US" w:bidi="ar-SA"/>
    </w:rPr>
  </w:style>
  <w:style w:type="character" w:customStyle="1" w:styleId="ListLabel451">
    <w:name w:val="ListLabel 451"/>
    <w:qFormat/>
    <w:rsid w:val="000F5616"/>
    <w:rPr>
      <w:rFonts w:cs="Symbol"/>
      <w:lang w:val="hr-HR" w:eastAsia="en-US" w:bidi="ar-SA"/>
    </w:rPr>
  </w:style>
  <w:style w:type="character" w:customStyle="1" w:styleId="ListLabel452">
    <w:name w:val="ListLabel 452"/>
    <w:qFormat/>
    <w:rsid w:val="000F5616"/>
    <w:rPr>
      <w:rFonts w:cs="Symbol"/>
      <w:lang w:val="hr-HR" w:eastAsia="en-US" w:bidi="ar-SA"/>
    </w:rPr>
  </w:style>
  <w:style w:type="character" w:customStyle="1" w:styleId="ListLabel453">
    <w:name w:val="ListLabel 453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454">
    <w:name w:val="ListLabel 454"/>
    <w:qFormat/>
    <w:rsid w:val="000F5616"/>
    <w:rPr>
      <w:rFonts w:cs="Symbol"/>
      <w:lang w:val="hr-HR" w:eastAsia="en-US" w:bidi="ar-SA"/>
    </w:rPr>
  </w:style>
  <w:style w:type="character" w:customStyle="1" w:styleId="ListLabel455">
    <w:name w:val="ListLabel 455"/>
    <w:qFormat/>
    <w:rsid w:val="000F5616"/>
    <w:rPr>
      <w:rFonts w:cs="Symbol"/>
      <w:lang w:val="hr-HR" w:eastAsia="en-US" w:bidi="ar-SA"/>
    </w:rPr>
  </w:style>
  <w:style w:type="character" w:customStyle="1" w:styleId="ListLabel456">
    <w:name w:val="ListLabel 456"/>
    <w:qFormat/>
    <w:rsid w:val="000F5616"/>
    <w:rPr>
      <w:rFonts w:cs="Symbol"/>
      <w:lang w:val="hr-HR" w:eastAsia="en-US" w:bidi="ar-SA"/>
    </w:rPr>
  </w:style>
  <w:style w:type="character" w:customStyle="1" w:styleId="ListLabel457">
    <w:name w:val="ListLabel 457"/>
    <w:qFormat/>
    <w:rsid w:val="000F5616"/>
    <w:rPr>
      <w:rFonts w:cs="Symbol"/>
      <w:lang w:val="hr-HR" w:eastAsia="en-US" w:bidi="ar-SA"/>
    </w:rPr>
  </w:style>
  <w:style w:type="character" w:customStyle="1" w:styleId="ListLabel458">
    <w:name w:val="ListLabel 458"/>
    <w:qFormat/>
    <w:rsid w:val="000F5616"/>
    <w:rPr>
      <w:rFonts w:cs="Symbol"/>
      <w:lang w:val="hr-HR" w:eastAsia="en-US" w:bidi="ar-SA"/>
    </w:rPr>
  </w:style>
  <w:style w:type="character" w:customStyle="1" w:styleId="ListLabel459">
    <w:name w:val="ListLabel 459"/>
    <w:qFormat/>
    <w:rsid w:val="000F5616"/>
    <w:rPr>
      <w:rFonts w:cs="Symbol"/>
      <w:lang w:val="hr-HR" w:eastAsia="en-US" w:bidi="ar-SA"/>
    </w:rPr>
  </w:style>
  <w:style w:type="character" w:customStyle="1" w:styleId="ListLabel460">
    <w:name w:val="ListLabel 460"/>
    <w:qFormat/>
    <w:rsid w:val="000F5616"/>
    <w:rPr>
      <w:rFonts w:cs="Symbol"/>
      <w:lang w:val="hr-HR" w:eastAsia="en-US" w:bidi="ar-SA"/>
    </w:rPr>
  </w:style>
  <w:style w:type="character" w:customStyle="1" w:styleId="ListLabel461">
    <w:name w:val="ListLabel 461"/>
    <w:qFormat/>
    <w:rsid w:val="000F5616"/>
    <w:rPr>
      <w:rFonts w:cs="Symbol"/>
      <w:lang w:val="hr-HR" w:eastAsia="en-US" w:bidi="ar-SA"/>
    </w:rPr>
  </w:style>
  <w:style w:type="character" w:customStyle="1" w:styleId="ListLabel462">
    <w:name w:val="ListLabel 462"/>
    <w:qFormat/>
    <w:rsid w:val="000F5616"/>
    <w:rPr>
      <w:rFonts w:ascii="Calibri Light" w:hAnsi="Calibri Light"/>
      <w:w w:val="93"/>
      <w:sz w:val="23"/>
      <w:lang w:val="hr-HR" w:eastAsia="en-US" w:bidi="ar-SA"/>
    </w:rPr>
  </w:style>
  <w:style w:type="character" w:customStyle="1" w:styleId="ListLabel463">
    <w:name w:val="ListLabel 463"/>
    <w:qFormat/>
    <w:rsid w:val="000F5616"/>
    <w:rPr>
      <w:rFonts w:cs="Symbol"/>
      <w:lang w:val="hr-HR" w:eastAsia="en-US" w:bidi="ar-SA"/>
    </w:rPr>
  </w:style>
  <w:style w:type="character" w:customStyle="1" w:styleId="ListLabel464">
    <w:name w:val="ListLabel 464"/>
    <w:qFormat/>
    <w:rsid w:val="000F5616"/>
    <w:rPr>
      <w:rFonts w:cs="Symbol"/>
      <w:lang w:val="hr-HR" w:eastAsia="en-US" w:bidi="ar-SA"/>
    </w:rPr>
  </w:style>
  <w:style w:type="character" w:customStyle="1" w:styleId="ListLabel465">
    <w:name w:val="ListLabel 465"/>
    <w:qFormat/>
    <w:rsid w:val="000F5616"/>
    <w:rPr>
      <w:rFonts w:cs="Symbol"/>
      <w:lang w:val="hr-HR" w:eastAsia="en-US" w:bidi="ar-SA"/>
    </w:rPr>
  </w:style>
  <w:style w:type="character" w:customStyle="1" w:styleId="ListLabel466">
    <w:name w:val="ListLabel 466"/>
    <w:qFormat/>
    <w:rsid w:val="000F5616"/>
    <w:rPr>
      <w:rFonts w:cs="Symbol"/>
      <w:lang w:val="hr-HR" w:eastAsia="en-US" w:bidi="ar-SA"/>
    </w:rPr>
  </w:style>
  <w:style w:type="character" w:customStyle="1" w:styleId="ListLabel467">
    <w:name w:val="ListLabel 467"/>
    <w:qFormat/>
    <w:rsid w:val="000F5616"/>
    <w:rPr>
      <w:rFonts w:cs="Symbol"/>
      <w:lang w:val="hr-HR" w:eastAsia="en-US" w:bidi="ar-SA"/>
    </w:rPr>
  </w:style>
  <w:style w:type="character" w:customStyle="1" w:styleId="ListLabel468">
    <w:name w:val="ListLabel 468"/>
    <w:qFormat/>
    <w:rsid w:val="000F5616"/>
    <w:rPr>
      <w:rFonts w:cs="Symbol"/>
      <w:lang w:val="hr-HR" w:eastAsia="en-US" w:bidi="ar-SA"/>
    </w:rPr>
  </w:style>
  <w:style w:type="character" w:customStyle="1" w:styleId="ListLabel469">
    <w:name w:val="ListLabel 469"/>
    <w:qFormat/>
    <w:rsid w:val="000F5616"/>
    <w:rPr>
      <w:rFonts w:cs="Symbol"/>
      <w:lang w:val="hr-HR" w:eastAsia="en-US" w:bidi="ar-SA"/>
    </w:rPr>
  </w:style>
  <w:style w:type="character" w:customStyle="1" w:styleId="ListLabel470">
    <w:name w:val="ListLabel 470"/>
    <w:qFormat/>
    <w:rsid w:val="000F5616"/>
    <w:rPr>
      <w:rFonts w:cs="Symbol"/>
      <w:lang w:val="hr-HR" w:eastAsia="en-US" w:bidi="ar-SA"/>
    </w:rPr>
  </w:style>
  <w:style w:type="character" w:customStyle="1" w:styleId="ListLabel471">
    <w:name w:val="ListLabel 471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472">
    <w:name w:val="ListLabel 472"/>
    <w:qFormat/>
    <w:rsid w:val="000F5616"/>
    <w:rPr>
      <w:rFonts w:cs="Symbol"/>
      <w:lang w:val="hr-HR" w:eastAsia="en-US" w:bidi="ar-SA"/>
    </w:rPr>
  </w:style>
  <w:style w:type="character" w:customStyle="1" w:styleId="ListLabel473">
    <w:name w:val="ListLabel 473"/>
    <w:qFormat/>
    <w:rsid w:val="000F5616"/>
    <w:rPr>
      <w:rFonts w:cs="Symbol"/>
      <w:lang w:val="hr-HR" w:eastAsia="en-US" w:bidi="ar-SA"/>
    </w:rPr>
  </w:style>
  <w:style w:type="character" w:customStyle="1" w:styleId="ListLabel474">
    <w:name w:val="ListLabel 474"/>
    <w:qFormat/>
    <w:rsid w:val="000F5616"/>
    <w:rPr>
      <w:rFonts w:cs="Symbol"/>
      <w:lang w:val="hr-HR" w:eastAsia="en-US" w:bidi="ar-SA"/>
    </w:rPr>
  </w:style>
  <w:style w:type="character" w:customStyle="1" w:styleId="ListLabel475">
    <w:name w:val="ListLabel 475"/>
    <w:qFormat/>
    <w:rsid w:val="000F5616"/>
    <w:rPr>
      <w:rFonts w:cs="Symbol"/>
      <w:lang w:val="hr-HR" w:eastAsia="en-US" w:bidi="ar-SA"/>
    </w:rPr>
  </w:style>
  <w:style w:type="character" w:customStyle="1" w:styleId="ListLabel476">
    <w:name w:val="ListLabel 476"/>
    <w:qFormat/>
    <w:rsid w:val="000F5616"/>
    <w:rPr>
      <w:rFonts w:cs="Symbol"/>
      <w:lang w:val="hr-HR" w:eastAsia="en-US" w:bidi="ar-SA"/>
    </w:rPr>
  </w:style>
  <w:style w:type="character" w:customStyle="1" w:styleId="ListLabel477">
    <w:name w:val="ListLabel 477"/>
    <w:qFormat/>
    <w:rsid w:val="000F5616"/>
    <w:rPr>
      <w:rFonts w:cs="Symbol"/>
      <w:lang w:val="hr-HR" w:eastAsia="en-US" w:bidi="ar-SA"/>
    </w:rPr>
  </w:style>
  <w:style w:type="character" w:customStyle="1" w:styleId="ListLabel478">
    <w:name w:val="ListLabel 478"/>
    <w:qFormat/>
    <w:rsid w:val="000F5616"/>
    <w:rPr>
      <w:rFonts w:cs="Symbol"/>
      <w:lang w:val="hr-HR" w:eastAsia="en-US" w:bidi="ar-SA"/>
    </w:rPr>
  </w:style>
  <w:style w:type="character" w:customStyle="1" w:styleId="ListLabel479">
    <w:name w:val="ListLabel 479"/>
    <w:qFormat/>
    <w:rsid w:val="000F5616"/>
    <w:rPr>
      <w:rFonts w:cs="Symbol"/>
      <w:lang w:val="hr-HR" w:eastAsia="en-US" w:bidi="ar-SA"/>
    </w:rPr>
  </w:style>
  <w:style w:type="character" w:customStyle="1" w:styleId="ListLabel480">
    <w:name w:val="ListLabel 480"/>
    <w:qFormat/>
    <w:rsid w:val="000F5616"/>
    <w:rPr>
      <w:rFonts w:ascii="Calibri Light" w:hAnsi="Calibri Light"/>
      <w:w w:val="93"/>
      <w:sz w:val="23"/>
      <w:lang w:val="hr-HR" w:eastAsia="en-US" w:bidi="ar-SA"/>
    </w:rPr>
  </w:style>
  <w:style w:type="character" w:customStyle="1" w:styleId="ListLabel481">
    <w:name w:val="ListLabel 481"/>
    <w:qFormat/>
    <w:rsid w:val="000F5616"/>
    <w:rPr>
      <w:rFonts w:cs="Symbol"/>
      <w:lang w:val="hr-HR" w:eastAsia="en-US" w:bidi="ar-SA"/>
    </w:rPr>
  </w:style>
  <w:style w:type="character" w:customStyle="1" w:styleId="ListLabel482">
    <w:name w:val="ListLabel 482"/>
    <w:qFormat/>
    <w:rsid w:val="000F5616"/>
    <w:rPr>
      <w:rFonts w:cs="Symbol"/>
      <w:lang w:val="hr-HR" w:eastAsia="en-US" w:bidi="ar-SA"/>
    </w:rPr>
  </w:style>
  <w:style w:type="character" w:customStyle="1" w:styleId="ListLabel483">
    <w:name w:val="ListLabel 483"/>
    <w:qFormat/>
    <w:rsid w:val="000F5616"/>
    <w:rPr>
      <w:rFonts w:cs="Symbol"/>
      <w:lang w:val="hr-HR" w:eastAsia="en-US" w:bidi="ar-SA"/>
    </w:rPr>
  </w:style>
  <w:style w:type="character" w:customStyle="1" w:styleId="ListLabel484">
    <w:name w:val="ListLabel 484"/>
    <w:qFormat/>
    <w:rsid w:val="000F5616"/>
    <w:rPr>
      <w:rFonts w:cs="Symbol"/>
      <w:lang w:val="hr-HR" w:eastAsia="en-US" w:bidi="ar-SA"/>
    </w:rPr>
  </w:style>
  <w:style w:type="character" w:customStyle="1" w:styleId="ListLabel485">
    <w:name w:val="ListLabel 485"/>
    <w:qFormat/>
    <w:rsid w:val="000F5616"/>
    <w:rPr>
      <w:rFonts w:cs="Symbol"/>
      <w:lang w:val="hr-HR" w:eastAsia="en-US" w:bidi="ar-SA"/>
    </w:rPr>
  </w:style>
  <w:style w:type="character" w:customStyle="1" w:styleId="ListLabel486">
    <w:name w:val="ListLabel 486"/>
    <w:qFormat/>
    <w:rsid w:val="000F5616"/>
    <w:rPr>
      <w:rFonts w:cs="Symbol"/>
      <w:lang w:val="hr-HR" w:eastAsia="en-US" w:bidi="ar-SA"/>
    </w:rPr>
  </w:style>
  <w:style w:type="character" w:customStyle="1" w:styleId="ListLabel487">
    <w:name w:val="ListLabel 487"/>
    <w:qFormat/>
    <w:rsid w:val="000F5616"/>
    <w:rPr>
      <w:rFonts w:cs="Symbol"/>
      <w:lang w:val="hr-HR" w:eastAsia="en-US" w:bidi="ar-SA"/>
    </w:rPr>
  </w:style>
  <w:style w:type="character" w:customStyle="1" w:styleId="ListLabel488">
    <w:name w:val="ListLabel 488"/>
    <w:qFormat/>
    <w:rsid w:val="000F5616"/>
    <w:rPr>
      <w:rFonts w:cs="Symbol"/>
      <w:lang w:val="hr-HR" w:eastAsia="en-US" w:bidi="ar-SA"/>
    </w:rPr>
  </w:style>
  <w:style w:type="character" w:customStyle="1" w:styleId="ListLabel489">
    <w:name w:val="ListLabel 489"/>
    <w:qFormat/>
    <w:rsid w:val="000F5616"/>
    <w:rPr>
      <w:rFonts w:ascii="Calibri Light" w:hAnsi="Calibri Light"/>
      <w:w w:val="93"/>
      <w:sz w:val="23"/>
      <w:lang w:val="hr-HR" w:eastAsia="en-US" w:bidi="ar-SA"/>
    </w:rPr>
  </w:style>
  <w:style w:type="character" w:customStyle="1" w:styleId="ListLabel490">
    <w:name w:val="ListLabel 490"/>
    <w:qFormat/>
    <w:rsid w:val="000F5616"/>
    <w:rPr>
      <w:rFonts w:cs="Symbol"/>
      <w:lang w:val="hr-HR" w:eastAsia="en-US" w:bidi="ar-SA"/>
    </w:rPr>
  </w:style>
  <w:style w:type="character" w:customStyle="1" w:styleId="ListLabel491">
    <w:name w:val="ListLabel 491"/>
    <w:qFormat/>
    <w:rsid w:val="000F5616"/>
    <w:rPr>
      <w:rFonts w:cs="Symbol"/>
      <w:lang w:val="hr-HR" w:eastAsia="en-US" w:bidi="ar-SA"/>
    </w:rPr>
  </w:style>
  <w:style w:type="character" w:customStyle="1" w:styleId="ListLabel492">
    <w:name w:val="ListLabel 492"/>
    <w:qFormat/>
    <w:rsid w:val="000F5616"/>
    <w:rPr>
      <w:rFonts w:cs="Symbol"/>
      <w:lang w:val="hr-HR" w:eastAsia="en-US" w:bidi="ar-SA"/>
    </w:rPr>
  </w:style>
  <w:style w:type="character" w:customStyle="1" w:styleId="ListLabel493">
    <w:name w:val="ListLabel 493"/>
    <w:qFormat/>
    <w:rsid w:val="000F5616"/>
    <w:rPr>
      <w:rFonts w:cs="Symbol"/>
      <w:lang w:val="hr-HR" w:eastAsia="en-US" w:bidi="ar-SA"/>
    </w:rPr>
  </w:style>
  <w:style w:type="character" w:customStyle="1" w:styleId="ListLabel494">
    <w:name w:val="ListLabel 494"/>
    <w:qFormat/>
    <w:rsid w:val="000F5616"/>
    <w:rPr>
      <w:rFonts w:cs="Symbol"/>
      <w:lang w:val="hr-HR" w:eastAsia="en-US" w:bidi="ar-SA"/>
    </w:rPr>
  </w:style>
  <w:style w:type="character" w:customStyle="1" w:styleId="ListLabel495">
    <w:name w:val="ListLabel 495"/>
    <w:qFormat/>
    <w:rsid w:val="000F5616"/>
    <w:rPr>
      <w:rFonts w:cs="Symbol"/>
      <w:lang w:val="hr-HR" w:eastAsia="en-US" w:bidi="ar-SA"/>
    </w:rPr>
  </w:style>
  <w:style w:type="character" w:customStyle="1" w:styleId="ListLabel496">
    <w:name w:val="ListLabel 496"/>
    <w:qFormat/>
    <w:rsid w:val="000F5616"/>
    <w:rPr>
      <w:rFonts w:cs="Symbol"/>
      <w:lang w:val="hr-HR" w:eastAsia="en-US" w:bidi="ar-SA"/>
    </w:rPr>
  </w:style>
  <w:style w:type="character" w:customStyle="1" w:styleId="ListLabel497">
    <w:name w:val="ListLabel 497"/>
    <w:qFormat/>
    <w:rsid w:val="000F5616"/>
    <w:rPr>
      <w:rFonts w:cs="Symbol"/>
      <w:lang w:val="hr-HR" w:eastAsia="en-US" w:bidi="ar-SA"/>
    </w:rPr>
  </w:style>
  <w:style w:type="character" w:customStyle="1" w:styleId="ListLabel498">
    <w:name w:val="ListLabel 498"/>
    <w:qFormat/>
    <w:rsid w:val="000F5616"/>
    <w:rPr>
      <w:rFonts w:ascii="Calibri Light" w:hAnsi="Calibri Light"/>
      <w:w w:val="93"/>
      <w:sz w:val="23"/>
      <w:lang w:val="hr-HR" w:eastAsia="en-US" w:bidi="ar-SA"/>
    </w:rPr>
  </w:style>
  <w:style w:type="character" w:customStyle="1" w:styleId="ListLabel499">
    <w:name w:val="ListLabel 499"/>
    <w:qFormat/>
    <w:rsid w:val="000F5616"/>
    <w:rPr>
      <w:rFonts w:cs="Symbol"/>
      <w:lang w:val="hr-HR" w:eastAsia="en-US" w:bidi="ar-SA"/>
    </w:rPr>
  </w:style>
  <w:style w:type="character" w:customStyle="1" w:styleId="ListLabel500">
    <w:name w:val="ListLabel 500"/>
    <w:qFormat/>
    <w:rsid w:val="000F5616"/>
    <w:rPr>
      <w:rFonts w:cs="Symbol"/>
      <w:lang w:val="hr-HR" w:eastAsia="en-US" w:bidi="ar-SA"/>
    </w:rPr>
  </w:style>
  <w:style w:type="character" w:customStyle="1" w:styleId="ListLabel501">
    <w:name w:val="ListLabel 501"/>
    <w:qFormat/>
    <w:rsid w:val="000F5616"/>
    <w:rPr>
      <w:rFonts w:cs="Symbol"/>
      <w:lang w:val="hr-HR" w:eastAsia="en-US" w:bidi="ar-SA"/>
    </w:rPr>
  </w:style>
  <w:style w:type="character" w:customStyle="1" w:styleId="ListLabel502">
    <w:name w:val="ListLabel 502"/>
    <w:qFormat/>
    <w:rsid w:val="000F5616"/>
    <w:rPr>
      <w:rFonts w:cs="Symbol"/>
      <w:lang w:val="hr-HR" w:eastAsia="en-US" w:bidi="ar-SA"/>
    </w:rPr>
  </w:style>
  <w:style w:type="character" w:customStyle="1" w:styleId="ListLabel503">
    <w:name w:val="ListLabel 503"/>
    <w:qFormat/>
    <w:rsid w:val="000F5616"/>
    <w:rPr>
      <w:rFonts w:cs="Symbol"/>
      <w:lang w:val="hr-HR" w:eastAsia="en-US" w:bidi="ar-SA"/>
    </w:rPr>
  </w:style>
  <w:style w:type="character" w:customStyle="1" w:styleId="ListLabel504">
    <w:name w:val="ListLabel 504"/>
    <w:qFormat/>
    <w:rsid w:val="000F5616"/>
    <w:rPr>
      <w:rFonts w:cs="Symbol"/>
      <w:lang w:val="hr-HR" w:eastAsia="en-US" w:bidi="ar-SA"/>
    </w:rPr>
  </w:style>
  <w:style w:type="character" w:customStyle="1" w:styleId="ListLabel505">
    <w:name w:val="ListLabel 505"/>
    <w:qFormat/>
    <w:rsid w:val="000F5616"/>
    <w:rPr>
      <w:rFonts w:cs="Symbol"/>
      <w:lang w:val="hr-HR" w:eastAsia="en-US" w:bidi="ar-SA"/>
    </w:rPr>
  </w:style>
  <w:style w:type="character" w:customStyle="1" w:styleId="ListLabel506">
    <w:name w:val="ListLabel 506"/>
    <w:qFormat/>
    <w:rsid w:val="000F5616"/>
    <w:rPr>
      <w:rFonts w:cs="Symbol"/>
      <w:lang w:val="hr-HR" w:eastAsia="en-US" w:bidi="ar-SA"/>
    </w:rPr>
  </w:style>
  <w:style w:type="character" w:customStyle="1" w:styleId="ListLabel507">
    <w:name w:val="ListLabel 507"/>
    <w:qFormat/>
    <w:rsid w:val="000F5616"/>
    <w:rPr>
      <w:rFonts w:ascii="Calibri Light" w:hAnsi="Calibri Light"/>
      <w:color w:val="1C1C1C"/>
    </w:rPr>
  </w:style>
  <w:style w:type="character" w:customStyle="1" w:styleId="ListLabel508">
    <w:name w:val="ListLabel 508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509">
    <w:name w:val="ListLabel 509"/>
    <w:qFormat/>
    <w:rsid w:val="000F5616"/>
    <w:rPr>
      <w:rFonts w:eastAsia="Times New Roman" w:cs="Times New Roman"/>
      <w:color w:val="212121"/>
      <w:w w:val="97"/>
      <w:sz w:val="23"/>
      <w:szCs w:val="23"/>
      <w:lang w:val="hr-HR" w:eastAsia="en-US" w:bidi="ar-SA"/>
    </w:rPr>
  </w:style>
  <w:style w:type="character" w:customStyle="1" w:styleId="ListLabel510">
    <w:name w:val="ListLabel 510"/>
    <w:qFormat/>
    <w:rsid w:val="000F5616"/>
    <w:rPr>
      <w:rFonts w:cs="Symbol"/>
      <w:lang w:val="hr-HR" w:eastAsia="en-US" w:bidi="ar-SA"/>
    </w:rPr>
  </w:style>
  <w:style w:type="character" w:customStyle="1" w:styleId="ListLabel511">
    <w:name w:val="ListLabel 511"/>
    <w:qFormat/>
    <w:rsid w:val="000F5616"/>
    <w:rPr>
      <w:rFonts w:cs="Symbol"/>
      <w:lang w:val="hr-HR" w:eastAsia="en-US" w:bidi="ar-SA"/>
    </w:rPr>
  </w:style>
  <w:style w:type="character" w:customStyle="1" w:styleId="ListLabel512">
    <w:name w:val="ListLabel 512"/>
    <w:qFormat/>
    <w:rsid w:val="000F5616"/>
    <w:rPr>
      <w:rFonts w:cs="Symbol"/>
      <w:lang w:val="hr-HR" w:eastAsia="en-US" w:bidi="ar-SA"/>
    </w:rPr>
  </w:style>
  <w:style w:type="character" w:customStyle="1" w:styleId="ListLabel513">
    <w:name w:val="ListLabel 513"/>
    <w:qFormat/>
    <w:rsid w:val="000F5616"/>
    <w:rPr>
      <w:rFonts w:cs="Symbol"/>
      <w:lang w:val="hr-HR" w:eastAsia="en-US" w:bidi="ar-SA"/>
    </w:rPr>
  </w:style>
  <w:style w:type="character" w:customStyle="1" w:styleId="ListLabel514">
    <w:name w:val="ListLabel 514"/>
    <w:qFormat/>
    <w:rsid w:val="000F5616"/>
    <w:rPr>
      <w:rFonts w:cs="Symbol"/>
      <w:lang w:val="hr-HR" w:eastAsia="en-US" w:bidi="ar-SA"/>
    </w:rPr>
  </w:style>
  <w:style w:type="character" w:customStyle="1" w:styleId="ListLabel515">
    <w:name w:val="ListLabel 515"/>
    <w:qFormat/>
    <w:rsid w:val="000F5616"/>
    <w:rPr>
      <w:rFonts w:cs="Symbol"/>
      <w:lang w:val="hr-HR" w:eastAsia="en-US" w:bidi="ar-SA"/>
    </w:rPr>
  </w:style>
  <w:style w:type="character" w:customStyle="1" w:styleId="ListLabel516">
    <w:name w:val="ListLabel 516"/>
    <w:qFormat/>
    <w:rsid w:val="000F5616"/>
    <w:rPr>
      <w:rFonts w:cs="Symbol"/>
      <w:lang w:val="hr-HR" w:eastAsia="en-US" w:bidi="ar-SA"/>
    </w:rPr>
  </w:style>
  <w:style w:type="character" w:customStyle="1" w:styleId="ListLabel517">
    <w:name w:val="ListLabel 517"/>
    <w:qFormat/>
    <w:rsid w:val="000F5616"/>
    <w:rPr>
      <w:rFonts w:ascii="Calibri Light" w:hAnsi="Calibri Light" w:cs="Calibri Light"/>
      <w:color w:val="111111"/>
      <w:sz w:val="23"/>
    </w:rPr>
  </w:style>
  <w:style w:type="character" w:customStyle="1" w:styleId="ListLabel518">
    <w:name w:val="ListLabel 518"/>
    <w:qFormat/>
    <w:rsid w:val="000F5616"/>
    <w:rPr>
      <w:rFonts w:cs="Courier New"/>
    </w:rPr>
  </w:style>
  <w:style w:type="character" w:customStyle="1" w:styleId="ListLabel519">
    <w:name w:val="ListLabel 519"/>
    <w:qFormat/>
    <w:rsid w:val="000F5616"/>
    <w:rPr>
      <w:rFonts w:cs="Wingdings"/>
    </w:rPr>
  </w:style>
  <w:style w:type="character" w:customStyle="1" w:styleId="ListLabel520">
    <w:name w:val="ListLabel 520"/>
    <w:qFormat/>
    <w:rsid w:val="000F5616"/>
    <w:rPr>
      <w:rFonts w:cs="Symbol"/>
    </w:rPr>
  </w:style>
  <w:style w:type="character" w:customStyle="1" w:styleId="ListLabel521">
    <w:name w:val="ListLabel 521"/>
    <w:qFormat/>
    <w:rsid w:val="000F5616"/>
    <w:rPr>
      <w:rFonts w:cs="Courier New"/>
    </w:rPr>
  </w:style>
  <w:style w:type="character" w:customStyle="1" w:styleId="ListLabel522">
    <w:name w:val="ListLabel 522"/>
    <w:qFormat/>
    <w:rsid w:val="000F5616"/>
    <w:rPr>
      <w:rFonts w:cs="Wingdings"/>
    </w:rPr>
  </w:style>
  <w:style w:type="character" w:customStyle="1" w:styleId="ListLabel523">
    <w:name w:val="ListLabel 523"/>
    <w:qFormat/>
    <w:rsid w:val="000F5616"/>
    <w:rPr>
      <w:rFonts w:cs="Symbol"/>
    </w:rPr>
  </w:style>
  <w:style w:type="character" w:customStyle="1" w:styleId="ListLabel524">
    <w:name w:val="ListLabel 524"/>
    <w:qFormat/>
    <w:rsid w:val="000F5616"/>
    <w:rPr>
      <w:rFonts w:cs="Courier New"/>
    </w:rPr>
  </w:style>
  <w:style w:type="character" w:customStyle="1" w:styleId="ListLabel525">
    <w:name w:val="ListLabel 525"/>
    <w:qFormat/>
    <w:rsid w:val="000F5616"/>
    <w:rPr>
      <w:rFonts w:cs="Wingdings"/>
    </w:rPr>
  </w:style>
  <w:style w:type="character" w:customStyle="1" w:styleId="ListLabel526">
    <w:name w:val="ListLabel 526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527">
    <w:name w:val="ListLabel 527"/>
    <w:qFormat/>
    <w:rsid w:val="000F5616"/>
    <w:rPr>
      <w:rFonts w:eastAsia="Times New Roman" w:cs="Times New Roman"/>
      <w:color w:val="212121"/>
      <w:w w:val="97"/>
      <w:sz w:val="23"/>
      <w:szCs w:val="23"/>
      <w:lang w:val="hr-HR" w:eastAsia="en-US" w:bidi="ar-SA"/>
    </w:rPr>
  </w:style>
  <w:style w:type="character" w:customStyle="1" w:styleId="ListLabel528">
    <w:name w:val="ListLabel 528"/>
    <w:qFormat/>
    <w:rsid w:val="000F5616"/>
    <w:rPr>
      <w:rFonts w:cs="Symbol"/>
      <w:lang w:val="hr-HR" w:eastAsia="en-US" w:bidi="ar-SA"/>
    </w:rPr>
  </w:style>
  <w:style w:type="character" w:customStyle="1" w:styleId="ListLabel529">
    <w:name w:val="ListLabel 529"/>
    <w:qFormat/>
    <w:rsid w:val="000F5616"/>
    <w:rPr>
      <w:rFonts w:cs="Symbol"/>
      <w:lang w:val="hr-HR" w:eastAsia="en-US" w:bidi="ar-SA"/>
    </w:rPr>
  </w:style>
  <w:style w:type="character" w:customStyle="1" w:styleId="ListLabel530">
    <w:name w:val="ListLabel 530"/>
    <w:qFormat/>
    <w:rsid w:val="000F5616"/>
    <w:rPr>
      <w:rFonts w:cs="Symbol"/>
      <w:lang w:val="hr-HR" w:eastAsia="en-US" w:bidi="ar-SA"/>
    </w:rPr>
  </w:style>
  <w:style w:type="character" w:customStyle="1" w:styleId="ListLabel531">
    <w:name w:val="ListLabel 531"/>
    <w:qFormat/>
    <w:rsid w:val="000F5616"/>
    <w:rPr>
      <w:rFonts w:cs="Symbol"/>
      <w:lang w:val="hr-HR" w:eastAsia="en-US" w:bidi="ar-SA"/>
    </w:rPr>
  </w:style>
  <w:style w:type="character" w:customStyle="1" w:styleId="ListLabel532">
    <w:name w:val="ListLabel 532"/>
    <w:qFormat/>
    <w:rsid w:val="000F5616"/>
    <w:rPr>
      <w:rFonts w:cs="Symbol"/>
      <w:lang w:val="hr-HR" w:eastAsia="en-US" w:bidi="ar-SA"/>
    </w:rPr>
  </w:style>
  <w:style w:type="character" w:customStyle="1" w:styleId="ListLabel533">
    <w:name w:val="ListLabel 533"/>
    <w:qFormat/>
    <w:rsid w:val="000F5616"/>
    <w:rPr>
      <w:rFonts w:cs="Symbol"/>
      <w:lang w:val="hr-HR" w:eastAsia="en-US" w:bidi="ar-SA"/>
    </w:rPr>
  </w:style>
  <w:style w:type="character" w:customStyle="1" w:styleId="ListLabel534">
    <w:name w:val="ListLabel 534"/>
    <w:qFormat/>
    <w:rsid w:val="000F5616"/>
    <w:rPr>
      <w:rFonts w:cs="Symbol"/>
      <w:lang w:val="hr-HR" w:eastAsia="en-US" w:bidi="ar-SA"/>
    </w:rPr>
  </w:style>
  <w:style w:type="character" w:customStyle="1" w:styleId="ListLabel535">
    <w:name w:val="ListLabel 535"/>
    <w:qFormat/>
    <w:rsid w:val="000F5616"/>
    <w:rPr>
      <w:rFonts w:ascii="Calibri Light" w:hAnsi="Calibri Light"/>
      <w:w w:val="96"/>
      <w:sz w:val="23"/>
      <w:lang w:val="hr-HR" w:eastAsia="en-US" w:bidi="ar-SA"/>
    </w:rPr>
  </w:style>
  <w:style w:type="character" w:customStyle="1" w:styleId="ListLabel536">
    <w:name w:val="ListLabel 536"/>
    <w:qFormat/>
    <w:rsid w:val="000F5616"/>
    <w:rPr>
      <w:rFonts w:eastAsia="Times New Roman" w:cs="Times New Roman"/>
      <w:color w:val="212121"/>
      <w:w w:val="97"/>
      <w:sz w:val="23"/>
      <w:szCs w:val="23"/>
      <w:lang w:val="hr-HR" w:eastAsia="en-US" w:bidi="ar-SA"/>
    </w:rPr>
  </w:style>
  <w:style w:type="character" w:customStyle="1" w:styleId="ListLabel537">
    <w:name w:val="ListLabel 537"/>
    <w:qFormat/>
    <w:rsid w:val="000F5616"/>
    <w:rPr>
      <w:rFonts w:cs="Symbol"/>
      <w:lang w:val="hr-HR" w:eastAsia="en-US" w:bidi="ar-SA"/>
    </w:rPr>
  </w:style>
  <w:style w:type="character" w:customStyle="1" w:styleId="ListLabel538">
    <w:name w:val="ListLabel 538"/>
    <w:qFormat/>
    <w:rsid w:val="000F5616"/>
    <w:rPr>
      <w:rFonts w:cs="Symbol"/>
      <w:lang w:val="hr-HR" w:eastAsia="en-US" w:bidi="ar-SA"/>
    </w:rPr>
  </w:style>
  <w:style w:type="character" w:customStyle="1" w:styleId="ListLabel539">
    <w:name w:val="ListLabel 539"/>
    <w:qFormat/>
    <w:rsid w:val="000F5616"/>
    <w:rPr>
      <w:rFonts w:cs="Symbol"/>
      <w:lang w:val="hr-HR" w:eastAsia="en-US" w:bidi="ar-SA"/>
    </w:rPr>
  </w:style>
  <w:style w:type="character" w:customStyle="1" w:styleId="ListLabel540">
    <w:name w:val="ListLabel 540"/>
    <w:qFormat/>
    <w:rsid w:val="000F5616"/>
    <w:rPr>
      <w:rFonts w:cs="Symbol"/>
      <w:lang w:val="hr-HR" w:eastAsia="en-US" w:bidi="ar-SA"/>
    </w:rPr>
  </w:style>
  <w:style w:type="character" w:customStyle="1" w:styleId="ListLabel541">
    <w:name w:val="ListLabel 541"/>
    <w:qFormat/>
    <w:rsid w:val="000F5616"/>
    <w:rPr>
      <w:rFonts w:cs="Symbol"/>
      <w:lang w:val="hr-HR" w:eastAsia="en-US" w:bidi="ar-SA"/>
    </w:rPr>
  </w:style>
  <w:style w:type="character" w:customStyle="1" w:styleId="ListLabel542">
    <w:name w:val="ListLabel 542"/>
    <w:qFormat/>
    <w:rsid w:val="000F5616"/>
    <w:rPr>
      <w:rFonts w:cs="Symbol"/>
      <w:lang w:val="hr-HR" w:eastAsia="en-US" w:bidi="ar-SA"/>
    </w:rPr>
  </w:style>
  <w:style w:type="character" w:customStyle="1" w:styleId="ListLabel543">
    <w:name w:val="ListLabel 543"/>
    <w:qFormat/>
    <w:rsid w:val="000F5616"/>
    <w:rPr>
      <w:rFonts w:cs="Symbol"/>
      <w:lang w:val="hr-HR" w:eastAsia="en-US" w:bidi="ar-SA"/>
    </w:rPr>
  </w:style>
  <w:style w:type="paragraph" w:customStyle="1" w:styleId="Stilnaslova">
    <w:name w:val="Stil naslova"/>
    <w:basedOn w:val="Normal"/>
    <w:next w:val="Tijeloteksta"/>
    <w:qFormat/>
    <w:rsid w:val="000F5616"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Tijeloteksta">
    <w:name w:val="Body Text"/>
    <w:basedOn w:val="Normal"/>
    <w:uiPriority w:val="1"/>
    <w:qFormat/>
    <w:rsid w:val="000F5616"/>
    <w:rPr>
      <w:sz w:val="23"/>
      <w:szCs w:val="23"/>
    </w:rPr>
  </w:style>
  <w:style w:type="paragraph" w:styleId="Popis">
    <w:name w:val="List"/>
    <w:basedOn w:val="Tijeloteksta"/>
    <w:rsid w:val="000F5616"/>
    <w:rPr>
      <w:rFonts w:cs="Noto Sans Devanagari"/>
    </w:rPr>
  </w:style>
  <w:style w:type="paragraph" w:styleId="Opisslike">
    <w:name w:val="caption"/>
    <w:basedOn w:val="Normal"/>
    <w:qFormat/>
    <w:rsid w:val="000F5616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ks">
    <w:name w:val="Indeks"/>
    <w:basedOn w:val="Normal"/>
    <w:qFormat/>
    <w:rsid w:val="000F5616"/>
    <w:pPr>
      <w:suppressLineNumbers/>
    </w:pPr>
    <w:rPr>
      <w:rFonts w:cs="Noto Sans Devanagari"/>
    </w:rPr>
  </w:style>
  <w:style w:type="paragraph" w:styleId="Odlomakpopisa">
    <w:name w:val="List Paragraph"/>
    <w:basedOn w:val="Normal"/>
    <w:uiPriority w:val="1"/>
    <w:qFormat/>
    <w:rsid w:val="000F5616"/>
    <w:pPr>
      <w:ind w:left="245" w:firstLine="1"/>
      <w:jc w:val="both"/>
    </w:pPr>
  </w:style>
  <w:style w:type="paragraph" w:customStyle="1" w:styleId="TableParagraph">
    <w:name w:val="Table Paragraph"/>
    <w:basedOn w:val="Normal"/>
    <w:uiPriority w:val="1"/>
    <w:qFormat/>
    <w:rsid w:val="000F5616"/>
  </w:style>
  <w:style w:type="paragraph" w:styleId="Tekstkomentara">
    <w:name w:val="annotation text"/>
    <w:basedOn w:val="Normal"/>
    <w:link w:val="TekstkomentaraChar"/>
    <w:uiPriority w:val="99"/>
    <w:semiHidden/>
    <w:unhideWhenUsed/>
    <w:qFormat/>
    <w:rsid w:val="00B67A3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qFormat/>
    <w:rsid w:val="00B67A31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B67A31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162C62"/>
    <w:pPr>
      <w:tabs>
        <w:tab w:val="center" w:pos="4513"/>
        <w:tab w:val="right" w:pos="9026"/>
      </w:tabs>
    </w:pPr>
  </w:style>
  <w:style w:type="paragraph" w:styleId="Podnoje">
    <w:name w:val="footer"/>
    <w:basedOn w:val="Normal"/>
    <w:link w:val="PodnojeChar"/>
    <w:uiPriority w:val="99"/>
    <w:unhideWhenUsed/>
    <w:rsid w:val="00162C62"/>
    <w:pPr>
      <w:tabs>
        <w:tab w:val="center" w:pos="4513"/>
        <w:tab w:val="right" w:pos="9026"/>
      </w:tabs>
    </w:pPr>
  </w:style>
  <w:style w:type="character" w:customStyle="1" w:styleId="apple-converted-space">
    <w:name w:val="apple-converted-space"/>
    <w:basedOn w:val="Zadanifontodlomka"/>
    <w:rsid w:val="008D7119"/>
  </w:style>
  <w:style w:type="character" w:customStyle="1" w:styleId="Naslov1Char">
    <w:name w:val="Naslov 1 Char"/>
    <w:link w:val="Naslov1"/>
    <w:uiPriority w:val="9"/>
    <w:rsid w:val="00ED5B37"/>
    <w:rPr>
      <w:rFonts w:ascii="Times New Roman" w:eastAsia="Times New Roman" w:hAnsi="Times New Roman"/>
      <w:b/>
      <w:bCs/>
      <w:sz w:val="23"/>
      <w:szCs w:val="23"/>
      <w:lang w:val="hr-H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cbd2990-aa83-42aa-8a69-9edee18ff6c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D7AE1D50E22445B6DD46B1ED27A187" ma:contentTypeVersion="18" ma:contentTypeDescription="Create a new document." ma:contentTypeScope="" ma:versionID="695cf702c2d639e3d4d19dab99df113d">
  <xsd:schema xmlns:xsd="http://www.w3.org/2001/XMLSchema" xmlns:xs="http://www.w3.org/2001/XMLSchema" xmlns:p="http://schemas.microsoft.com/office/2006/metadata/properties" xmlns:ns3="dddc8301-bca0-44b5-8da3-934a18236047" xmlns:ns4="4cbd2990-aa83-42aa-8a69-9edee18ff6c5" targetNamespace="http://schemas.microsoft.com/office/2006/metadata/properties" ma:root="true" ma:fieldsID="5d38bac49c71ca00e34f3afbaedab4d3" ns3:_="" ns4:_="">
    <xsd:import namespace="dddc8301-bca0-44b5-8da3-934a18236047"/>
    <xsd:import namespace="4cbd2990-aa83-42aa-8a69-9edee18ff6c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AutoKeyPoints" minOccurs="0"/>
                <xsd:element ref="ns4:MediaServiceKeyPoints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dc8301-bca0-44b5-8da3-934a1823604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d2990-aa83-42aa-8a69-9edee18ff6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65B5D3-1E51-4B01-BC01-6BA4118192C0}">
  <ds:schemaRefs>
    <ds:schemaRef ds:uri="http://schemas.microsoft.com/office/2006/metadata/properties"/>
    <ds:schemaRef ds:uri="http://schemas.microsoft.com/office/infopath/2007/PartnerControls"/>
    <ds:schemaRef ds:uri="4cbd2990-aa83-42aa-8a69-9edee18ff6c5"/>
  </ds:schemaRefs>
</ds:datastoreItem>
</file>

<file path=customXml/itemProps2.xml><?xml version="1.0" encoding="utf-8"?>
<ds:datastoreItem xmlns:ds="http://schemas.openxmlformats.org/officeDocument/2006/customXml" ds:itemID="{F0DB5200-7805-4831-8124-51F724F445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dc8301-bca0-44b5-8da3-934a18236047"/>
    <ds:schemaRef ds:uri="4cbd2990-aa83-42aa-8a69-9edee18ff6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479836-B926-4DEA-8EAE-481FD455BD4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C386ACB-9254-4837-AF2F-5434EFB8F4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2154</Words>
  <Characters>12282</Characters>
  <Application>Microsoft Office Word</Application>
  <DocSecurity>0</DocSecurity>
  <Lines>102</Lines>
  <Paragraphs>28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Maria Vlaho</dc:creator>
  <cp:keywords/>
  <cp:lastModifiedBy>Opcina</cp:lastModifiedBy>
  <cp:revision>2</cp:revision>
  <dcterms:created xsi:type="dcterms:W3CDTF">2026-08-31T05:53:00Z</dcterms:created>
  <dcterms:modified xsi:type="dcterms:W3CDTF">2026-08-31T05:53:00Z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2018-08-01T00:00:00Z</vt:filetime>
  </property>
  <property fmtid="{D5CDD505-2E9C-101B-9397-08002B2CF9AE}" pid="4" name="Creator">
    <vt:lpwstr>Canon iR-ADV 400                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2020-12-21T00:00:00Z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  <property fmtid="{D5CDD505-2E9C-101B-9397-08002B2CF9AE}" pid="11" name="ContentTypeId">
    <vt:lpwstr>0x0101002AD7AE1D50E22445B6DD46B1ED27A187</vt:lpwstr>
  </property>
</Properties>
</file>