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4C34EC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68AB722C" wp14:editId="1447F647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971CC6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6037A601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51E8588B" w14:textId="77777777" w:rsidR="00353C9B" w:rsidRPr="0063365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3365D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5999A0B7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75B76C9C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18CE9E9A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14:paraId="4FA3C2DB" w14:textId="77777777" w:rsidR="00475253" w:rsidRPr="00475253" w:rsidRDefault="00CB323E" w:rsidP="004752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475253" w:rsidRPr="00475253">
        <w:rPr>
          <w:rFonts w:ascii="Calibri" w:eastAsia="Times New Roman" w:hAnsi="Calibri" w:cs="Times New Roman"/>
          <w:sz w:val="24"/>
          <w:szCs w:val="24"/>
        </w:rPr>
        <w:t>024-01/24-01/51</w:t>
      </w:r>
    </w:p>
    <w:p w14:paraId="5877283E" w14:textId="14353B39" w:rsidR="00475253" w:rsidRPr="00475253" w:rsidRDefault="00475253" w:rsidP="004752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75253">
        <w:rPr>
          <w:rFonts w:ascii="Calibri" w:eastAsia="Times New Roman" w:hAnsi="Calibri" w:cs="Times New Roman"/>
          <w:sz w:val="24"/>
          <w:szCs w:val="24"/>
        </w:rPr>
        <w:t>URBROJ : 2181-40-01-24-0</w:t>
      </w:r>
      <w:r>
        <w:rPr>
          <w:rFonts w:ascii="Calibri" w:eastAsia="Times New Roman" w:hAnsi="Calibri" w:cs="Times New Roman"/>
          <w:sz w:val="24"/>
          <w:szCs w:val="24"/>
        </w:rPr>
        <w:t>5</w:t>
      </w:r>
    </w:p>
    <w:p w14:paraId="6E4FC6CF" w14:textId="77777777" w:rsidR="00475253" w:rsidRPr="00475253" w:rsidRDefault="00475253" w:rsidP="0047525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75253">
        <w:rPr>
          <w:rFonts w:ascii="Calibri" w:eastAsia="Times New Roman" w:hAnsi="Calibri" w:cs="Times New Roman"/>
          <w:sz w:val="24"/>
          <w:szCs w:val="24"/>
        </w:rPr>
        <w:t>Postira, 27.11.2024. god.</w:t>
      </w:r>
    </w:p>
    <w:p w14:paraId="31CD546C" w14:textId="41E8D4C5" w:rsidR="00353C9B" w:rsidRDefault="00353C9B" w:rsidP="0047525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2D2C7B77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1E8961F8" w14:textId="1A520100" w:rsidR="00353C9B" w:rsidRDefault="00E408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</w:t>
      </w:r>
      <w:r w:rsidR="0063365D">
        <w:rPr>
          <w:rFonts w:ascii="Calibri" w:eastAsia="Times New Roman" w:hAnsi="Calibri" w:cs="Calibri"/>
          <w:sz w:val="24"/>
          <w:szCs w:val="24"/>
          <w:lang w:eastAsia="hr-HR"/>
        </w:rPr>
        <w:t>5</w:t>
      </w:r>
      <w:r>
        <w:rPr>
          <w:rFonts w:ascii="Calibri" w:eastAsia="Times New Roman" w:hAnsi="Calibri" w:cs="Calibri"/>
          <w:sz w:val="24"/>
          <w:szCs w:val="24"/>
          <w:lang w:eastAsia="hr-HR"/>
        </w:rPr>
        <w:t>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portu ( NN </w:t>
      </w:r>
      <w:r w:rsidR="0063365D" w:rsidRPr="0063365D">
        <w:rPr>
          <w:rFonts w:ascii="Calibri" w:eastAsia="Times New Roman" w:hAnsi="Calibri" w:cs="Calibri"/>
          <w:sz w:val="24"/>
          <w:szCs w:val="24"/>
          <w:lang w:eastAsia="hr-HR"/>
        </w:rPr>
        <w:t>NN 141/22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>13 i 6/13</w:t>
      </w:r>
      <w:r w:rsidR="004A7E58">
        <w:rPr>
          <w:rFonts w:ascii="Calibri" w:eastAsia="Times New Roman" w:hAnsi="Calibri" w:cs="Calibri"/>
          <w:sz w:val="24"/>
          <w:szCs w:val="24"/>
          <w:lang w:eastAsia="hr-HR"/>
        </w:rPr>
        <w:t>,5/20 i 5/21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), Općinsko vijeća na </w:t>
      </w:r>
      <w:r w:rsidR="00475253">
        <w:rPr>
          <w:rFonts w:ascii="Calibri" w:eastAsia="Times New Roman" w:hAnsi="Calibri" w:cs="Calibri"/>
          <w:sz w:val="24"/>
          <w:szCs w:val="24"/>
          <w:lang w:eastAsia="hr-HR"/>
        </w:rPr>
        <w:t xml:space="preserve">25.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 xml:space="preserve">dnici održanoj </w:t>
      </w:r>
      <w:r w:rsidR="00475253">
        <w:rPr>
          <w:rFonts w:ascii="Calibri" w:eastAsia="Times New Roman" w:hAnsi="Calibri" w:cs="Calibri"/>
          <w:sz w:val="24"/>
          <w:szCs w:val="24"/>
          <w:lang w:eastAsia="hr-HR"/>
        </w:rPr>
        <w:t>27.11.</w:t>
      </w:r>
      <w:r w:rsidR="00AE0CFB">
        <w:rPr>
          <w:rFonts w:ascii="Calibri" w:eastAsia="Times New Roman" w:hAnsi="Calibri" w:cs="Calibri"/>
          <w:sz w:val="24"/>
          <w:szCs w:val="24"/>
          <w:lang w:eastAsia="hr-HR"/>
        </w:rPr>
        <w:t>202</w:t>
      </w:r>
      <w:r w:rsidR="004A7E58">
        <w:rPr>
          <w:rFonts w:ascii="Calibri" w:eastAsia="Times New Roman" w:hAnsi="Calibri" w:cs="Calibri"/>
          <w:sz w:val="24"/>
          <w:szCs w:val="24"/>
          <w:lang w:eastAsia="hr-HR"/>
        </w:rPr>
        <w:t>4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godine donosi</w:t>
      </w:r>
    </w:p>
    <w:p w14:paraId="1780237D" w14:textId="77777777" w:rsidR="004A7E58" w:rsidRDefault="004A7E58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29DE3553" w14:textId="77777777" w:rsidR="00AE0CFB" w:rsidRPr="00BC644D" w:rsidRDefault="00AE0CF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CB06C7F" w14:textId="3DE9D192" w:rsidR="00353C9B" w:rsidRPr="004A7E58" w:rsidRDefault="004A7E58" w:rsidP="00353C9B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</w:t>
      </w:r>
      <w:r w:rsidR="00475253">
        <w:rPr>
          <w:rFonts w:ascii="Calibri" w:eastAsia="Times New Roman" w:hAnsi="Calibri" w:cs="Calibri"/>
          <w:sz w:val="24"/>
          <w:szCs w:val="24"/>
          <w:lang w:eastAsia="hr-HR"/>
        </w:rPr>
        <w:t xml:space="preserve">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4A7E58">
        <w:rPr>
          <w:rFonts w:ascii="Calibri" w:eastAsia="Times New Roman" w:hAnsi="Calibri" w:cs="Calibri"/>
          <w:b/>
          <w:sz w:val="24"/>
          <w:szCs w:val="24"/>
          <w:lang w:eastAsia="hr-HR"/>
        </w:rPr>
        <w:t>P R O G R A M</w:t>
      </w:r>
    </w:p>
    <w:p w14:paraId="273F1895" w14:textId="4E19A16F" w:rsidR="004A7E58" w:rsidRDefault="004A7E58" w:rsidP="00E4088F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</w:t>
      </w:r>
      <w:r w:rsidR="00E4088F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u s</w:t>
      </w:r>
      <w:r w:rsidR="00F62468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</w:t>
      </w:r>
      <w:r w:rsidR="00D04B00">
        <w:rPr>
          <w:rFonts w:ascii="Calibri" w:eastAsia="Times New Roman" w:hAnsi="Calibri" w:cs="Calibri"/>
          <w:b/>
          <w:sz w:val="24"/>
          <w:szCs w:val="24"/>
          <w:lang w:eastAsia="hr-HR"/>
        </w:rPr>
        <w:t>5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 w:rsidR="00475253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g</w:t>
      </w:r>
      <w:r w:rsidR="00353C9B"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  <w:r w:rsidR="00353C9B"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UVOD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javnih potreba u sportu Općine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 izdvajaju, na račun pojedinih sportskih klubova, na osnovu njihov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pismenih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zaht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jeva.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održavanja sportskog sustava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kao nužne sastavnice u razvoju.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h potreba u sportu Općine jesu: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h udruga.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postizanju ovih ciljeva svakako je bitna i skrb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općinskog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značenja u o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kviru proračunskih mogućnosti.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rlo ograničena i mnogo manja od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realnih potreba, nije moguće utvrditi precizne kriterije i pravedan raspored sredstava utemeljen na tradicijskim vrijednostima, razvijenosti, kvaliteti, in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teresu javnosti i mnogim drugim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kriterijima.</w:t>
      </w:r>
    </w:p>
    <w:p w14:paraId="3A9EDACE" w14:textId="77777777" w:rsidR="004A7E58" w:rsidRDefault="004A7E58" w:rsidP="00E4088F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7B3CE008" w14:textId="77777777" w:rsidR="00353C9B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 određene kao aktivnosti, poslovi i djelatnosti za koje je određeno da su lokalnog značaja u svezi s: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tvene kulture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djece i mladeži,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saveza i udruženja sportskih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organizacija i saveza,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provođenjem sustava domaćih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natjecanja.</w:t>
      </w:r>
    </w:p>
    <w:p w14:paraId="696B92E2" w14:textId="77777777" w:rsidR="00353C9B" w:rsidRPr="00850501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izanja psihofizičke sposobnosti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pučanstva,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nvalida i drugih osoba oštećena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zdravlja,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14:paraId="5EEECB3B" w14:textId="77777777" w:rsid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aju članka pa su se time dobila sljedeća: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 r o g r a m s k a 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 o d r u č j 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Poticanje i promidžba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Objekti od posebnog interesa za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09F77C31" w14:textId="77777777"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od posebnog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interesa za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port, a to je nogometno igralište u mjestu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Postira. </w:t>
      </w:r>
    </w:p>
    <w:p w14:paraId="76640A89" w14:textId="4762ACB7" w:rsidR="00E4088F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</w:t>
      </w:r>
      <w:r w:rsidR="00D04B0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. godini ostvaruje se u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skladu sa cjelokupnim Proračunom za 202</w:t>
      </w:r>
      <w:r w:rsidR="00D04B0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5.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g., 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ima za zadaću zaustaviti stagnaciju razvoja sporta i omogućiti funkcioniranje sportskog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sustava, kao živog organizma.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76F52672" w14:textId="77777777" w:rsidR="000F0568" w:rsidRDefault="00353C9B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14:paraId="35D0ED35" w14:textId="77777777" w:rsidR="00747AA6" w:rsidRDefault="00747AA6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14:paraId="2B28E598" w14:textId="77777777" w:rsidR="00353C9B" w:rsidRPr="00BC644D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14:paraId="5AFCBBCE" w14:textId="77777777" w:rsid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lastRenderedPageBreak/>
        <w:t xml:space="preserve">FINANCIJSKI PLAN 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PROGRAMA JAVNIH POTREBA U SPORTU OPĆINE POST</w:t>
      </w:r>
      <w:r w:rsidR="00140DE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IRA U 20</w:t>
      </w:r>
      <w:r w:rsidR="00CB323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</w:t>
      </w:r>
      <w:r w:rsidR="004A7E58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GODINI :</w:t>
      </w:r>
    </w:p>
    <w:p w14:paraId="2CBDA188" w14:textId="77777777" w:rsidR="00353C9B" w:rsidRP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-Poticanje športskih aktivnosti posebno kod jece i mladeži: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1. Sufinanciranje NK „Postira-Sardi“                    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36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.000,00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01EAB421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240D01AC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2.00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2205F95B" w14:textId="77777777" w:rsidR="00353C9B" w:rsidRPr="000F0568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Tenis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klub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škola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2.00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5A3BE8AE" w14:textId="77777777" w:rsidR="00AD2425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5.Penjalište Trstena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1.3</w:t>
      </w:r>
      <w:r w:rsid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475A4622" w14:textId="77777777" w:rsidR="00E11DF9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6.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Rugby klub                                  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</w:t>
      </w:r>
      <w:r w:rsid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2.00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6D4167E8" w14:textId="77777777" w:rsidR="00AD2425" w:rsidRDefault="00AD2425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7.</w:t>
      </w:r>
      <w:r w:rsid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Košarkaški klub                              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2.0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00,00 €</w:t>
      </w:r>
    </w:p>
    <w:p w14:paraId="013C1C28" w14:textId="77777777" w:rsidR="00AE0CFB" w:rsidRPr="000F0568" w:rsidRDefault="00AE0CF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8.Ulaganje u održavanje Teretane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5.310,00 €</w:t>
      </w:r>
    </w:p>
    <w:p w14:paraId="7A10DB28" w14:textId="77777777" w:rsid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</w:t>
      </w:r>
      <w:r w:rsidR="004A7E58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 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</w:t>
      </w:r>
      <w:r w:rsidR="00751C76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4</w:t>
      </w:r>
      <w:r w:rsidR="0001199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6.30</w:t>
      </w:r>
      <w:r w:rsidR="00751C76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0,00 </w:t>
      </w:r>
      <w:r w:rsidR="000F0568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€</w:t>
      </w:r>
    </w:p>
    <w:p w14:paraId="73B48950" w14:textId="77777777" w:rsid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14:paraId="7004AA23" w14:textId="77777777"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14:paraId="7DFFE617" w14:textId="77777777" w:rsidR="00446E01" w:rsidRPr="0001199E" w:rsidRDefault="00751C76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Iz </w:t>
      </w:r>
      <w:r w:rsidR="000F0568"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</w:t>
      </w: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a</w:t>
      </w:r>
      <w:r w:rsidR="004A7E58"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1</w:t>
      </w:r>
      <w:r w:rsidR="007A05F0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dio</w:t>
      </w:r>
      <w:r w:rsidR="0001199E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poreznih </w:t>
      </w:r>
      <w:r w:rsidR="00DE3663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prihoda      </w:t>
      </w:r>
      <w:r w:rsidR="004A7E58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</w:t>
      </w:r>
      <w:r w:rsidR="0001199E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46.30</w:t>
      </w:r>
      <w:r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4A7E58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0F0568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€</w:t>
      </w:r>
    </w:p>
    <w:p w14:paraId="5D2AF76A" w14:textId="77777777" w:rsidR="00747AA6" w:rsidRPr="00CB323E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UKUPNO IZ IZVORA FINANCIRANJA</w:t>
      </w:r>
      <w:r w:rsidR="004A7E58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   </w:t>
      </w:r>
      <w:r w:rsidR="00751C76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44.460,00</w:t>
      </w: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€</w:t>
      </w:r>
    </w:p>
    <w:p w14:paraId="54628F79" w14:textId="77777777" w:rsidR="00446E01" w:rsidRPr="00000590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09F9AFD2" w14:textId="77777777" w:rsidR="00D04B00" w:rsidRDefault="00D04B00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D04B0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Program stupa na snagu 1.1.2025. donošenja , a objavit će se u Službenom glasniku Općine Postira.</w:t>
      </w:r>
    </w:p>
    <w:p w14:paraId="42629311" w14:textId="77777777" w:rsidR="00D04B00" w:rsidRDefault="00D04B00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4E0BC93A" w14:textId="77777777" w:rsidR="00D04B00" w:rsidRDefault="00D04B00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6426F95C" w14:textId="5AB0DC99"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14:paraId="4639278C" w14:textId="77E0879F" w:rsidR="00747AA6" w:rsidRDefault="00475253" w:rsidP="0047525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14:paraId="19AEF9A2" w14:textId="765417CB" w:rsidR="0054235C" w:rsidRPr="00747AA6" w:rsidRDefault="00475253" w:rsidP="0047525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</w:t>
      </w:r>
      <w:r w:rsidR="000F0568">
        <w:rPr>
          <w:rFonts w:ascii="Calibri" w:eastAsia="Times New Roman" w:hAnsi="Calibri" w:cs="Calibri"/>
          <w:sz w:val="24"/>
          <w:szCs w:val="24"/>
          <w:lang w:eastAsia="hr-HR"/>
        </w:rPr>
        <w:t xml:space="preserve">Toni Glavinić </w:t>
      </w:r>
    </w:p>
    <w:sectPr w:rsidR="0054235C" w:rsidRPr="00747AA6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FD31F5" w14:textId="77777777" w:rsidR="006324D3" w:rsidRDefault="006324D3" w:rsidP="00747AA6">
      <w:pPr>
        <w:spacing w:after="0" w:line="240" w:lineRule="auto"/>
      </w:pPr>
      <w:r>
        <w:separator/>
      </w:r>
    </w:p>
  </w:endnote>
  <w:endnote w:type="continuationSeparator" w:id="0">
    <w:p w14:paraId="32021120" w14:textId="77777777" w:rsidR="006324D3" w:rsidRDefault="006324D3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7C16A0" w14:textId="77777777" w:rsidR="006324D3" w:rsidRDefault="006324D3" w:rsidP="00747AA6">
      <w:pPr>
        <w:spacing w:after="0" w:line="240" w:lineRule="auto"/>
      </w:pPr>
      <w:r>
        <w:separator/>
      </w:r>
    </w:p>
  </w:footnote>
  <w:footnote w:type="continuationSeparator" w:id="0">
    <w:p w14:paraId="165B56B1" w14:textId="77777777" w:rsidR="006324D3" w:rsidRDefault="006324D3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3C9B"/>
    <w:rsid w:val="000101B8"/>
    <w:rsid w:val="0001199E"/>
    <w:rsid w:val="00020A51"/>
    <w:rsid w:val="00021E78"/>
    <w:rsid w:val="0009213C"/>
    <w:rsid w:val="000A4C82"/>
    <w:rsid w:val="000C2C43"/>
    <w:rsid w:val="000F0568"/>
    <w:rsid w:val="001022B9"/>
    <w:rsid w:val="0013258B"/>
    <w:rsid w:val="00136392"/>
    <w:rsid w:val="00140DEF"/>
    <w:rsid w:val="0014329D"/>
    <w:rsid w:val="001B37B8"/>
    <w:rsid w:val="001E0428"/>
    <w:rsid w:val="001E41CD"/>
    <w:rsid w:val="00240780"/>
    <w:rsid w:val="00260D26"/>
    <w:rsid w:val="002A03A7"/>
    <w:rsid w:val="002C361B"/>
    <w:rsid w:val="002C475D"/>
    <w:rsid w:val="00311B4F"/>
    <w:rsid w:val="00351BEA"/>
    <w:rsid w:val="00353C9B"/>
    <w:rsid w:val="004049EA"/>
    <w:rsid w:val="00442612"/>
    <w:rsid w:val="00446E01"/>
    <w:rsid w:val="00475253"/>
    <w:rsid w:val="00477DAC"/>
    <w:rsid w:val="004A7E58"/>
    <w:rsid w:val="004F08F1"/>
    <w:rsid w:val="00503D02"/>
    <w:rsid w:val="0054235C"/>
    <w:rsid w:val="00563805"/>
    <w:rsid w:val="00565A01"/>
    <w:rsid w:val="005676DC"/>
    <w:rsid w:val="00593956"/>
    <w:rsid w:val="00631261"/>
    <w:rsid w:val="006324D3"/>
    <w:rsid w:val="0063365D"/>
    <w:rsid w:val="00637B92"/>
    <w:rsid w:val="00644BFB"/>
    <w:rsid w:val="00663541"/>
    <w:rsid w:val="006706F6"/>
    <w:rsid w:val="006B77CF"/>
    <w:rsid w:val="007171D6"/>
    <w:rsid w:val="00721A42"/>
    <w:rsid w:val="00747AA6"/>
    <w:rsid w:val="00751C76"/>
    <w:rsid w:val="0078029E"/>
    <w:rsid w:val="007A05F0"/>
    <w:rsid w:val="00864532"/>
    <w:rsid w:val="008B573A"/>
    <w:rsid w:val="009034E6"/>
    <w:rsid w:val="0091272A"/>
    <w:rsid w:val="0095193A"/>
    <w:rsid w:val="00997C70"/>
    <w:rsid w:val="00997FD5"/>
    <w:rsid w:val="009F2908"/>
    <w:rsid w:val="00A37CA6"/>
    <w:rsid w:val="00AA1F10"/>
    <w:rsid w:val="00AD2425"/>
    <w:rsid w:val="00AE0CFB"/>
    <w:rsid w:val="00B67E6C"/>
    <w:rsid w:val="00B97A30"/>
    <w:rsid w:val="00BA5444"/>
    <w:rsid w:val="00C16A2E"/>
    <w:rsid w:val="00C90BC9"/>
    <w:rsid w:val="00CB323E"/>
    <w:rsid w:val="00CC5153"/>
    <w:rsid w:val="00D04B00"/>
    <w:rsid w:val="00D06BA8"/>
    <w:rsid w:val="00D71103"/>
    <w:rsid w:val="00D775EE"/>
    <w:rsid w:val="00DB7446"/>
    <w:rsid w:val="00DC706D"/>
    <w:rsid w:val="00DE3663"/>
    <w:rsid w:val="00E11DF9"/>
    <w:rsid w:val="00E27D17"/>
    <w:rsid w:val="00E4088F"/>
    <w:rsid w:val="00E44A0D"/>
    <w:rsid w:val="00E45C58"/>
    <w:rsid w:val="00E53E5F"/>
    <w:rsid w:val="00F03EAD"/>
    <w:rsid w:val="00F13351"/>
    <w:rsid w:val="00F34F40"/>
    <w:rsid w:val="00F62468"/>
    <w:rsid w:val="00F7703E"/>
    <w:rsid w:val="00F95688"/>
    <w:rsid w:val="00FA16C4"/>
    <w:rsid w:val="00FE2D29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2DFF3"/>
  <w15:docId w15:val="{CB8DC156-1C23-4123-9390-49B0C1A4E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79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757</Words>
  <Characters>4317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5</cp:revision>
  <cp:lastPrinted>2024-12-03T11:17:00Z</cp:lastPrinted>
  <dcterms:created xsi:type="dcterms:W3CDTF">2024-11-13T08:27:00Z</dcterms:created>
  <dcterms:modified xsi:type="dcterms:W3CDTF">2024-12-03T11:17:00Z</dcterms:modified>
</cp:coreProperties>
</file>