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2462A" w14:textId="77777777" w:rsidR="00FC79A8" w:rsidRPr="0076015A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  <w:lang w:eastAsia="hr-HR"/>
        </w:rPr>
      </w:pPr>
      <w:r w:rsidRPr="0076015A">
        <w:rPr>
          <w:rFonts w:ascii="Calibri" w:eastAsia="Times New Roman" w:hAnsi="Calibri" w:cs="Times New Roman"/>
          <w:noProof/>
          <w:sz w:val="24"/>
          <w:szCs w:val="24"/>
          <w:highlight w:val="yellow"/>
          <w:lang w:eastAsia="hr-HR"/>
        </w:rPr>
        <w:drawing>
          <wp:inline distT="0" distB="0" distL="0" distR="0" wp14:anchorId="73F0F99C" wp14:editId="7EA4C46A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AA0E1" w14:textId="77777777" w:rsidR="00FC79A8" w:rsidRPr="00936AFF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1EAE009" w14:textId="77777777" w:rsidR="00FC79A8" w:rsidRPr="00936AFF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4AA17C54" w14:textId="77777777" w:rsidR="00FC79A8" w:rsidRPr="00936AFF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302B9229" w14:textId="1EC9B50D" w:rsidR="00FC79A8" w:rsidRPr="00936AFF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144FAC" w:rsidRPr="00936AFF">
        <w:rPr>
          <w:rFonts w:ascii="Calibri" w:eastAsia="Times New Roman" w:hAnsi="Calibri" w:cs="Times New Roman"/>
          <w:sz w:val="24"/>
          <w:szCs w:val="24"/>
          <w:lang w:eastAsia="hr-HR"/>
        </w:rPr>
        <w:t>024-01/2</w:t>
      </w:r>
      <w:r w:rsidR="003875F3" w:rsidRPr="00936AFF">
        <w:rPr>
          <w:rFonts w:ascii="Calibri" w:eastAsia="Times New Roman" w:hAnsi="Calibri" w:cs="Times New Roman"/>
          <w:sz w:val="24"/>
          <w:szCs w:val="24"/>
          <w:lang w:eastAsia="hr-HR"/>
        </w:rPr>
        <w:t>6</w:t>
      </w:r>
      <w:r w:rsidR="00144FAC" w:rsidRPr="00936AFF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CA160B">
        <w:rPr>
          <w:rFonts w:ascii="Calibri" w:eastAsia="Times New Roman" w:hAnsi="Calibri" w:cs="Times New Roman"/>
          <w:sz w:val="24"/>
          <w:szCs w:val="24"/>
          <w:lang w:eastAsia="hr-HR"/>
        </w:rPr>
        <w:t>7</w:t>
      </w:r>
    </w:p>
    <w:p w14:paraId="1292FB1A" w14:textId="77777777" w:rsidR="00FC79A8" w:rsidRPr="00936AFF" w:rsidRDefault="00E40FD0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144FAC" w:rsidRPr="00936AFF">
        <w:rPr>
          <w:rFonts w:ascii="Calibri" w:eastAsia="Times New Roman" w:hAnsi="Calibri" w:cs="Times New Roman"/>
          <w:sz w:val="24"/>
          <w:szCs w:val="24"/>
          <w:lang w:eastAsia="hr-HR"/>
        </w:rPr>
        <w:t>2181-40-01-</w:t>
      </w:r>
      <w:r w:rsidR="003875F3" w:rsidRPr="00936AFF">
        <w:rPr>
          <w:rFonts w:ascii="Calibri" w:eastAsia="Times New Roman" w:hAnsi="Calibri" w:cs="Times New Roman"/>
          <w:sz w:val="24"/>
          <w:szCs w:val="24"/>
          <w:lang w:eastAsia="hr-HR"/>
        </w:rPr>
        <w:t>26</w:t>
      </w:r>
      <w:r w:rsidR="00144FAC" w:rsidRPr="00936AFF">
        <w:rPr>
          <w:rFonts w:ascii="Calibri" w:eastAsia="Times New Roman" w:hAnsi="Calibri" w:cs="Times New Roman"/>
          <w:sz w:val="24"/>
          <w:szCs w:val="24"/>
          <w:lang w:eastAsia="hr-HR"/>
        </w:rPr>
        <w:t>-4</w:t>
      </w:r>
    </w:p>
    <w:p w14:paraId="2BB7BD82" w14:textId="7452B068"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>Postira,</w:t>
      </w:r>
      <w:r w:rsidR="00CA160B">
        <w:rPr>
          <w:rFonts w:ascii="Calibri" w:eastAsia="Times New Roman" w:hAnsi="Calibri" w:cs="Times New Roman"/>
          <w:sz w:val="24"/>
          <w:szCs w:val="24"/>
          <w:lang w:eastAsia="hr-HR"/>
        </w:rPr>
        <w:t>20.04.</w:t>
      </w:r>
      <w:r w:rsidR="00EE1F4B" w:rsidRPr="00936AFF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3875F3" w:rsidRPr="00936AFF">
        <w:rPr>
          <w:rFonts w:ascii="Calibri" w:eastAsia="Times New Roman" w:hAnsi="Calibri" w:cs="Times New Roman"/>
          <w:sz w:val="24"/>
          <w:szCs w:val="24"/>
          <w:lang w:eastAsia="hr-HR"/>
        </w:rPr>
        <w:t>6</w:t>
      </w:r>
      <w:r w:rsidR="00066184" w:rsidRPr="00936AFF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14:paraId="42EDEC62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C92425E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208F706" w14:textId="7E506327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</w:t>
      </w:r>
      <w:r w:rsidR="00160FEB" w:rsidRPr="00936AFF">
        <w:rPr>
          <w:rFonts w:ascii="Calibri" w:eastAsia="Times New Roman" w:hAnsi="Calibri" w:cs="Times New Roman"/>
          <w:sz w:val="24"/>
          <w:szCs w:val="24"/>
          <w:lang w:eastAsia="hr-HR"/>
        </w:rPr>
        <w:t>3 i 6/13</w:t>
      </w:r>
      <w:r w:rsidR="001F7704" w:rsidRPr="00936AFF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F540A5" w:rsidRPr="00936AFF">
        <w:rPr>
          <w:rFonts w:ascii="Calibri" w:eastAsia="Times New Roman" w:hAnsi="Calibri" w:cs="Times New Roman"/>
          <w:sz w:val="24"/>
          <w:szCs w:val="24"/>
          <w:lang w:eastAsia="hr-HR"/>
        </w:rPr>
        <w:t>), Općinsko vijeće</w:t>
      </w:r>
      <w:r w:rsidR="00160FEB"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82001A" w:rsidRPr="00936AFF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DB745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svojoj 7. </w:t>
      </w:r>
      <w:r w:rsidR="00740C68"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DB745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20. travnja </w:t>
      </w:r>
      <w:r w:rsidR="00EE1F4B" w:rsidRPr="00936AFF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127923" w:rsidRPr="00936AFF">
        <w:rPr>
          <w:rFonts w:ascii="Calibri" w:eastAsia="Times New Roman" w:hAnsi="Calibri" w:cs="Times New Roman"/>
          <w:sz w:val="24"/>
          <w:szCs w:val="24"/>
          <w:lang w:eastAsia="hr-HR"/>
        </w:rPr>
        <w:t>6</w:t>
      </w:r>
      <w:r w:rsidR="0082001A" w:rsidRPr="00936AFF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Pr="00936AF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3CF98A14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C33067E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C8CF8D2" w14:textId="77777777" w:rsidR="00FC79A8" w:rsidRDefault="00FC79A8" w:rsidP="00936AFF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4E447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r w:rsidR="004E4470">
        <w:rPr>
          <w:rFonts w:ascii="Calibri" w:eastAsia="Times New Roman" w:hAnsi="Calibri" w:cs="Times New Roman"/>
          <w:b/>
          <w:sz w:val="24"/>
          <w:szCs w:val="24"/>
          <w:lang w:eastAsia="hr-HR"/>
        </w:rPr>
        <w:t>IZVRŠENJE</w:t>
      </w:r>
      <w:r w:rsidR="00DF6DD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="00DF6DD7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14:paraId="27328375" w14:textId="77777777" w:rsidR="006E5459" w:rsidRPr="00130ED3" w:rsidRDefault="001F7704" w:rsidP="00936AFF">
      <w:pPr>
        <w:spacing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</w:t>
      </w:r>
      <w:r w:rsidR="00FC79A8" w:rsidRPr="00936AFF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 w:rsidRPr="00936AFF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 w:rsidRPr="00936AFF">
        <w:rPr>
          <w:rFonts w:ascii="Calibri" w:eastAsia="Times New Roman" w:hAnsi="Calibri" w:cs="Times New Roman"/>
          <w:b/>
          <w:sz w:val="24"/>
          <w:szCs w:val="24"/>
          <w:lang w:eastAsia="hr-HR"/>
        </w:rPr>
        <w:t>5</w:t>
      </w:r>
      <w:r w:rsidR="00FC79A8" w:rsidRPr="00936AFF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 w:rsidRPr="004E4470">
        <w:rPr>
          <w:rFonts w:ascii="Calibri" w:eastAsia="Times New Roman" w:hAnsi="Calibri" w:cs="Times New Roman"/>
          <w:color w:val="000000"/>
          <w:sz w:val="16"/>
          <w:szCs w:val="16"/>
          <w:shd w:val="clear" w:color="auto" w:fill="FFFF00"/>
          <w:lang w:eastAsia="hr-HR"/>
        </w:rPr>
        <w:br/>
      </w:r>
      <w:r w:rsidR="00FC79A8" w:rsidRPr="004E4470">
        <w:rPr>
          <w:rFonts w:ascii="Calibri" w:eastAsia="Times New Roman" w:hAnsi="Calibri" w:cs="Times New Roman"/>
          <w:color w:val="000000"/>
          <w:sz w:val="16"/>
          <w:szCs w:val="16"/>
          <w:shd w:val="clear" w:color="auto" w:fill="FFFF00"/>
          <w:lang w:eastAsia="hr-HR"/>
        </w:rPr>
        <w:br/>
      </w:r>
    </w:p>
    <w:p w14:paraId="57E9D9F2" w14:textId="0CFE3FCB" w:rsidR="0032183A" w:rsidRPr="00CA160B" w:rsidRDefault="00CD5C4D" w:rsidP="00CA160B">
      <w:pPr>
        <w:pStyle w:val="ListParagraph"/>
        <w:numPr>
          <w:ilvl w:val="0"/>
          <w:numId w:val="1"/>
        </w:num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  <w:r w:rsidRPr="00CA160B">
        <w:rPr>
          <w:rFonts w:ascii="Calibri" w:eastAsia="Times New Roman" w:hAnsi="Calibri" w:cs="Times New Roman"/>
          <w:sz w:val="24"/>
          <w:szCs w:val="24"/>
        </w:rPr>
        <w:t>U donjoj tabeli prikazani su  rashodi  za javne potrebe u kulturi- planirani Izmjenama i dopunama za 2025.g. kao i isti rashodi izvršeni u 2025.god.- kako slijedi:</w:t>
      </w:r>
    </w:p>
    <w:p w14:paraId="415B0CD4" w14:textId="77777777" w:rsidR="004E4470" w:rsidRPr="004E4470" w:rsidRDefault="006E5459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           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4E4470"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IZMJENE </w:t>
      </w:r>
      <w:r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I DOPUNE </w:t>
      </w:r>
      <w:r w:rsidR="004E4470"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</w:t>
      </w:r>
      <w:r w:rsid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4E4470"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IZVRŠENJE</w:t>
      </w:r>
    </w:p>
    <w:p w14:paraId="5D07FAC7" w14:textId="77777777" w:rsidR="006E5459" w:rsidRPr="004E4470" w:rsidRDefault="004E4470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</w:t>
      </w:r>
      <w:r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PROGRAMA ZA 2025.</w:t>
      </w:r>
      <w:r w:rsidR="0032183A"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PROGRAMA ZA 2025.</w:t>
      </w:r>
      <w:r w:rsidR="0032183A" w:rsidRP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</w:t>
      </w:r>
    </w:p>
    <w:p w14:paraId="162C955D" w14:textId="77777777" w:rsidR="006E5459" w:rsidRDefault="006E5459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1.IZGRADNJA I ODRŽAVANJE OBJEKATA KULTURE</w:t>
      </w:r>
    </w:p>
    <w:p w14:paraId="476AC7EF" w14:textId="77777777" w:rsidR="006E5459" w:rsidRDefault="006E5459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-Obnova i uređenje tradicijske kuće Hrapoćuša-Dol          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21.197,23                   21.197,14</w:t>
      </w:r>
    </w:p>
    <w:p w14:paraId="6684E9AC" w14:textId="77777777" w:rsidR="006E5459" w:rsidRDefault="006E5459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-Održavanje arheološkog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nalazišta Mirje                            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15.000,00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          15.000,00</w:t>
      </w:r>
    </w:p>
    <w:p w14:paraId="14056120" w14:textId="77777777" w:rsidR="00DD07AE" w:rsidRDefault="00DD07AE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UKUPNO:                 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D12E3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36.197,23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36.197,14</w:t>
      </w:r>
    </w:p>
    <w:p w14:paraId="2D6BC2D9" w14:textId="77777777" w:rsidR="00DD07AE" w:rsidRDefault="00DD07AE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2.ODRŽAVANJE RAZNIH KULTURNIH PROGRAMA I MANIFESTACIJA</w:t>
      </w:r>
    </w:p>
    <w:p w14:paraId="1A1EB77B" w14:textId="77777777" w:rsidR="00DD07AE" w:rsidRDefault="0032183A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„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Postirsko lito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“-koncerti,priredbe,izložbe i sl.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81.655,00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81.984,19</w:t>
      </w:r>
    </w:p>
    <w:p w14:paraId="2771A973" w14:textId="77777777" w:rsidR="00DD07AE" w:rsidRDefault="00DD07AE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-Ostale druge kulturne manifestacije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</w:t>
      </w:r>
      <w:r w:rsid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2.100,00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2.100,00</w:t>
      </w:r>
    </w:p>
    <w:p w14:paraId="4E7E6A5B" w14:textId="77777777" w:rsidR="00DD07AE" w:rsidRDefault="00DD07AE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EF2A09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-nabava nove knjižne građe za općinsku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knjižnicu               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</w:t>
      </w:r>
      <w:r w:rsidR="00EF2A09" w:rsidRPr="00EF2A09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900,00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               899,95</w:t>
      </w:r>
    </w:p>
    <w:p w14:paraId="62C30D22" w14:textId="77777777" w:rsidR="00EF2A09" w:rsidRDefault="00EF2A09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UKUPNO:               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</w:t>
      </w:r>
      <w:r w:rsidR="004E447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P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84.655,00</w:t>
      </w:r>
      <w:r w:rsidR="00D12E3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</w:t>
      </w:r>
      <w:r w:rsidR="00BF17F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D12E3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84.984,14</w:t>
      </w:r>
    </w:p>
    <w:p w14:paraId="6FDBB6A7" w14:textId="77777777" w:rsidR="002778C3" w:rsidRPr="002778C3" w:rsidRDefault="002778C3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P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SVEUKUPNO ZA KULTURU:                              </w:t>
      </w:r>
      <w:r w:rsidR="0032183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</w:t>
      </w:r>
      <w:r w:rsidR="004E447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P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120.85</w:t>
      </w:r>
      <w:r w:rsidR="00D12E39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2,23                 121.181,28</w:t>
      </w:r>
    </w:p>
    <w:p w14:paraId="5AFB14AF" w14:textId="77777777" w:rsidR="00CD5C4D" w:rsidRPr="00BC644D" w:rsidRDefault="00CD5C4D" w:rsidP="00CD5C4D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36AFF">
        <w:rPr>
          <w:rFonts w:ascii="Calibri" w:eastAsia="Times New Roman" w:hAnsi="Calibri" w:cs="Times New Roman"/>
          <w:sz w:val="24"/>
          <w:szCs w:val="24"/>
        </w:rPr>
        <w:lastRenderedPageBreak/>
        <w:t>Vezano uz gornje podatke o izvršenju programa javnih potreba u kulturi za 2025.g. , u tabeli koja slijedi prikazani su svi rashodi razvrstani po Izvorima financiranja iz kojih su financirani- kako slijedi:</w:t>
      </w:r>
    </w:p>
    <w:p w14:paraId="6D556CB1" w14:textId="77777777" w:rsidR="0032183A" w:rsidRDefault="0032183A" w:rsidP="00936AFF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0137AA75" w14:textId="77777777" w:rsidR="007D6BB8" w:rsidRPr="00936AFF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5-pomoći – za </w:t>
      </w:r>
      <w:r w:rsidR="00561F52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obnovu kuće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Hrapoćuša 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  <w:r w:rsidR="00824B16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4A2FDA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824B16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18.495,23</w:t>
      </w:r>
    </w:p>
    <w:p w14:paraId="4F92EA33" w14:textId="6CF8BA76" w:rsidR="00561F52" w:rsidRPr="00936AFF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-za održav.arheol.nalaza</w:t>
      </w:r>
      <w:r w:rsidR="00DB745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Mirje         </w:t>
      </w:r>
      <w:r w:rsidR="00824B16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4A2FDA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4A2FDA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15.000,00 </w:t>
      </w:r>
    </w:p>
    <w:p w14:paraId="522F79FF" w14:textId="77777777" w:rsidR="00561F52" w:rsidRPr="00936AFF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1-opći prihodi-dio 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poreza na dohodak            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84.984,14</w:t>
      </w:r>
    </w:p>
    <w:p w14:paraId="02681E48" w14:textId="77777777" w:rsidR="00F07C2D" w:rsidRPr="00936AFF" w:rsidRDefault="007C01AE" w:rsidP="00A633F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4-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dio boravišne pristojbe</w:t>
      </w:r>
      <w:r w:rsidR="005573DF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</w:t>
      </w: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2.701,91</w:t>
      </w:r>
      <w:r w:rsidR="002778C3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</w:p>
    <w:p w14:paraId="6F5E602F" w14:textId="77777777" w:rsidR="0075297A" w:rsidRPr="00936AFF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129CD57A" w14:textId="77777777" w:rsidR="00FC79A8" w:rsidRDefault="007D6BB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824B16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</w:t>
      </w:r>
      <w:r w:rsidR="00F07C2D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</w:t>
      </w:r>
      <w:r w:rsidR="00824B16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D12E39" w:rsidRPr="00936AF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121.181,28</w:t>
      </w:r>
    </w:p>
    <w:p w14:paraId="25B6712E" w14:textId="77777777" w:rsidR="00F540A5" w:rsidRDefault="00F540A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18EC0CFA" w14:textId="717A7C10" w:rsidR="00CA160B" w:rsidRPr="00CA160B" w:rsidRDefault="00CA160B" w:rsidP="00CA160B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</w:p>
    <w:p w14:paraId="480A17E6" w14:textId="4D75F7EC" w:rsidR="00CA160B" w:rsidRDefault="00CA160B" w:rsidP="00CA160B">
      <w:pPr>
        <w:pStyle w:val="ListParagraph"/>
        <w:numPr>
          <w:ilvl w:val="0"/>
          <w:numId w:val="1"/>
        </w:num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  <w:r w:rsidRPr="00CA160B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>Ovaj program stupa na snagu osmog dana od dana objave u Službenom glasniku općine Postira.</w:t>
      </w:r>
    </w:p>
    <w:p w14:paraId="7D49FC99" w14:textId="77777777" w:rsidR="00CA160B" w:rsidRDefault="00CA160B" w:rsidP="00CA160B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</w:p>
    <w:p w14:paraId="0CFD1CC0" w14:textId="77777777" w:rsidR="00CA160B" w:rsidRPr="00CA160B" w:rsidRDefault="00CA160B" w:rsidP="00CA160B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</w:p>
    <w:p w14:paraId="6320AC9A" w14:textId="2F6011B9" w:rsidR="00CD5C4D" w:rsidRDefault="00FC79A8" w:rsidP="00CD5C4D">
      <w:pPr>
        <w:rPr>
          <w:sz w:val="24"/>
          <w:szCs w:val="24"/>
        </w:rPr>
      </w:pPr>
      <w:r w:rsidRPr="00CA160B">
        <w:rPr>
          <w:bCs/>
          <w:sz w:val="24"/>
          <w:szCs w:val="24"/>
        </w:rPr>
        <w:tab/>
      </w:r>
      <w:r w:rsidRPr="00CA160B">
        <w:rPr>
          <w:bCs/>
          <w:sz w:val="24"/>
          <w:szCs w:val="24"/>
        </w:rPr>
        <w:tab/>
      </w:r>
      <w:r w:rsidRPr="00CA160B">
        <w:rPr>
          <w:bCs/>
          <w:sz w:val="24"/>
          <w:szCs w:val="24"/>
        </w:rPr>
        <w:tab/>
      </w:r>
      <w:r w:rsidRPr="00CA160B">
        <w:rPr>
          <w:bCs/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CD5C4D">
        <w:rPr>
          <w:sz w:val="24"/>
          <w:szCs w:val="24"/>
        </w:rPr>
        <w:t xml:space="preserve">    </w:t>
      </w:r>
      <w:r w:rsidR="00CA160B">
        <w:rPr>
          <w:sz w:val="24"/>
          <w:szCs w:val="24"/>
        </w:rPr>
        <w:t xml:space="preserve">     </w:t>
      </w:r>
      <w:r w:rsidR="00CD5C4D">
        <w:rPr>
          <w:sz w:val="24"/>
          <w:szCs w:val="24"/>
        </w:rPr>
        <w:t xml:space="preserve"> </w:t>
      </w:r>
      <w:r w:rsidR="00CD5C4D" w:rsidRPr="00B4615E">
        <w:rPr>
          <w:sz w:val="24"/>
          <w:szCs w:val="24"/>
        </w:rPr>
        <w:t xml:space="preserve">  </w:t>
      </w:r>
      <w:r w:rsidR="00CD5C4D" w:rsidRPr="00936AFF">
        <w:rPr>
          <w:sz w:val="24"/>
          <w:szCs w:val="24"/>
        </w:rPr>
        <w:t>Predsjednik Općinskog vijeća</w:t>
      </w:r>
    </w:p>
    <w:p w14:paraId="7A6C1A0A" w14:textId="50F91E39" w:rsidR="00DB7455" w:rsidRPr="00CD5C4D" w:rsidRDefault="00DB7455" w:rsidP="00CD5C4D">
      <w:pPr>
        <w:rPr>
          <w:sz w:val="24"/>
          <w:szCs w:val="24"/>
          <w:highlight w:val="yellow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A160B">
        <w:rPr>
          <w:sz w:val="24"/>
          <w:szCs w:val="24"/>
        </w:rPr>
        <w:t xml:space="preserve">        </w:t>
      </w:r>
      <w:r>
        <w:rPr>
          <w:sz w:val="24"/>
          <w:szCs w:val="24"/>
        </w:rPr>
        <w:t>Marko Radić</w:t>
      </w:r>
    </w:p>
    <w:p w14:paraId="778A874E" w14:textId="77777777" w:rsidR="00CD5C4D" w:rsidRPr="00B4615E" w:rsidRDefault="00CD5C4D" w:rsidP="00CD5C4D">
      <w:pPr>
        <w:rPr>
          <w:sz w:val="24"/>
          <w:szCs w:val="24"/>
        </w:rPr>
      </w:pP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</w:r>
      <w:r w:rsidRPr="00936AFF">
        <w:rPr>
          <w:sz w:val="24"/>
          <w:szCs w:val="24"/>
        </w:rPr>
        <w:tab/>
        <w:t xml:space="preserve">         </w:t>
      </w:r>
      <w:r w:rsidR="00936AFF">
        <w:rPr>
          <w:sz w:val="24"/>
          <w:szCs w:val="24"/>
        </w:rPr>
        <w:t xml:space="preserve">    </w:t>
      </w:r>
      <w:r w:rsidRPr="00936AFF">
        <w:rPr>
          <w:sz w:val="24"/>
          <w:szCs w:val="24"/>
        </w:rPr>
        <w:t xml:space="preserve">  </w:t>
      </w:r>
    </w:p>
    <w:p w14:paraId="1875A2BD" w14:textId="77777777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</w:p>
    <w:sectPr w:rsidR="00B5686B" w:rsidRPr="00B4615E" w:rsidSect="006E545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AE418" w14:textId="77777777" w:rsidR="0029688B" w:rsidRDefault="0029688B" w:rsidP="001E2F3C">
      <w:pPr>
        <w:spacing w:after="0" w:line="240" w:lineRule="auto"/>
      </w:pPr>
      <w:r>
        <w:separator/>
      </w:r>
    </w:p>
  </w:endnote>
  <w:endnote w:type="continuationSeparator" w:id="0">
    <w:p w14:paraId="73F42D1A" w14:textId="77777777" w:rsidR="0029688B" w:rsidRDefault="0029688B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646CD" w14:textId="77777777" w:rsidR="0029688B" w:rsidRDefault="0029688B" w:rsidP="001E2F3C">
      <w:pPr>
        <w:spacing w:after="0" w:line="240" w:lineRule="auto"/>
      </w:pPr>
      <w:r>
        <w:separator/>
      </w:r>
    </w:p>
  </w:footnote>
  <w:footnote w:type="continuationSeparator" w:id="0">
    <w:p w14:paraId="399BB5E8" w14:textId="77777777" w:rsidR="0029688B" w:rsidRDefault="0029688B" w:rsidP="001E2F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67870"/>
    <w:multiLevelType w:val="hybridMultilevel"/>
    <w:tmpl w:val="A3B60E06"/>
    <w:lvl w:ilvl="0" w:tplc="3454D5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1494D"/>
    <w:multiLevelType w:val="hybridMultilevel"/>
    <w:tmpl w:val="CA24850E"/>
    <w:lvl w:ilvl="0" w:tplc="AC060F5E">
      <w:start w:val="1"/>
      <w:numFmt w:val="upperRoman"/>
      <w:lvlText w:val="%1."/>
      <w:lvlJc w:val="left"/>
      <w:pPr>
        <w:ind w:left="1003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3" w:hanging="360"/>
      </w:pPr>
    </w:lvl>
    <w:lvl w:ilvl="2" w:tplc="0809001B" w:tentative="1">
      <w:start w:val="1"/>
      <w:numFmt w:val="lowerRoman"/>
      <w:lvlText w:val="%3."/>
      <w:lvlJc w:val="right"/>
      <w:pPr>
        <w:ind w:left="2083" w:hanging="180"/>
      </w:pPr>
    </w:lvl>
    <w:lvl w:ilvl="3" w:tplc="0809000F" w:tentative="1">
      <w:start w:val="1"/>
      <w:numFmt w:val="decimal"/>
      <w:lvlText w:val="%4."/>
      <w:lvlJc w:val="left"/>
      <w:pPr>
        <w:ind w:left="2803" w:hanging="360"/>
      </w:pPr>
    </w:lvl>
    <w:lvl w:ilvl="4" w:tplc="08090019" w:tentative="1">
      <w:start w:val="1"/>
      <w:numFmt w:val="lowerLetter"/>
      <w:lvlText w:val="%5."/>
      <w:lvlJc w:val="left"/>
      <w:pPr>
        <w:ind w:left="3523" w:hanging="360"/>
      </w:pPr>
    </w:lvl>
    <w:lvl w:ilvl="5" w:tplc="0809001B" w:tentative="1">
      <w:start w:val="1"/>
      <w:numFmt w:val="lowerRoman"/>
      <w:lvlText w:val="%6."/>
      <w:lvlJc w:val="right"/>
      <w:pPr>
        <w:ind w:left="4243" w:hanging="180"/>
      </w:pPr>
    </w:lvl>
    <w:lvl w:ilvl="6" w:tplc="0809000F" w:tentative="1">
      <w:start w:val="1"/>
      <w:numFmt w:val="decimal"/>
      <w:lvlText w:val="%7."/>
      <w:lvlJc w:val="left"/>
      <w:pPr>
        <w:ind w:left="4963" w:hanging="360"/>
      </w:pPr>
    </w:lvl>
    <w:lvl w:ilvl="7" w:tplc="08090019" w:tentative="1">
      <w:start w:val="1"/>
      <w:numFmt w:val="lowerLetter"/>
      <w:lvlText w:val="%8."/>
      <w:lvlJc w:val="left"/>
      <w:pPr>
        <w:ind w:left="5683" w:hanging="360"/>
      </w:pPr>
    </w:lvl>
    <w:lvl w:ilvl="8" w:tplc="0809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693071250">
    <w:abstractNumId w:val="1"/>
  </w:num>
  <w:num w:numId="2" w16cid:durableId="18657104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20B66"/>
    <w:rsid w:val="00066184"/>
    <w:rsid w:val="00073A7B"/>
    <w:rsid w:val="00076962"/>
    <w:rsid w:val="00083567"/>
    <w:rsid w:val="0008440F"/>
    <w:rsid w:val="00085833"/>
    <w:rsid w:val="00085C50"/>
    <w:rsid w:val="000F4849"/>
    <w:rsid w:val="00115FFC"/>
    <w:rsid w:val="00127923"/>
    <w:rsid w:val="00130ED3"/>
    <w:rsid w:val="00144FAC"/>
    <w:rsid w:val="00160FEB"/>
    <w:rsid w:val="001711C3"/>
    <w:rsid w:val="001A5FDF"/>
    <w:rsid w:val="001C54F3"/>
    <w:rsid w:val="001C7F43"/>
    <w:rsid w:val="001E2F3C"/>
    <w:rsid w:val="001F076D"/>
    <w:rsid w:val="001F7704"/>
    <w:rsid w:val="002778C3"/>
    <w:rsid w:val="002804EF"/>
    <w:rsid w:val="00282D34"/>
    <w:rsid w:val="00285105"/>
    <w:rsid w:val="002940E0"/>
    <w:rsid w:val="0029688B"/>
    <w:rsid w:val="002C5F1D"/>
    <w:rsid w:val="003159F1"/>
    <w:rsid w:val="0032183A"/>
    <w:rsid w:val="003249A1"/>
    <w:rsid w:val="00353829"/>
    <w:rsid w:val="003875F3"/>
    <w:rsid w:val="003A4A80"/>
    <w:rsid w:val="003A6FEB"/>
    <w:rsid w:val="003C5C1D"/>
    <w:rsid w:val="004A2FDA"/>
    <w:rsid w:val="004D5BE5"/>
    <w:rsid w:val="004E4470"/>
    <w:rsid w:val="005440D9"/>
    <w:rsid w:val="005573DF"/>
    <w:rsid w:val="00561F52"/>
    <w:rsid w:val="00566417"/>
    <w:rsid w:val="005903FC"/>
    <w:rsid w:val="005E3AAB"/>
    <w:rsid w:val="005F7A35"/>
    <w:rsid w:val="00611F8D"/>
    <w:rsid w:val="006129D4"/>
    <w:rsid w:val="00622D66"/>
    <w:rsid w:val="006451DB"/>
    <w:rsid w:val="00671656"/>
    <w:rsid w:val="00695875"/>
    <w:rsid w:val="006A35AB"/>
    <w:rsid w:val="006B060A"/>
    <w:rsid w:val="006C055C"/>
    <w:rsid w:val="006E5459"/>
    <w:rsid w:val="006F7FEA"/>
    <w:rsid w:val="00734F7C"/>
    <w:rsid w:val="00740C68"/>
    <w:rsid w:val="0075297A"/>
    <w:rsid w:val="0076015A"/>
    <w:rsid w:val="007C01AE"/>
    <w:rsid w:val="007D1154"/>
    <w:rsid w:val="007D6BB8"/>
    <w:rsid w:val="0082001A"/>
    <w:rsid w:val="00824B16"/>
    <w:rsid w:val="00837A20"/>
    <w:rsid w:val="008414C6"/>
    <w:rsid w:val="008846B8"/>
    <w:rsid w:val="0089611B"/>
    <w:rsid w:val="00936AFF"/>
    <w:rsid w:val="00947FA4"/>
    <w:rsid w:val="009565AA"/>
    <w:rsid w:val="0097257E"/>
    <w:rsid w:val="00977856"/>
    <w:rsid w:val="00985CAD"/>
    <w:rsid w:val="00994DC2"/>
    <w:rsid w:val="00A00D96"/>
    <w:rsid w:val="00A03E7C"/>
    <w:rsid w:val="00A633F1"/>
    <w:rsid w:val="00A64131"/>
    <w:rsid w:val="00A856ED"/>
    <w:rsid w:val="00A865C6"/>
    <w:rsid w:val="00AB0664"/>
    <w:rsid w:val="00AC1865"/>
    <w:rsid w:val="00AC6CF0"/>
    <w:rsid w:val="00AF0DCB"/>
    <w:rsid w:val="00AF4DC5"/>
    <w:rsid w:val="00B272B1"/>
    <w:rsid w:val="00B30C11"/>
    <w:rsid w:val="00B4615E"/>
    <w:rsid w:val="00B5686B"/>
    <w:rsid w:val="00B64942"/>
    <w:rsid w:val="00B76AE5"/>
    <w:rsid w:val="00B8383A"/>
    <w:rsid w:val="00BF17F6"/>
    <w:rsid w:val="00C118EA"/>
    <w:rsid w:val="00C27EC1"/>
    <w:rsid w:val="00C7080D"/>
    <w:rsid w:val="00C7248E"/>
    <w:rsid w:val="00C920C6"/>
    <w:rsid w:val="00C9507D"/>
    <w:rsid w:val="00C95A37"/>
    <w:rsid w:val="00CA160B"/>
    <w:rsid w:val="00CD5C4D"/>
    <w:rsid w:val="00CE0143"/>
    <w:rsid w:val="00CF0F16"/>
    <w:rsid w:val="00D040C3"/>
    <w:rsid w:val="00D12E39"/>
    <w:rsid w:val="00D64B18"/>
    <w:rsid w:val="00D81867"/>
    <w:rsid w:val="00DB4CE9"/>
    <w:rsid w:val="00DB7455"/>
    <w:rsid w:val="00DD07AE"/>
    <w:rsid w:val="00DF2E40"/>
    <w:rsid w:val="00DF6DD7"/>
    <w:rsid w:val="00E04309"/>
    <w:rsid w:val="00E40FD0"/>
    <w:rsid w:val="00E624EE"/>
    <w:rsid w:val="00E8028A"/>
    <w:rsid w:val="00EA7E6F"/>
    <w:rsid w:val="00EB70FD"/>
    <w:rsid w:val="00EE1F4B"/>
    <w:rsid w:val="00EE225F"/>
    <w:rsid w:val="00EF2A09"/>
    <w:rsid w:val="00F05DE9"/>
    <w:rsid w:val="00F07C2D"/>
    <w:rsid w:val="00F33280"/>
    <w:rsid w:val="00F3753C"/>
    <w:rsid w:val="00F540A5"/>
    <w:rsid w:val="00F60FCA"/>
    <w:rsid w:val="00F9001D"/>
    <w:rsid w:val="00F91ECB"/>
    <w:rsid w:val="00FC364E"/>
    <w:rsid w:val="00FC79A8"/>
    <w:rsid w:val="00FE309C"/>
    <w:rsid w:val="00FF00A6"/>
    <w:rsid w:val="00FF02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7305E"/>
  <w15:docId w15:val="{68CB47A1-DB16-47F3-A8EE-C9FD2C5AC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  <w:style w:type="paragraph" w:styleId="ListParagraph">
    <w:name w:val="List Paragraph"/>
    <w:basedOn w:val="Normal"/>
    <w:uiPriority w:val="34"/>
    <w:qFormat/>
    <w:rsid w:val="00CA16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429</Words>
  <Characters>2451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11</cp:revision>
  <cp:lastPrinted>2018-12-11T11:55:00Z</cp:lastPrinted>
  <dcterms:created xsi:type="dcterms:W3CDTF">2026-03-27T09:54:00Z</dcterms:created>
  <dcterms:modified xsi:type="dcterms:W3CDTF">2026-04-27T07:28:00Z</dcterms:modified>
</cp:coreProperties>
</file>