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UPANIJASPLITSKODALMATINSKA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F925E6" w:rsidRPr="00BC644D" w:rsidRDefault="00B12CD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KLASA</w:t>
      </w:r>
      <w:r w:rsidR="009D295B">
        <w:rPr>
          <w:rFonts w:ascii="Calibri" w:eastAsia="Times New Roman" w:hAnsi="Calibri" w:cs="Times New Roman"/>
          <w:sz w:val="24"/>
          <w:szCs w:val="24"/>
        </w:rPr>
        <w:t>:</w:t>
      </w:r>
      <w:r w:rsidR="009D0829">
        <w:rPr>
          <w:rFonts w:ascii="Calibri" w:eastAsia="Times New Roman" w:hAnsi="Calibri" w:cs="Times New Roman"/>
          <w:sz w:val="24"/>
          <w:szCs w:val="24"/>
        </w:rPr>
        <w:t>021-05/20</w:t>
      </w:r>
      <w:r>
        <w:rPr>
          <w:rFonts w:ascii="Calibri" w:eastAsia="Times New Roman" w:hAnsi="Calibri" w:cs="Times New Roman"/>
          <w:sz w:val="24"/>
          <w:szCs w:val="24"/>
        </w:rPr>
        <w:t>-01/</w:t>
      </w:r>
      <w:r w:rsidR="009731CB">
        <w:rPr>
          <w:rFonts w:ascii="Calibri" w:eastAsia="Times New Roman" w:hAnsi="Calibri" w:cs="Times New Roman"/>
          <w:sz w:val="24"/>
          <w:szCs w:val="24"/>
        </w:rPr>
        <w:t>09</w:t>
      </w:r>
    </w:p>
    <w:p w:rsidR="00F925E6" w:rsidRPr="00BC644D" w:rsidRDefault="009D082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:2104/05-01-20</w:t>
      </w:r>
      <w:r w:rsidR="009731CB">
        <w:rPr>
          <w:rFonts w:ascii="Calibri" w:eastAsia="Times New Roman" w:hAnsi="Calibri" w:cs="Times New Roman"/>
          <w:sz w:val="24"/>
          <w:szCs w:val="24"/>
        </w:rPr>
        <w:t>-05</w:t>
      </w:r>
    </w:p>
    <w:p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, </w:t>
      </w:r>
      <w:r w:rsidR="009731CB">
        <w:rPr>
          <w:rFonts w:ascii="Calibri" w:eastAsia="Times New Roman" w:hAnsi="Calibri" w:cs="Times New Roman"/>
          <w:sz w:val="24"/>
          <w:szCs w:val="24"/>
        </w:rPr>
        <w:t xml:space="preserve">09. travnja </w:t>
      </w:r>
      <w:r w:rsidR="00C14A89">
        <w:rPr>
          <w:rFonts w:ascii="Calibri" w:eastAsia="Times New Roman" w:hAnsi="Calibri" w:cs="Times New Roman"/>
          <w:sz w:val="24"/>
          <w:szCs w:val="24"/>
        </w:rPr>
        <w:t>2021</w:t>
      </w:r>
      <w:r w:rsidR="009D0829">
        <w:rPr>
          <w:rFonts w:ascii="Calibri" w:eastAsia="Times New Roman" w:hAnsi="Calibri" w:cs="Times New Roman"/>
          <w:sz w:val="24"/>
          <w:szCs w:val="24"/>
        </w:rPr>
        <w:t>.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Na temelju članka  30. Zakona o komunalnom gospodarstvu (Narodne novine  br.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68/18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</w:t>
      </w:r>
      <w:r w:rsidR="009731CB">
        <w:rPr>
          <w:rFonts w:ascii="Calibri" w:eastAsia="Times New Roman" w:hAnsi="Calibri" w:cs="Times New Roman"/>
          <w:sz w:val="24"/>
          <w:szCs w:val="24"/>
        </w:rPr>
        <w:t xml:space="preserve">lasnik Općine </w:t>
      </w:r>
      <w:proofErr w:type="spellStart"/>
      <w:r w:rsidR="009731CB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9731CB">
        <w:rPr>
          <w:rFonts w:ascii="Calibri" w:eastAsia="Times New Roman" w:hAnsi="Calibri" w:cs="Times New Roman"/>
          <w:sz w:val="24"/>
          <w:szCs w:val="24"/>
        </w:rPr>
        <w:t xml:space="preserve"> </w:t>
      </w:r>
      <w:proofErr w:type="spellStart"/>
      <w:r w:rsidR="009731CB">
        <w:rPr>
          <w:rFonts w:ascii="Calibri" w:eastAsia="Times New Roman" w:hAnsi="Calibri" w:cs="Times New Roman"/>
          <w:sz w:val="24"/>
          <w:szCs w:val="24"/>
        </w:rPr>
        <w:t>br</w:t>
      </w:r>
      <w:proofErr w:type="spellEnd"/>
      <w:r w:rsidR="009731CB">
        <w:rPr>
          <w:rFonts w:ascii="Calibri" w:eastAsia="Times New Roman" w:hAnsi="Calibri" w:cs="Times New Roman"/>
          <w:sz w:val="24"/>
          <w:szCs w:val="24"/>
        </w:rPr>
        <w:t xml:space="preserve"> 3/13, </w:t>
      </w:r>
      <w:r w:rsidRPr="00BC644D">
        <w:rPr>
          <w:rFonts w:ascii="Calibri" w:eastAsia="Times New Roman" w:hAnsi="Calibri" w:cs="Times New Roman"/>
          <w:sz w:val="24"/>
          <w:szCs w:val="24"/>
        </w:rPr>
        <w:t>6/13</w:t>
      </w:r>
      <w:r w:rsidR="009731CB">
        <w:rPr>
          <w:rFonts w:ascii="Calibri" w:eastAsia="Times New Roman" w:hAnsi="Calibri" w:cs="Times New Roman"/>
          <w:sz w:val="24"/>
          <w:szCs w:val="24"/>
        </w:rPr>
        <w:t xml:space="preserve"> i 5/20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 xml:space="preserve">insko vijeće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na</w:t>
      </w:r>
      <w:r w:rsidR="009731CB">
        <w:rPr>
          <w:rFonts w:ascii="Calibri" w:eastAsia="Times New Roman" w:hAnsi="Calibri" w:cs="Times New Roman"/>
          <w:sz w:val="24"/>
          <w:szCs w:val="24"/>
        </w:rPr>
        <w:t xml:space="preserve"> 30. </w:t>
      </w:r>
      <w:r w:rsidRPr="00BC644D">
        <w:rPr>
          <w:rFonts w:ascii="Calibri" w:eastAsia="Times New Roman" w:hAnsi="Calibri" w:cs="Times New Roman"/>
          <w:sz w:val="24"/>
          <w:szCs w:val="24"/>
        </w:rPr>
        <w:t>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9731CB">
        <w:rPr>
          <w:rFonts w:ascii="Calibri" w:eastAsia="Times New Roman" w:hAnsi="Calibri" w:cs="Times New Roman"/>
          <w:sz w:val="24"/>
          <w:szCs w:val="24"/>
        </w:rPr>
        <w:t xml:space="preserve"> 09.04.2021.</w:t>
      </w:r>
      <w:bookmarkStart w:id="0" w:name="_GoBack"/>
      <w:bookmarkEnd w:id="0"/>
      <w:r w:rsidRPr="00BC644D">
        <w:rPr>
          <w:rFonts w:ascii="Calibri" w:eastAsia="Times New Roman" w:hAnsi="Calibri" w:cs="Times New Roman"/>
          <w:sz w:val="24"/>
          <w:szCs w:val="24"/>
        </w:rPr>
        <w:t xml:space="preserve"> godine, donijelo je 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C14A89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IZVJEŠĆE O IZVRŠENJU</w:t>
      </w:r>
      <w:r w:rsidR="009D0829">
        <w:rPr>
          <w:rFonts w:ascii="Calibri" w:eastAsia="Times New Roman" w:hAnsi="Calibri" w:cs="Times New Roman"/>
          <w:b/>
          <w:sz w:val="24"/>
          <w:szCs w:val="24"/>
        </w:rPr>
        <w:t xml:space="preserve"> PROGRAMA</w:t>
      </w:r>
    </w:p>
    <w:p w:rsidR="00F925E6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131F0D">
        <w:rPr>
          <w:rFonts w:ascii="Calibri" w:eastAsia="Times New Roman" w:hAnsi="Calibri" w:cs="Times New Roman"/>
          <w:b/>
          <w:sz w:val="24"/>
          <w:szCs w:val="24"/>
        </w:rPr>
        <w:t>20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:rsidR="00B02E67" w:rsidRPr="00B6420D" w:rsidRDefault="00B02E67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tbl>
      <w:tblPr>
        <w:tblStyle w:val="Reetkatablice"/>
        <w:tblW w:w="0" w:type="auto"/>
        <w:tblInd w:w="108" w:type="dxa"/>
        <w:tblLook w:val="04A0" w:firstRow="1" w:lastRow="0" w:firstColumn="1" w:lastColumn="0" w:noHBand="0" w:noVBand="1"/>
      </w:tblPr>
      <w:tblGrid>
        <w:gridCol w:w="3142"/>
        <w:gridCol w:w="1961"/>
        <w:gridCol w:w="1843"/>
        <w:gridCol w:w="2234"/>
      </w:tblGrid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objekta iz programa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 w:rsidP="00B74622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Planirano</w:t>
            </w:r>
            <w:r w:rsidR="00B74622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2.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Izmj. i dopunama  za 2020.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 w:rsidP="00550610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Izvršenje po</w:t>
            </w:r>
            <w:r w:rsidR="00550610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2-Izmj.i dop.programa za 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2020.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550610" w:rsidP="00550610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Izvori prihoda      u</w:t>
            </w:r>
            <w:r w:rsidR="00B02E67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2020.- za financ.  Gradnje Objekta 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Rekonstruk.i sanacija nerazvrstanih cesta-razni pravci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C2545" w:rsidRDefault="00B02E67" w:rsidP="00C3727B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</w:t>
            </w:r>
          </w:p>
          <w:p w:rsidR="00B02E67" w:rsidRDefault="00B02E67" w:rsidP="00C3727B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  <w:r w:rsidR="00C3727B">
              <w:rPr>
                <w:rFonts w:ascii="Calibri" w:eastAsia="Times New Roman" w:hAnsi="Calibri" w:cs="Times New Roman"/>
                <w:sz w:val="24"/>
                <w:szCs w:val="24"/>
              </w:rPr>
              <w:t>3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74622" w:rsidRDefault="00B74622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B02E67" w:rsidRDefault="00C3727B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52.300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B02E67" w:rsidRDefault="000865F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20.000  </w:t>
            </w:r>
            <w:r w:rsidR="00B02E67">
              <w:rPr>
                <w:rFonts w:ascii="Calibri" w:eastAsia="Times New Roman" w:hAnsi="Calibri" w:cs="Times New Roman"/>
                <w:sz w:val="24"/>
                <w:szCs w:val="24"/>
              </w:rPr>
              <w:t xml:space="preserve"> sr.pomoći</w:t>
            </w:r>
          </w:p>
          <w:p w:rsidR="00B02E67" w:rsidRDefault="000865F8" w:rsidP="000865F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</w:t>
            </w:r>
            <w:r w:rsidR="00B02E67">
              <w:rPr>
                <w:rFonts w:ascii="Calibri" w:eastAsia="Times New Roman" w:hAnsi="Calibri" w:cs="Times New Roman"/>
                <w:sz w:val="24"/>
                <w:szCs w:val="24"/>
              </w:rPr>
              <w:t>2.300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02E67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kom.dopr</w:t>
            </w:r>
            <w:r w:rsidR="00B02E67">
              <w:rPr>
                <w:rFonts w:ascii="Calibri" w:eastAsia="Times New Roman" w:hAnsi="Calibri" w:cs="Times New Roman"/>
                <w:sz w:val="24"/>
                <w:szCs w:val="24"/>
              </w:rPr>
              <w:t>i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Uređenje Županijske ceste Dol-Postira-vlastita sredstva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 w:rsidP="00C3727B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  <w:r w:rsidR="00C3727B">
              <w:rPr>
                <w:rFonts w:ascii="Calibri" w:eastAsia="Times New Roman" w:hAnsi="Calibri" w:cs="Times New Roman"/>
                <w:sz w:val="24"/>
                <w:szCs w:val="24"/>
              </w:rPr>
              <w:t>0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C3727B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Rekonstrukcija i obnova javne rasvjete-razni pravci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140.000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4B327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119.148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0865F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119.148 </w:t>
            </w:r>
            <w:r w:rsidR="00B02E67">
              <w:rPr>
                <w:rFonts w:ascii="Calibri" w:eastAsia="Times New Roman" w:hAnsi="Calibri" w:cs="Times New Roman"/>
                <w:sz w:val="24"/>
                <w:szCs w:val="24"/>
              </w:rPr>
              <w:t xml:space="preserve"> kom.dopr.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Uređenje novog trga-parka III faza uređenja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440.000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4B327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431.639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C13F83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190.000  </w:t>
            </w:r>
            <w:r w:rsidR="00B02E67">
              <w:rPr>
                <w:rFonts w:ascii="Calibri" w:eastAsia="Times New Roman" w:hAnsi="Calibri" w:cs="Times New Roman"/>
                <w:sz w:val="24"/>
                <w:szCs w:val="24"/>
              </w:rPr>
              <w:t>sr.pomoći</w:t>
            </w:r>
          </w:p>
          <w:p w:rsidR="00B02E67" w:rsidRDefault="00B02E67" w:rsidP="000865F8">
            <w:pPr>
              <w:spacing w:after="120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0865F8">
              <w:rPr>
                <w:rFonts w:ascii="Calibri" w:eastAsia="Times New Roman" w:hAnsi="Calibri" w:cs="Times New Roman"/>
                <w:sz w:val="24"/>
                <w:szCs w:val="24"/>
              </w:rPr>
              <w:t>241.639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kom.dopr.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Plaža Lovrečina-uređenje platoa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630.000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4B327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574.413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0865F8"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  <w:r w:rsidR="00AB78B8">
              <w:rPr>
                <w:rFonts w:ascii="Calibri" w:eastAsia="Times New Roman" w:hAnsi="Calibri" w:cs="Times New Roman"/>
                <w:sz w:val="24"/>
                <w:szCs w:val="24"/>
              </w:rPr>
              <w:t>74.413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sr.pom.</w:t>
            </w:r>
          </w:p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Uređenje nove ribarnice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155.000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4B327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152.148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0865F8" w:rsidP="000865F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152.148 kom.dopr.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C3727B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27B" w:rsidRDefault="00C3727B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Uređenje dijela kanalizacijske mreže Lovrna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27B" w:rsidRDefault="00C3727B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22.200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27B" w:rsidRDefault="004B327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22.139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27B" w:rsidRDefault="00C13F83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22.139</w:t>
            </w:r>
            <w:r w:rsidR="00AB78B8">
              <w:rPr>
                <w:rFonts w:ascii="Calibri" w:eastAsia="Times New Roman" w:hAnsi="Calibri" w:cs="Times New Roman"/>
                <w:sz w:val="24"/>
                <w:szCs w:val="24"/>
              </w:rPr>
              <w:t xml:space="preserve">  kom.dopr.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Izgradnja Športsko rekreacijskog centra</w:t>
            </w:r>
            <w:r w:rsidR="00F11F73">
              <w:rPr>
                <w:rFonts w:ascii="Calibri" w:eastAsia="Times New Roman" w:hAnsi="Calibri" w:cs="Times New Roman"/>
                <w:sz w:val="24"/>
                <w:szCs w:val="24"/>
              </w:rPr>
              <w:t>-projekti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66.250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F11F73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50.625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0865F8" w:rsidP="000865F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25.000 </w:t>
            </w:r>
            <w:r w:rsidR="00B02E67">
              <w:rPr>
                <w:rFonts w:ascii="Calibri" w:eastAsia="Times New Roman" w:hAnsi="Calibri" w:cs="Times New Roman"/>
                <w:sz w:val="24"/>
                <w:szCs w:val="24"/>
              </w:rPr>
              <w:t xml:space="preserve"> sr.pomoći</w:t>
            </w:r>
          </w:p>
          <w:p w:rsidR="000865F8" w:rsidRDefault="000865F8" w:rsidP="000865F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25.625 kom.dopr.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Izgradnja oborinske kanaliz. I odvodnje- u sklopu širenja Rive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74622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205.000</w:t>
            </w:r>
          </w:p>
          <w:p w:rsidR="00B74622" w:rsidRDefault="00B74622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33.250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4B327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203.991</w:t>
            </w:r>
          </w:p>
          <w:p w:rsidR="00B74622" w:rsidRDefault="00B74622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26.250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AB78B8" w:rsidP="00AB78B8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203.991  sr.Vodov.</w:t>
            </w:r>
          </w:p>
          <w:p w:rsidR="00AB78B8" w:rsidRDefault="00AB78B8" w:rsidP="00AB78B8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26.250 kom.dopr.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Projektna dokumentacija-kanalizacija Dol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75.000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4B327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75.000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AB78B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75.000   sr.Vodov.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Projekt uređenja Punte Vrilo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67.500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4B327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67.500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 w:rsidP="00AB78B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67.500 </w:t>
            </w:r>
            <w:r w:rsidR="00AB78B8">
              <w:rPr>
                <w:rFonts w:ascii="Calibri" w:eastAsia="Times New Roman" w:hAnsi="Calibri" w:cs="Times New Roman"/>
                <w:sz w:val="24"/>
                <w:szCs w:val="24"/>
              </w:rPr>
              <w:t>kom.dopr.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 w:rsidP="00B74622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Ostale proj.dokumentacije </w:t>
            </w:r>
            <w:r w:rsidR="00B74622">
              <w:rPr>
                <w:rFonts w:ascii="Calibri" w:eastAsia="Times New Roman" w:hAnsi="Calibri" w:cs="Times New Roman"/>
                <w:sz w:val="24"/>
                <w:szCs w:val="24"/>
              </w:rPr>
              <w:t>–proj.Bujica Dol</w:t>
            </w:r>
          </w:p>
          <w:p w:rsidR="00B74622" w:rsidRDefault="00B74622" w:rsidP="00B74622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Proj.Spomen park-groblje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4622" w:rsidRDefault="00B74622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B02E67" w:rsidRDefault="00B74622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</w:t>
            </w:r>
            <w:r w:rsidR="00C3727B">
              <w:rPr>
                <w:rFonts w:ascii="Calibri" w:eastAsia="Times New Roman" w:hAnsi="Calibri" w:cs="Times New Roman"/>
                <w:sz w:val="24"/>
                <w:szCs w:val="24"/>
              </w:rPr>
              <w:t>0.000</w:t>
            </w:r>
          </w:p>
          <w:p w:rsidR="00B74622" w:rsidRDefault="00B74622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30.000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B74622" w:rsidRDefault="00B74622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25.000</w:t>
            </w:r>
          </w:p>
          <w:p w:rsidR="00B74622" w:rsidRDefault="00B74622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22.625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B78B8" w:rsidRDefault="00AB78B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B02E67" w:rsidRDefault="00AB78B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25.000  kom.dopr.</w:t>
            </w:r>
          </w:p>
          <w:p w:rsidR="00AB78B8" w:rsidRDefault="00AB78B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22.625  kom.dopr.</w:t>
            </w:r>
          </w:p>
        </w:tc>
      </w:tr>
      <w:tr w:rsidR="00B02E67" w:rsidTr="00B02E67"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C2545" w:rsidRDefault="00DC2545">
            <w:pPr>
              <w:spacing w:after="120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U K U P N O</w:t>
            </w:r>
          </w:p>
          <w:p w:rsidR="00B02E67" w:rsidRDefault="00B02E67">
            <w:pPr>
              <w:spacing w:after="120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C2545" w:rsidRDefault="00DC2545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:rsidR="00B02E67" w:rsidRDefault="00C3727B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1.997.200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:rsidR="00AB78B8" w:rsidRDefault="00AB78B8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1.822.778</w:t>
            </w:r>
          </w:p>
        </w:tc>
        <w:tc>
          <w:tcPr>
            <w:tcW w:w="22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2E67" w:rsidRDefault="00B02E67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:rsidR="00AB78B8" w:rsidRDefault="00AB78B8" w:rsidP="00AB78B8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1.822.778</w:t>
            </w:r>
          </w:p>
        </w:tc>
      </w:tr>
    </w:tbl>
    <w:p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BC644D" w:rsidRDefault="00042B0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Kako je vidljivo iz gornje tabele 2.Izmjenama i dopunama programa gradnje objekata kom.infrastrukture za 2020.god. planiran je iznos od  1.997.200 kn, a ostvaren je iznos od  1.822.778 kn što je u okviru plana ( 91,27% ostvarenja). 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15235" w:rsidRDefault="00B31E0C" w:rsidP="00042B0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</w:t>
      </w:r>
    </w:p>
    <w:p w:rsidR="00F925E6" w:rsidRPr="00BC644D" w:rsidRDefault="00042B0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Zbog obrazloženja izvora financiranja za svaki pojedini objekt kom.infrastrukture dajemo u donjoj tabeli prikaz prihoda  iz kojih su se financirali, i to: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1726"/>
        <w:gridCol w:w="1559"/>
        <w:gridCol w:w="1701"/>
        <w:gridCol w:w="1701"/>
      </w:tblGrid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B5003C" w:rsidRDefault="000A737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projekta</w:t>
            </w:r>
          </w:p>
        </w:tc>
        <w:tc>
          <w:tcPr>
            <w:tcW w:w="1726" w:type="dxa"/>
            <w:shd w:val="clear" w:color="auto" w:fill="auto"/>
          </w:tcPr>
          <w:p w:rsidR="000A737D" w:rsidRPr="00B5003C" w:rsidRDefault="00042B08" w:rsidP="00042B08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Izvršenje </w:t>
            </w:r>
            <w:r w:rsidR="000A737D">
              <w:rPr>
                <w:rFonts w:ascii="Calibri" w:eastAsia="Times New Roman" w:hAnsi="Calibri" w:cs="Times New Roman"/>
                <w:b/>
                <w:sz w:val="24"/>
                <w:szCs w:val="24"/>
              </w:rPr>
              <w:t>projekt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a u 2020.</w:t>
            </w:r>
          </w:p>
        </w:tc>
        <w:tc>
          <w:tcPr>
            <w:tcW w:w="1559" w:type="dxa"/>
            <w:shd w:val="clear" w:color="auto" w:fill="auto"/>
          </w:tcPr>
          <w:p w:rsidR="000A737D" w:rsidRPr="00B5003C" w:rsidRDefault="000A737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Komunalni doprinos</w:t>
            </w:r>
          </w:p>
        </w:tc>
        <w:tc>
          <w:tcPr>
            <w:tcW w:w="1701" w:type="dxa"/>
            <w:shd w:val="clear" w:color="auto" w:fill="auto"/>
          </w:tcPr>
          <w:p w:rsidR="000A737D" w:rsidRPr="00B5003C" w:rsidRDefault="000A737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Ostali opći prihodi</w:t>
            </w:r>
          </w:p>
        </w:tc>
        <w:tc>
          <w:tcPr>
            <w:tcW w:w="1701" w:type="dxa"/>
          </w:tcPr>
          <w:p w:rsidR="000A737D" w:rsidRPr="00B5003C" w:rsidRDefault="000A737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Sredstva pomoći</w:t>
            </w: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Rekonstrukcija i sanacija nerazvrst. I ostalih  cesta i parkinga</w:t>
            </w: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5</w:t>
            </w:r>
            <w:r w:rsidR="00042B08">
              <w:rPr>
                <w:rFonts w:ascii="Calibri" w:eastAsia="Times New Roman" w:hAnsi="Calibri" w:cs="Times New Roman"/>
              </w:rPr>
              <w:t>2</w:t>
            </w:r>
            <w:r w:rsidRPr="000A737D">
              <w:rPr>
                <w:rFonts w:ascii="Calibri" w:eastAsia="Times New Roman" w:hAnsi="Calibri" w:cs="Times New Roman"/>
              </w:rPr>
              <w:t>.</w:t>
            </w:r>
            <w:r w:rsidR="00042B08">
              <w:rPr>
                <w:rFonts w:ascii="Calibri" w:eastAsia="Times New Roman" w:hAnsi="Calibri" w:cs="Times New Roman"/>
              </w:rPr>
              <w:t>3</w:t>
            </w:r>
            <w:r w:rsidR="00651298">
              <w:rPr>
                <w:rFonts w:ascii="Calibri" w:eastAsia="Times New Roman" w:hAnsi="Calibri" w:cs="Times New Roman"/>
              </w:rPr>
              <w:t>00</w:t>
            </w:r>
            <w:r w:rsidRPr="000A737D">
              <w:rPr>
                <w:rFonts w:ascii="Calibri" w:eastAsia="Times New Roman" w:hAnsi="Calibri" w:cs="Times New Roman"/>
              </w:rPr>
              <w:t xml:space="preserve"> kn</w:t>
            </w:r>
          </w:p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59" w:type="dxa"/>
            <w:shd w:val="clear" w:color="auto" w:fill="auto"/>
          </w:tcPr>
          <w:p w:rsidR="00042B08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32.300 kn</w:t>
            </w:r>
          </w:p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  <w:shd w:val="clear" w:color="auto" w:fill="auto"/>
          </w:tcPr>
          <w:p w:rsid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42B08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A737D" w:rsidRDefault="00023BDC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20.000</w:t>
            </w:r>
            <w:r w:rsidR="000A737D">
              <w:rPr>
                <w:rFonts w:ascii="Calibri" w:eastAsia="Times New Roman" w:hAnsi="Calibri" w:cs="Times New Roman"/>
              </w:rPr>
              <w:t xml:space="preserve"> kn</w:t>
            </w:r>
          </w:p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Rekonstrukcija</w:t>
            </w:r>
            <w:r w:rsidR="00042B08">
              <w:rPr>
                <w:rFonts w:ascii="Calibri" w:eastAsia="Times New Roman" w:hAnsi="Calibri" w:cs="Times New Roman"/>
              </w:rPr>
              <w:t xml:space="preserve"> </w:t>
            </w:r>
            <w:r w:rsidRPr="000A737D">
              <w:rPr>
                <w:rFonts w:ascii="Calibri" w:eastAsia="Times New Roman" w:hAnsi="Calibri" w:cs="Times New Roman"/>
              </w:rPr>
              <w:t>javne rasvjete</w:t>
            </w:r>
          </w:p>
        </w:tc>
        <w:tc>
          <w:tcPr>
            <w:tcW w:w="1726" w:type="dxa"/>
            <w:shd w:val="clear" w:color="auto" w:fill="auto"/>
          </w:tcPr>
          <w:p w:rsidR="000A737D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119.148</w:t>
            </w:r>
            <w:r w:rsidR="000A737D" w:rsidRPr="000A737D">
              <w:rPr>
                <w:rFonts w:ascii="Calibri" w:eastAsia="Times New Roman" w:hAnsi="Calibri" w:cs="Times New Roman"/>
              </w:rPr>
              <w:t xml:space="preserve"> kn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119.148</w:t>
            </w:r>
            <w:r w:rsidR="00606755">
              <w:rPr>
                <w:rFonts w:ascii="Calibri" w:eastAsia="Times New Roman" w:hAnsi="Calibri" w:cs="Times New Roman"/>
              </w:rPr>
              <w:t xml:space="preserve"> kn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42B08" w:rsidRPr="00BC644D" w:rsidTr="00CA4B23">
        <w:tc>
          <w:tcPr>
            <w:tcW w:w="2210" w:type="dxa"/>
            <w:shd w:val="clear" w:color="auto" w:fill="auto"/>
          </w:tcPr>
          <w:p w:rsidR="00042B08" w:rsidRPr="000A737D" w:rsidRDefault="00042B08" w:rsidP="00A0693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Uređenje javnih površina-trg-park</w:t>
            </w:r>
            <w:r>
              <w:rPr>
                <w:rFonts w:ascii="Calibri" w:eastAsia="Times New Roman" w:hAnsi="Calibri" w:cs="Times New Roman"/>
              </w:rPr>
              <w:t xml:space="preserve"> III faza uređenja</w:t>
            </w:r>
          </w:p>
        </w:tc>
        <w:tc>
          <w:tcPr>
            <w:tcW w:w="1726" w:type="dxa"/>
            <w:shd w:val="clear" w:color="auto" w:fill="auto"/>
          </w:tcPr>
          <w:p w:rsidR="00042B08" w:rsidRPr="000A737D" w:rsidRDefault="00042B08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431.639</w:t>
            </w:r>
            <w:r w:rsidRPr="000A737D">
              <w:rPr>
                <w:rFonts w:ascii="Calibri" w:eastAsia="Times New Roman" w:hAnsi="Calibri" w:cs="Times New Roman"/>
              </w:rPr>
              <w:t xml:space="preserve"> kn</w:t>
            </w:r>
          </w:p>
        </w:tc>
        <w:tc>
          <w:tcPr>
            <w:tcW w:w="1559" w:type="dxa"/>
            <w:shd w:val="clear" w:color="auto" w:fill="auto"/>
          </w:tcPr>
          <w:p w:rsidR="00042B08" w:rsidRPr="000A737D" w:rsidRDefault="00042B08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241.639 kn</w:t>
            </w:r>
          </w:p>
        </w:tc>
        <w:tc>
          <w:tcPr>
            <w:tcW w:w="1701" w:type="dxa"/>
            <w:shd w:val="clear" w:color="auto" w:fill="auto"/>
          </w:tcPr>
          <w:p w:rsidR="00042B08" w:rsidRPr="000A737D" w:rsidRDefault="00042B08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42B08" w:rsidRPr="000A737D" w:rsidRDefault="00023BDC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190.000</w:t>
            </w:r>
            <w:r w:rsidR="00042B08">
              <w:rPr>
                <w:rFonts w:ascii="Calibri" w:eastAsia="Times New Roman" w:hAnsi="Calibri" w:cs="Times New Roman"/>
              </w:rPr>
              <w:t xml:space="preserve"> kn</w:t>
            </w:r>
          </w:p>
        </w:tc>
      </w:tr>
      <w:tr w:rsidR="00042B08" w:rsidRPr="00BC644D" w:rsidTr="00CA4B23">
        <w:tc>
          <w:tcPr>
            <w:tcW w:w="2210" w:type="dxa"/>
            <w:shd w:val="clear" w:color="auto" w:fill="auto"/>
          </w:tcPr>
          <w:p w:rsidR="00042B08" w:rsidRPr="000A737D" w:rsidRDefault="00042B08" w:rsidP="00A0693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Uređenje luke,plaža i obale</w:t>
            </w:r>
            <w:r>
              <w:rPr>
                <w:rFonts w:ascii="Calibri" w:eastAsia="Times New Roman" w:hAnsi="Calibri" w:cs="Times New Roman"/>
              </w:rPr>
              <w:t>-plaža Lovrečina</w:t>
            </w:r>
          </w:p>
        </w:tc>
        <w:tc>
          <w:tcPr>
            <w:tcW w:w="1726" w:type="dxa"/>
            <w:shd w:val="clear" w:color="auto" w:fill="auto"/>
          </w:tcPr>
          <w:p w:rsidR="00042B08" w:rsidRPr="000A737D" w:rsidRDefault="00042B08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574.413</w:t>
            </w:r>
            <w:r w:rsidRPr="000A737D">
              <w:rPr>
                <w:rFonts w:ascii="Calibri" w:eastAsia="Times New Roman" w:hAnsi="Calibri" w:cs="Times New Roman"/>
              </w:rPr>
              <w:t xml:space="preserve"> kn</w:t>
            </w:r>
          </w:p>
        </w:tc>
        <w:tc>
          <w:tcPr>
            <w:tcW w:w="1559" w:type="dxa"/>
            <w:shd w:val="clear" w:color="auto" w:fill="auto"/>
          </w:tcPr>
          <w:p w:rsidR="00042B08" w:rsidRPr="000A737D" w:rsidRDefault="00042B08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  <w:shd w:val="clear" w:color="auto" w:fill="auto"/>
          </w:tcPr>
          <w:p w:rsidR="00042B08" w:rsidRPr="000A737D" w:rsidRDefault="00042B08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42B08" w:rsidRPr="000A737D" w:rsidRDefault="00023BDC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574.413</w:t>
            </w:r>
            <w:r w:rsidR="00042B08">
              <w:rPr>
                <w:rFonts w:ascii="Calibri" w:eastAsia="Times New Roman" w:hAnsi="Calibri" w:cs="Times New Roman"/>
              </w:rPr>
              <w:t xml:space="preserve"> kn</w:t>
            </w:r>
          </w:p>
        </w:tc>
      </w:tr>
      <w:tr w:rsidR="00042B08" w:rsidRPr="00BC644D" w:rsidTr="00CA4B23">
        <w:tc>
          <w:tcPr>
            <w:tcW w:w="2210" w:type="dxa"/>
            <w:shd w:val="clear" w:color="auto" w:fill="auto"/>
          </w:tcPr>
          <w:p w:rsidR="00042B08" w:rsidRPr="000A737D" w:rsidRDefault="00023BDC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Uređenje nove </w:t>
            </w:r>
            <w:r>
              <w:rPr>
                <w:rFonts w:ascii="Calibri" w:eastAsia="Times New Roman" w:hAnsi="Calibri" w:cs="Times New Roman"/>
              </w:rPr>
              <w:lastRenderedPageBreak/>
              <w:t>Ribarnice</w:t>
            </w:r>
          </w:p>
        </w:tc>
        <w:tc>
          <w:tcPr>
            <w:tcW w:w="1726" w:type="dxa"/>
            <w:shd w:val="clear" w:color="auto" w:fill="auto"/>
          </w:tcPr>
          <w:p w:rsidR="00042B08" w:rsidRPr="000A737D" w:rsidRDefault="00023BDC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152.148</w:t>
            </w:r>
            <w:r w:rsidR="00042B08" w:rsidRPr="000A737D">
              <w:rPr>
                <w:rFonts w:ascii="Calibri" w:eastAsia="Times New Roman" w:hAnsi="Calibri" w:cs="Times New Roman"/>
              </w:rPr>
              <w:t xml:space="preserve"> kn</w:t>
            </w:r>
          </w:p>
        </w:tc>
        <w:tc>
          <w:tcPr>
            <w:tcW w:w="1559" w:type="dxa"/>
            <w:shd w:val="clear" w:color="auto" w:fill="auto"/>
          </w:tcPr>
          <w:p w:rsidR="00042B08" w:rsidRPr="000A737D" w:rsidRDefault="00023BDC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152.148 kn</w:t>
            </w:r>
          </w:p>
        </w:tc>
        <w:tc>
          <w:tcPr>
            <w:tcW w:w="1701" w:type="dxa"/>
            <w:shd w:val="clear" w:color="auto" w:fill="auto"/>
          </w:tcPr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42B08" w:rsidRPr="00BC644D" w:rsidTr="00CA4B23">
        <w:tc>
          <w:tcPr>
            <w:tcW w:w="2210" w:type="dxa"/>
            <w:shd w:val="clear" w:color="auto" w:fill="auto"/>
          </w:tcPr>
          <w:p w:rsidR="00042B08" w:rsidRPr="000A737D" w:rsidRDefault="00042B08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lastRenderedPageBreak/>
              <w:t>Dio sekund.kanaliz.mreže-Lovrna</w:t>
            </w:r>
          </w:p>
        </w:tc>
        <w:tc>
          <w:tcPr>
            <w:tcW w:w="1726" w:type="dxa"/>
            <w:shd w:val="clear" w:color="auto" w:fill="auto"/>
          </w:tcPr>
          <w:p w:rsidR="00042B08" w:rsidRPr="000A737D" w:rsidRDefault="00042B08" w:rsidP="00023BD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22.</w:t>
            </w:r>
            <w:r w:rsidR="00023BDC">
              <w:rPr>
                <w:rFonts w:ascii="Calibri" w:eastAsia="Times New Roman" w:hAnsi="Calibri" w:cs="Times New Roman"/>
              </w:rPr>
              <w:t>139</w:t>
            </w:r>
            <w:r w:rsidRPr="000A737D">
              <w:rPr>
                <w:rFonts w:ascii="Calibri" w:eastAsia="Times New Roman" w:hAnsi="Calibri" w:cs="Times New Roman"/>
              </w:rPr>
              <w:t xml:space="preserve"> kn</w:t>
            </w:r>
          </w:p>
        </w:tc>
        <w:tc>
          <w:tcPr>
            <w:tcW w:w="1559" w:type="dxa"/>
            <w:shd w:val="clear" w:color="auto" w:fill="auto"/>
          </w:tcPr>
          <w:p w:rsidR="00042B08" w:rsidRPr="000A737D" w:rsidRDefault="00023BDC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22.139</w:t>
            </w:r>
            <w:r w:rsidR="00042B08">
              <w:rPr>
                <w:rFonts w:ascii="Calibri" w:eastAsia="Times New Roman" w:hAnsi="Calibri" w:cs="Times New Roman"/>
              </w:rPr>
              <w:t xml:space="preserve"> kn</w:t>
            </w:r>
          </w:p>
        </w:tc>
        <w:tc>
          <w:tcPr>
            <w:tcW w:w="1701" w:type="dxa"/>
            <w:shd w:val="clear" w:color="auto" w:fill="auto"/>
          </w:tcPr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42B08" w:rsidRPr="00BC644D" w:rsidTr="00CA4B23">
        <w:tc>
          <w:tcPr>
            <w:tcW w:w="2210" w:type="dxa"/>
            <w:shd w:val="clear" w:color="auto" w:fill="auto"/>
          </w:tcPr>
          <w:p w:rsidR="00042B08" w:rsidRPr="000A737D" w:rsidRDefault="00042B08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Proširenje Rive-1.faza-kanaliz.i odvodnja</w:t>
            </w:r>
          </w:p>
        </w:tc>
        <w:tc>
          <w:tcPr>
            <w:tcW w:w="1726" w:type="dxa"/>
            <w:shd w:val="clear" w:color="auto" w:fill="auto"/>
          </w:tcPr>
          <w:p w:rsidR="00042B08" w:rsidRDefault="00023BDC" w:rsidP="00023BD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        2</w:t>
            </w:r>
            <w:r w:rsidR="00244BC8">
              <w:rPr>
                <w:rFonts w:ascii="Calibri" w:eastAsia="Times New Roman" w:hAnsi="Calibri" w:cs="Times New Roman"/>
              </w:rPr>
              <w:t>03.991</w:t>
            </w:r>
            <w:r w:rsidR="00042B08" w:rsidRPr="000A737D">
              <w:rPr>
                <w:rFonts w:ascii="Calibri" w:eastAsia="Times New Roman" w:hAnsi="Calibri" w:cs="Times New Roman"/>
              </w:rPr>
              <w:t xml:space="preserve"> kn</w:t>
            </w:r>
          </w:p>
          <w:p w:rsidR="00023BDC" w:rsidRDefault="00244BC8" w:rsidP="00023BD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          26</w:t>
            </w:r>
            <w:r w:rsidR="00023BDC">
              <w:rPr>
                <w:rFonts w:ascii="Calibri" w:eastAsia="Times New Roman" w:hAnsi="Calibri" w:cs="Times New Roman"/>
              </w:rPr>
              <w:t>.250 kn</w:t>
            </w:r>
          </w:p>
          <w:p w:rsidR="00023BDC" w:rsidRPr="000A737D" w:rsidRDefault="00023BDC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59" w:type="dxa"/>
            <w:shd w:val="clear" w:color="auto" w:fill="auto"/>
          </w:tcPr>
          <w:p w:rsidR="00042B08" w:rsidRPr="000A737D" w:rsidRDefault="00244BC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26.250</w:t>
            </w:r>
            <w:r w:rsidR="00042B08">
              <w:rPr>
                <w:rFonts w:ascii="Calibri" w:eastAsia="Times New Roman" w:hAnsi="Calibri" w:cs="Times New Roman"/>
              </w:rPr>
              <w:t xml:space="preserve"> kn</w:t>
            </w:r>
          </w:p>
        </w:tc>
        <w:tc>
          <w:tcPr>
            <w:tcW w:w="1701" w:type="dxa"/>
            <w:shd w:val="clear" w:color="auto" w:fill="auto"/>
          </w:tcPr>
          <w:p w:rsidR="00042B08" w:rsidRPr="000A737D" w:rsidRDefault="00042B08" w:rsidP="00244BC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20</w:t>
            </w:r>
            <w:r w:rsidR="00244BC8">
              <w:rPr>
                <w:rFonts w:ascii="Calibri" w:eastAsia="Times New Roman" w:hAnsi="Calibri" w:cs="Times New Roman"/>
              </w:rPr>
              <w:t>3.991</w:t>
            </w:r>
            <w:r w:rsidRPr="000A737D">
              <w:rPr>
                <w:rFonts w:ascii="Calibri" w:eastAsia="Times New Roman" w:hAnsi="Calibri" w:cs="Times New Roman"/>
              </w:rPr>
              <w:t xml:space="preserve"> kn-sr.vodovoda</w:t>
            </w:r>
          </w:p>
        </w:tc>
        <w:tc>
          <w:tcPr>
            <w:tcW w:w="1701" w:type="dxa"/>
          </w:tcPr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42B08" w:rsidRPr="00BC644D" w:rsidTr="00CA4B23">
        <w:tc>
          <w:tcPr>
            <w:tcW w:w="2210" w:type="dxa"/>
            <w:shd w:val="clear" w:color="auto" w:fill="auto"/>
          </w:tcPr>
          <w:p w:rsidR="00042B08" w:rsidRPr="000A737D" w:rsidRDefault="00042B08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042B08" w:rsidRPr="000A737D" w:rsidRDefault="00042B08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Početak izgr. SRC-proj.dokumentacija</w:t>
            </w:r>
          </w:p>
          <w:p w:rsidR="00042B08" w:rsidRPr="000A737D" w:rsidRDefault="00042B08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6" w:type="dxa"/>
            <w:shd w:val="clear" w:color="auto" w:fill="auto"/>
          </w:tcPr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42B08" w:rsidRPr="000A737D" w:rsidRDefault="00244BC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50.625</w:t>
            </w:r>
            <w:r w:rsidR="00042B08" w:rsidRPr="000A737D">
              <w:rPr>
                <w:rFonts w:ascii="Calibri" w:eastAsia="Times New Roman" w:hAnsi="Calibri" w:cs="Times New Roman"/>
              </w:rPr>
              <w:t xml:space="preserve"> kn</w:t>
            </w:r>
          </w:p>
        </w:tc>
        <w:tc>
          <w:tcPr>
            <w:tcW w:w="1559" w:type="dxa"/>
            <w:shd w:val="clear" w:color="auto" w:fill="auto"/>
          </w:tcPr>
          <w:p w:rsidR="00244BC8" w:rsidRDefault="00244BC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42B08" w:rsidRPr="000A737D" w:rsidRDefault="00244BC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25.625 kn</w:t>
            </w:r>
          </w:p>
        </w:tc>
        <w:tc>
          <w:tcPr>
            <w:tcW w:w="1701" w:type="dxa"/>
            <w:shd w:val="clear" w:color="auto" w:fill="auto"/>
          </w:tcPr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244BC8" w:rsidRDefault="00244BC8" w:rsidP="00244BC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42B08" w:rsidRPr="000A737D" w:rsidRDefault="00244BC8" w:rsidP="00244BC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25.000</w:t>
            </w:r>
            <w:r w:rsidR="00042B08">
              <w:rPr>
                <w:rFonts w:ascii="Calibri" w:eastAsia="Times New Roman" w:hAnsi="Calibri" w:cs="Times New Roman"/>
              </w:rPr>
              <w:t xml:space="preserve"> kn</w:t>
            </w:r>
          </w:p>
        </w:tc>
      </w:tr>
      <w:tr w:rsidR="00042B08" w:rsidRPr="00BC644D" w:rsidTr="00CA4B23">
        <w:tc>
          <w:tcPr>
            <w:tcW w:w="2210" w:type="dxa"/>
            <w:shd w:val="clear" w:color="auto" w:fill="auto"/>
          </w:tcPr>
          <w:p w:rsidR="00042B08" w:rsidRPr="000A737D" w:rsidRDefault="00244BC8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Orojektna dokument.-kanalizacija Dol</w:t>
            </w:r>
          </w:p>
        </w:tc>
        <w:tc>
          <w:tcPr>
            <w:tcW w:w="1726" w:type="dxa"/>
            <w:shd w:val="clear" w:color="auto" w:fill="auto"/>
          </w:tcPr>
          <w:p w:rsidR="00042B08" w:rsidRPr="000A737D" w:rsidRDefault="00244BC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75.000 kn</w:t>
            </w:r>
          </w:p>
        </w:tc>
        <w:tc>
          <w:tcPr>
            <w:tcW w:w="1559" w:type="dxa"/>
            <w:shd w:val="clear" w:color="auto" w:fill="auto"/>
          </w:tcPr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  <w:shd w:val="clear" w:color="auto" w:fill="auto"/>
          </w:tcPr>
          <w:p w:rsidR="00042B08" w:rsidRDefault="00244BC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75.000 kn</w:t>
            </w:r>
          </w:p>
          <w:p w:rsidR="00095483" w:rsidRPr="000A737D" w:rsidRDefault="00095483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Sr.vodovoda</w:t>
            </w:r>
          </w:p>
        </w:tc>
        <w:tc>
          <w:tcPr>
            <w:tcW w:w="1701" w:type="dxa"/>
          </w:tcPr>
          <w:p w:rsidR="00042B08" w:rsidRPr="000A737D" w:rsidRDefault="00042B0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244BC8" w:rsidRPr="00BC644D" w:rsidTr="00CA4B23">
        <w:tc>
          <w:tcPr>
            <w:tcW w:w="2210" w:type="dxa"/>
            <w:shd w:val="clear" w:color="auto" w:fill="auto"/>
          </w:tcPr>
          <w:p w:rsidR="00244BC8" w:rsidRPr="000A737D" w:rsidRDefault="00244BC8" w:rsidP="00A0693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Uređenje Punte Vrilo</w:t>
            </w:r>
            <w:r>
              <w:rPr>
                <w:rFonts w:ascii="Calibri" w:eastAsia="Times New Roman" w:hAnsi="Calibri" w:cs="Times New Roman"/>
              </w:rPr>
              <w:t>-projekt</w:t>
            </w:r>
          </w:p>
        </w:tc>
        <w:tc>
          <w:tcPr>
            <w:tcW w:w="1726" w:type="dxa"/>
            <w:shd w:val="clear" w:color="auto" w:fill="auto"/>
          </w:tcPr>
          <w:p w:rsidR="00244BC8" w:rsidRPr="000A737D" w:rsidRDefault="00244BC8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67.500 kn</w:t>
            </w:r>
          </w:p>
        </w:tc>
        <w:tc>
          <w:tcPr>
            <w:tcW w:w="1559" w:type="dxa"/>
            <w:shd w:val="clear" w:color="auto" w:fill="auto"/>
          </w:tcPr>
          <w:p w:rsidR="00244BC8" w:rsidRPr="000A737D" w:rsidRDefault="00244BC8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67.500 kn</w:t>
            </w:r>
          </w:p>
        </w:tc>
        <w:tc>
          <w:tcPr>
            <w:tcW w:w="1701" w:type="dxa"/>
            <w:shd w:val="clear" w:color="auto" w:fill="auto"/>
          </w:tcPr>
          <w:p w:rsidR="00244BC8" w:rsidRPr="000A737D" w:rsidRDefault="00244BC8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244BC8" w:rsidRPr="000A737D" w:rsidRDefault="00244BC8" w:rsidP="00A069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244BC8" w:rsidRPr="00BC644D" w:rsidTr="00CA4B23">
        <w:tc>
          <w:tcPr>
            <w:tcW w:w="2210" w:type="dxa"/>
            <w:shd w:val="clear" w:color="auto" w:fill="auto"/>
          </w:tcPr>
          <w:p w:rsidR="00244BC8" w:rsidRDefault="00651298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Ostale projektne dok.</w:t>
            </w:r>
          </w:p>
          <w:p w:rsidR="00651298" w:rsidRPr="000A737D" w:rsidRDefault="00651298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-dokument.bujica Dol</w:t>
            </w:r>
          </w:p>
          <w:p w:rsidR="00244BC8" w:rsidRPr="000A737D" w:rsidRDefault="00651298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-dokument.Spomen-park na groblju</w:t>
            </w:r>
          </w:p>
        </w:tc>
        <w:tc>
          <w:tcPr>
            <w:tcW w:w="1726" w:type="dxa"/>
            <w:shd w:val="clear" w:color="auto" w:fill="auto"/>
          </w:tcPr>
          <w:p w:rsidR="00244BC8" w:rsidRDefault="00244BC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651298" w:rsidRDefault="00651298" w:rsidP="006512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25.000 kn</w:t>
            </w:r>
          </w:p>
          <w:p w:rsidR="00651298" w:rsidRPr="000A737D" w:rsidRDefault="00651298" w:rsidP="006512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22.625 kn</w:t>
            </w:r>
          </w:p>
        </w:tc>
        <w:tc>
          <w:tcPr>
            <w:tcW w:w="1559" w:type="dxa"/>
            <w:shd w:val="clear" w:color="auto" w:fill="auto"/>
          </w:tcPr>
          <w:p w:rsidR="00244BC8" w:rsidRDefault="00244BC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651298" w:rsidRDefault="0065129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25.000 kn</w:t>
            </w:r>
          </w:p>
          <w:p w:rsidR="00651298" w:rsidRPr="000A737D" w:rsidRDefault="0065129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22.625 kn</w:t>
            </w:r>
          </w:p>
        </w:tc>
        <w:tc>
          <w:tcPr>
            <w:tcW w:w="1701" w:type="dxa"/>
            <w:shd w:val="clear" w:color="auto" w:fill="auto"/>
          </w:tcPr>
          <w:p w:rsidR="00244BC8" w:rsidRPr="000A737D" w:rsidRDefault="00244BC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244BC8" w:rsidRPr="000A737D" w:rsidRDefault="00244BC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651298" w:rsidRPr="00BC644D" w:rsidTr="00CA4B23">
        <w:tc>
          <w:tcPr>
            <w:tcW w:w="2210" w:type="dxa"/>
            <w:shd w:val="clear" w:color="auto" w:fill="auto"/>
          </w:tcPr>
          <w:p w:rsidR="00095483" w:rsidRDefault="00095483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  <w:p w:rsidR="00651298" w:rsidRPr="00095483" w:rsidRDefault="00651298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095483">
              <w:rPr>
                <w:rFonts w:ascii="Calibri" w:eastAsia="Times New Roman" w:hAnsi="Calibri" w:cs="Times New Roman"/>
                <w:b/>
              </w:rPr>
              <w:t>UKUPNO</w:t>
            </w:r>
          </w:p>
        </w:tc>
        <w:tc>
          <w:tcPr>
            <w:tcW w:w="1726" w:type="dxa"/>
            <w:shd w:val="clear" w:color="auto" w:fill="auto"/>
          </w:tcPr>
          <w:p w:rsidR="00095483" w:rsidRDefault="00095483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651298" w:rsidRPr="00095483" w:rsidRDefault="0065129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095483">
              <w:rPr>
                <w:rFonts w:ascii="Calibri" w:eastAsia="Times New Roman" w:hAnsi="Calibri" w:cs="Times New Roman"/>
                <w:b/>
              </w:rPr>
              <w:t>1.822.778</w:t>
            </w:r>
          </w:p>
        </w:tc>
        <w:tc>
          <w:tcPr>
            <w:tcW w:w="1559" w:type="dxa"/>
            <w:shd w:val="clear" w:color="auto" w:fill="auto"/>
          </w:tcPr>
          <w:p w:rsidR="00095483" w:rsidRDefault="00095483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651298" w:rsidRPr="00095483" w:rsidRDefault="0065129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095483">
              <w:rPr>
                <w:rFonts w:ascii="Calibri" w:eastAsia="Times New Roman" w:hAnsi="Calibri" w:cs="Times New Roman"/>
                <w:b/>
              </w:rPr>
              <w:t>734.374</w:t>
            </w:r>
          </w:p>
        </w:tc>
        <w:tc>
          <w:tcPr>
            <w:tcW w:w="1701" w:type="dxa"/>
            <w:shd w:val="clear" w:color="auto" w:fill="auto"/>
          </w:tcPr>
          <w:p w:rsidR="00095483" w:rsidRDefault="00095483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651298" w:rsidRPr="00095483" w:rsidRDefault="0065129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095483">
              <w:rPr>
                <w:rFonts w:ascii="Calibri" w:eastAsia="Times New Roman" w:hAnsi="Calibri" w:cs="Times New Roman"/>
                <w:b/>
              </w:rPr>
              <w:t>278.991</w:t>
            </w:r>
          </w:p>
        </w:tc>
        <w:tc>
          <w:tcPr>
            <w:tcW w:w="1701" w:type="dxa"/>
          </w:tcPr>
          <w:p w:rsidR="00095483" w:rsidRDefault="00095483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651298" w:rsidRPr="00095483" w:rsidRDefault="00651298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095483">
              <w:rPr>
                <w:rFonts w:ascii="Calibri" w:eastAsia="Times New Roman" w:hAnsi="Calibri" w:cs="Times New Roman"/>
                <w:b/>
              </w:rPr>
              <w:t>809.413</w:t>
            </w:r>
          </w:p>
        </w:tc>
      </w:tr>
    </w:tbl>
    <w:p w:rsidR="0076760F" w:rsidRDefault="0076760F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7C51C3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BC2A12" w:rsidRDefault="00BC2A12" w:rsidP="00F925E6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D6E49" w:rsidRPr="00BC644D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F925E6" w:rsidRPr="00BC644D" w:rsidRDefault="00F925E6" w:rsidP="00F925E6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:rsidR="00F925E6" w:rsidRPr="00A545E5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550610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Marko Radić </w:t>
      </w:r>
    </w:p>
    <w:p w:rsidR="0054235C" w:rsidRDefault="0054235C"/>
    <w:sectPr w:rsidR="0054235C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925E6"/>
    <w:rsid w:val="00023BDC"/>
    <w:rsid w:val="00042B08"/>
    <w:rsid w:val="000527DA"/>
    <w:rsid w:val="000865F8"/>
    <w:rsid w:val="00095483"/>
    <w:rsid w:val="000A737D"/>
    <w:rsid w:val="000A7CAB"/>
    <w:rsid w:val="000F1758"/>
    <w:rsid w:val="00101C6C"/>
    <w:rsid w:val="00131F0D"/>
    <w:rsid w:val="00181F50"/>
    <w:rsid w:val="001E695E"/>
    <w:rsid w:val="00244BC8"/>
    <w:rsid w:val="00261BC7"/>
    <w:rsid w:val="00270CB9"/>
    <w:rsid w:val="00291C20"/>
    <w:rsid w:val="0031453F"/>
    <w:rsid w:val="003A7702"/>
    <w:rsid w:val="003B62F3"/>
    <w:rsid w:val="003D3471"/>
    <w:rsid w:val="00427CE4"/>
    <w:rsid w:val="004B2133"/>
    <w:rsid w:val="004B3278"/>
    <w:rsid w:val="004B6FAE"/>
    <w:rsid w:val="00524E0C"/>
    <w:rsid w:val="0054235C"/>
    <w:rsid w:val="00550610"/>
    <w:rsid w:val="005906E4"/>
    <w:rsid w:val="005A70D8"/>
    <w:rsid w:val="005C370C"/>
    <w:rsid w:val="005D2EED"/>
    <w:rsid w:val="00606755"/>
    <w:rsid w:val="00621D8E"/>
    <w:rsid w:val="00651298"/>
    <w:rsid w:val="006C54E2"/>
    <w:rsid w:val="007026A3"/>
    <w:rsid w:val="0076760F"/>
    <w:rsid w:val="00786CF8"/>
    <w:rsid w:val="007879FA"/>
    <w:rsid w:val="00787AAD"/>
    <w:rsid w:val="007C51C3"/>
    <w:rsid w:val="007D1174"/>
    <w:rsid w:val="007E45A6"/>
    <w:rsid w:val="00811FC8"/>
    <w:rsid w:val="00831D1A"/>
    <w:rsid w:val="008651C2"/>
    <w:rsid w:val="00866CDD"/>
    <w:rsid w:val="00897DA8"/>
    <w:rsid w:val="00915235"/>
    <w:rsid w:val="009179BC"/>
    <w:rsid w:val="00933E8A"/>
    <w:rsid w:val="009731CB"/>
    <w:rsid w:val="009B404E"/>
    <w:rsid w:val="009D0829"/>
    <w:rsid w:val="009D295B"/>
    <w:rsid w:val="00A33030"/>
    <w:rsid w:val="00A81176"/>
    <w:rsid w:val="00A92E4D"/>
    <w:rsid w:val="00AB78B8"/>
    <w:rsid w:val="00AF1444"/>
    <w:rsid w:val="00B02E67"/>
    <w:rsid w:val="00B11FED"/>
    <w:rsid w:val="00B12CD5"/>
    <w:rsid w:val="00B26D4B"/>
    <w:rsid w:val="00B31E0C"/>
    <w:rsid w:val="00B45122"/>
    <w:rsid w:val="00B5003C"/>
    <w:rsid w:val="00B6420D"/>
    <w:rsid w:val="00B74622"/>
    <w:rsid w:val="00B772D1"/>
    <w:rsid w:val="00BC2A12"/>
    <w:rsid w:val="00C13F83"/>
    <w:rsid w:val="00C14A89"/>
    <w:rsid w:val="00C34CCB"/>
    <w:rsid w:val="00C3727B"/>
    <w:rsid w:val="00C61939"/>
    <w:rsid w:val="00CF404D"/>
    <w:rsid w:val="00D13ECC"/>
    <w:rsid w:val="00DA3BA9"/>
    <w:rsid w:val="00DC2545"/>
    <w:rsid w:val="00E317A4"/>
    <w:rsid w:val="00E5796A"/>
    <w:rsid w:val="00E57C60"/>
    <w:rsid w:val="00EA0EB4"/>
    <w:rsid w:val="00EB3D6D"/>
    <w:rsid w:val="00EC0EF9"/>
    <w:rsid w:val="00EF106E"/>
    <w:rsid w:val="00F11F73"/>
    <w:rsid w:val="00F14CC5"/>
    <w:rsid w:val="00F2689F"/>
    <w:rsid w:val="00F8128A"/>
    <w:rsid w:val="00F925E6"/>
    <w:rsid w:val="00F97029"/>
    <w:rsid w:val="00FC0FC3"/>
    <w:rsid w:val="00FC1199"/>
    <w:rsid w:val="00FD6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2DCFA"/>
  <w15:docId w15:val="{B4825919-2797-44DB-912D-121D2DBFC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25E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DA3BA9"/>
    <w:pPr>
      <w:ind w:left="720"/>
      <w:contextualSpacing/>
    </w:pPr>
  </w:style>
  <w:style w:type="table" w:styleId="Reetkatablice">
    <w:name w:val="Table Grid"/>
    <w:basedOn w:val="Obinatablica"/>
    <w:uiPriority w:val="59"/>
    <w:rsid w:val="00B02E6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71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52F67C-005E-4D08-874C-31E81B0D3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3</Pages>
  <Words>526</Words>
  <Characters>3003</Characters>
  <Application>Microsoft Office Word</Application>
  <DocSecurity>0</DocSecurity>
  <Lines>25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9</cp:revision>
  <cp:lastPrinted>2021-04-01T10:43:00Z</cp:lastPrinted>
  <dcterms:created xsi:type="dcterms:W3CDTF">2021-04-01T08:24:00Z</dcterms:created>
  <dcterms:modified xsi:type="dcterms:W3CDTF">2021-04-28T09:41:00Z</dcterms:modified>
</cp:coreProperties>
</file>