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9854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0247F9">
        <w:rPr>
          <w:rFonts w:ascii="Calibri" w:eastAsia="Times New Roman" w:hAnsi="Calibri" w:cs="Times New Roman"/>
          <w:sz w:val="24"/>
          <w:szCs w:val="24"/>
          <w:lang w:eastAsia="hr-HR"/>
        </w:rPr>
        <w:t>021-05/21-01/</w:t>
      </w:r>
      <w:r w:rsidR="000E1BBE">
        <w:rPr>
          <w:rFonts w:ascii="Calibri" w:eastAsia="Times New Roman" w:hAnsi="Calibri" w:cs="Times New Roman"/>
          <w:sz w:val="24"/>
          <w:szCs w:val="24"/>
          <w:lang w:eastAsia="hr-HR"/>
        </w:rPr>
        <w:t>50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0247F9">
        <w:rPr>
          <w:rFonts w:ascii="Calibri" w:eastAsia="Times New Roman" w:hAnsi="Calibri" w:cs="Times New Roman"/>
          <w:sz w:val="24"/>
          <w:szCs w:val="24"/>
          <w:lang w:eastAsia="hr-HR"/>
        </w:rPr>
        <w:t>2104/05-01-21-06</w:t>
      </w:r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r w:rsidR="000247F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30. studenog </w:t>
      </w:r>
      <w:r w:rsidR="009854A7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B527FC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</w:t>
      </w:r>
      <w:r w:rsidR="000247F9">
        <w:rPr>
          <w:rFonts w:ascii="Calibri" w:eastAsia="Times New Roman" w:hAnsi="Calibri" w:cs="Times New Roman"/>
          <w:sz w:val="24"/>
          <w:szCs w:val="24"/>
        </w:rPr>
        <w:t xml:space="preserve">a ("Službeni glasnik" broj 3/13, </w:t>
      </w:r>
      <w:r w:rsidRPr="00927B49">
        <w:rPr>
          <w:rFonts w:ascii="Calibri" w:eastAsia="Times New Roman" w:hAnsi="Calibri" w:cs="Times New Roman"/>
          <w:sz w:val="24"/>
          <w:szCs w:val="24"/>
        </w:rPr>
        <w:t>6/13</w:t>
      </w:r>
      <w:r w:rsidR="000247F9">
        <w:rPr>
          <w:rFonts w:ascii="Calibri" w:eastAsia="Times New Roman" w:hAnsi="Calibri" w:cs="Times New Roman"/>
          <w:sz w:val="24"/>
          <w:szCs w:val="24"/>
        </w:rPr>
        <w:t>, 5/20 i 5/21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), Općinsko vijeće Općine </w:t>
      </w:r>
      <w:proofErr w:type="spellStart"/>
      <w:r w:rsidRPr="00927B49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0247F9">
        <w:rPr>
          <w:rFonts w:ascii="Calibri" w:eastAsia="Times New Roman" w:hAnsi="Calibri" w:cs="Times New Roman"/>
          <w:sz w:val="24"/>
          <w:szCs w:val="24"/>
        </w:rPr>
        <w:t xml:space="preserve">5.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sjednici održanoj dana </w:t>
      </w:r>
      <w:r w:rsidR="000247F9">
        <w:rPr>
          <w:rFonts w:ascii="Calibri" w:eastAsia="Times New Roman" w:hAnsi="Calibri" w:cs="Times New Roman"/>
          <w:sz w:val="24"/>
          <w:szCs w:val="24"/>
        </w:rPr>
        <w:t>30.11.</w:t>
      </w:r>
      <w:r w:rsidR="009854A7">
        <w:rPr>
          <w:rFonts w:ascii="Calibri" w:eastAsia="Times New Roman" w:hAnsi="Calibri" w:cs="Times New Roman"/>
          <w:sz w:val="24"/>
          <w:szCs w:val="24"/>
        </w:rPr>
        <w:t>202</w:t>
      </w:r>
      <w:r w:rsidR="00B527FC">
        <w:rPr>
          <w:rFonts w:ascii="Calibri" w:eastAsia="Times New Roman" w:hAnsi="Calibri" w:cs="Times New Roman"/>
          <w:sz w:val="24"/>
          <w:szCs w:val="24"/>
        </w:rPr>
        <w:t>1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927B49">
        <w:rPr>
          <w:rFonts w:eastAsia="Times New Roman" w:cstheme="minorHAnsi"/>
          <w:b/>
          <w:bCs/>
          <w:sz w:val="24"/>
          <w:szCs w:val="24"/>
        </w:rPr>
        <w:t>P  R  O  G  R  A  M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</w:t>
      </w:r>
      <w:r w:rsidR="00B527FC">
        <w:rPr>
          <w:rFonts w:eastAsia="Times New Roman" w:cstheme="minorHAnsi"/>
          <w:b/>
          <w:sz w:val="24"/>
          <w:szCs w:val="24"/>
        </w:rPr>
        <w:t>2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Programom utvrđuje se namjena korištenja naknade za zadržavanje nezakonito izgrađene zgrade u prostoru, a koja j</w:t>
      </w:r>
      <w:r w:rsidR="009B2CF1">
        <w:rPr>
          <w:rFonts w:eastAsia="Times New Roman" w:cstheme="minorHAnsi"/>
          <w:sz w:val="24"/>
          <w:szCs w:val="24"/>
        </w:rPr>
        <w:t>e prihod Proračuna Općine za 202</w:t>
      </w:r>
      <w:r w:rsidR="00B527FC">
        <w:rPr>
          <w:rFonts w:eastAsia="Times New Roman" w:cstheme="minorHAnsi"/>
          <w:sz w:val="24"/>
          <w:szCs w:val="24"/>
        </w:rPr>
        <w:t>2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 u 20</w:t>
      </w:r>
      <w:r w:rsidR="009B2CF1">
        <w:rPr>
          <w:rFonts w:eastAsia="Times New Roman" w:cstheme="minorHAnsi"/>
          <w:sz w:val="24"/>
          <w:szCs w:val="24"/>
        </w:rPr>
        <w:t>2</w:t>
      </w:r>
      <w:r w:rsidR="00B527FC">
        <w:rPr>
          <w:rFonts w:eastAsia="Times New Roman" w:cstheme="minorHAnsi"/>
          <w:sz w:val="24"/>
          <w:szCs w:val="24"/>
        </w:rPr>
        <w:t>2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B527FC">
        <w:rPr>
          <w:rFonts w:eastAsia="Times New Roman" w:cstheme="minorHAnsi"/>
          <w:sz w:val="24"/>
          <w:szCs w:val="24"/>
        </w:rPr>
        <w:t>5</w:t>
      </w:r>
      <w:r w:rsidRPr="00927B49">
        <w:rPr>
          <w:rFonts w:eastAsia="Times New Roman" w:cstheme="minorHAnsi"/>
          <w:sz w:val="24"/>
          <w:szCs w:val="24"/>
        </w:rPr>
        <w:t xml:space="preserve">.000,00 kuna.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članka 2. ovog Programa utrošiti će se za </w:t>
      </w:r>
      <w:r w:rsidR="00B527FC">
        <w:rPr>
          <w:rFonts w:eastAsia="Times New Roman" w:cstheme="minorHAnsi"/>
          <w:sz w:val="24"/>
          <w:szCs w:val="24"/>
        </w:rPr>
        <w:t>dio geodetsko- katastarskih  usluga izvršenih u tijeku 2022.god.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Nalogodavac za izvršenje ovog Programa je Općinski načelnik u cijelosti.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lastRenderedPageBreak/>
        <w:t>Članak 5.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t>Članak 6.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Ovaj Program stupa na snagu dan</w:t>
      </w:r>
      <w:r w:rsidR="002E5060" w:rsidRPr="00927B49">
        <w:rPr>
          <w:rFonts w:eastAsia="Times New Roman" w:cstheme="minorHAnsi"/>
          <w:sz w:val="24"/>
          <w:szCs w:val="24"/>
        </w:rPr>
        <w:t>om</w:t>
      </w:r>
      <w:r w:rsidRPr="00927B49">
        <w:rPr>
          <w:rFonts w:eastAsia="Times New Roman" w:cstheme="minorHAnsi"/>
          <w:sz w:val="24"/>
          <w:szCs w:val="24"/>
        </w:rPr>
        <w:t xml:space="preserve"> donošenja i biti će objavljen u Službenom glasniku Općine Postira te se primjenjuje se od 01. siječnja 20</w:t>
      </w:r>
      <w:r w:rsidR="009B2CF1">
        <w:rPr>
          <w:rFonts w:eastAsia="Times New Roman" w:cstheme="minorHAnsi"/>
          <w:sz w:val="24"/>
          <w:szCs w:val="24"/>
        </w:rPr>
        <w:t>2</w:t>
      </w:r>
      <w:r w:rsidR="00B527FC">
        <w:rPr>
          <w:rFonts w:eastAsia="Times New Roman" w:cstheme="minorHAnsi"/>
          <w:sz w:val="24"/>
          <w:szCs w:val="24"/>
        </w:rPr>
        <w:t>2</w:t>
      </w:r>
      <w:r w:rsidRPr="00927B49">
        <w:rPr>
          <w:rFonts w:eastAsia="Times New Roman" w:cstheme="minorHAnsi"/>
          <w:sz w:val="24"/>
          <w:szCs w:val="24"/>
        </w:rPr>
        <w:t>. godine.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9854A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</w:t>
      </w:r>
      <w:r w:rsidR="000247F9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0E1BBE">
        <w:rPr>
          <w:rFonts w:ascii="Calibri" w:eastAsia="Times New Roman" w:hAnsi="Calibri" w:cs="Times New Roman"/>
          <w:sz w:val="24"/>
          <w:szCs w:val="24"/>
        </w:rPr>
        <w:t>Toni Glavinić</w:t>
      </w:r>
      <w:bookmarkStart w:id="0" w:name="_GoBack"/>
      <w:bookmarkEnd w:id="0"/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 w:rsidSect="00456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247F9"/>
    <w:rsid w:val="000A078E"/>
    <w:rsid w:val="000E1BBE"/>
    <w:rsid w:val="00106D49"/>
    <w:rsid w:val="00152BCA"/>
    <w:rsid w:val="00177F54"/>
    <w:rsid w:val="001B0024"/>
    <w:rsid w:val="00295FAA"/>
    <w:rsid w:val="002A6DD1"/>
    <w:rsid w:val="002E36A0"/>
    <w:rsid w:val="002E5060"/>
    <w:rsid w:val="00456420"/>
    <w:rsid w:val="0054235C"/>
    <w:rsid w:val="0083684A"/>
    <w:rsid w:val="00856A0C"/>
    <w:rsid w:val="00927B49"/>
    <w:rsid w:val="00957C0B"/>
    <w:rsid w:val="009854A7"/>
    <w:rsid w:val="009B2CF1"/>
    <w:rsid w:val="009B74C2"/>
    <w:rsid w:val="009E431E"/>
    <w:rsid w:val="00A30545"/>
    <w:rsid w:val="00AC367E"/>
    <w:rsid w:val="00B527FC"/>
    <w:rsid w:val="00BB1E6E"/>
    <w:rsid w:val="00D962DD"/>
    <w:rsid w:val="00DC64C1"/>
    <w:rsid w:val="00EA5818"/>
    <w:rsid w:val="00F22B80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CF302"/>
  <w15:docId w15:val="{4BE198FA-46B6-4BB4-88A7-4E04623A6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4AC58-F1BB-431C-9127-3B0506791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280</Words>
  <Characters>1601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2021-12-01T09:39:00Z</cp:lastPrinted>
  <dcterms:created xsi:type="dcterms:W3CDTF">2020-11-11T10:22:00Z</dcterms:created>
  <dcterms:modified xsi:type="dcterms:W3CDTF">2021-12-01T09:39:00Z</dcterms:modified>
</cp:coreProperties>
</file>