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925E6" w:rsidRPr="00BC644D" w:rsidRDefault="00647FE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="00F925E6"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REPUBLIKA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HRVATSKA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Ž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UPANIJA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SPLITSKO</w:t>
      </w:r>
      <w:r w:rsidR="00647FE5">
        <w:rPr>
          <w:rFonts w:ascii="Calibri" w:eastAsia="Times New Roman" w:hAnsi="Calibri" w:cs="Times New Roman"/>
          <w:sz w:val="24"/>
          <w:szCs w:val="24"/>
          <w:lang w:val="de-DE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/>
        </w:rPr>
        <w:t>DALMATINSKA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C644D">
        <w:rPr>
          <w:rFonts w:ascii="Calibri" w:eastAsia="Times New Roman" w:hAnsi="Calibri" w:cs="Times New Roman"/>
          <w:sz w:val="24"/>
          <w:szCs w:val="24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INA</w:t>
      </w:r>
      <w:r w:rsidR="00647FE5">
        <w:rPr>
          <w:rFonts w:ascii="Calibri" w:eastAsia="Times New Roman" w:hAnsi="Calibri" w:cs="Times New Roman"/>
          <w:sz w:val="24"/>
          <w:szCs w:val="24"/>
          <w:lang w:val="it-IT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POSTIRA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:rsidR="00F925E6" w:rsidRPr="00BC644D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:rsidR="00F925E6" w:rsidRPr="00BC644D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KLASA    : </w:t>
      </w:r>
      <w:r w:rsidR="00CE2273">
        <w:rPr>
          <w:rFonts w:ascii="Calibri" w:eastAsia="Times New Roman" w:hAnsi="Calibri" w:cs="Times New Roman"/>
          <w:sz w:val="24"/>
          <w:szCs w:val="24"/>
        </w:rPr>
        <w:t>024-01/23-01/10</w:t>
      </w:r>
    </w:p>
    <w:p w:rsidR="00F925E6" w:rsidRPr="00BC644D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URBROJ : </w:t>
      </w:r>
      <w:r w:rsidR="00CE2273">
        <w:rPr>
          <w:rFonts w:ascii="Calibri" w:eastAsia="Times New Roman" w:hAnsi="Calibri" w:cs="Times New Roman"/>
          <w:sz w:val="24"/>
          <w:szCs w:val="24"/>
        </w:rPr>
        <w:t>2181-40-01-23-1</w:t>
      </w:r>
    </w:p>
    <w:p w:rsidR="00F925E6" w:rsidRPr="00BC644D" w:rsidRDefault="00F14CC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Postira, </w:t>
      </w:r>
      <w:r w:rsidR="00CE2273">
        <w:rPr>
          <w:rFonts w:ascii="Calibri" w:eastAsia="Times New Roman" w:hAnsi="Calibri" w:cs="Times New Roman"/>
          <w:sz w:val="24"/>
          <w:szCs w:val="24"/>
        </w:rPr>
        <w:t>2</w:t>
      </w:r>
      <w:r w:rsidR="007C6044">
        <w:rPr>
          <w:rFonts w:ascii="Calibri" w:eastAsia="Times New Roman" w:hAnsi="Calibri" w:cs="Times New Roman"/>
          <w:sz w:val="24"/>
          <w:szCs w:val="24"/>
        </w:rPr>
        <w:t>4</w:t>
      </w:r>
      <w:r w:rsidR="00CE2273">
        <w:rPr>
          <w:rFonts w:ascii="Calibri" w:eastAsia="Times New Roman" w:hAnsi="Calibri" w:cs="Times New Roman"/>
          <w:sz w:val="24"/>
          <w:szCs w:val="24"/>
        </w:rPr>
        <w:t xml:space="preserve">. </w:t>
      </w:r>
      <w:r w:rsidR="007C6044">
        <w:rPr>
          <w:rFonts w:ascii="Calibri" w:eastAsia="Times New Roman" w:hAnsi="Calibri" w:cs="Times New Roman"/>
          <w:sz w:val="24"/>
          <w:szCs w:val="24"/>
        </w:rPr>
        <w:t>s</w:t>
      </w:r>
      <w:r w:rsidR="00CE2273">
        <w:rPr>
          <w:rFonts w:ascii="Calibri" w:eastAsia="Times New Roman" w:hAnsi="Calibri" w:cs="Times New Roman"/>
          <w:sz w:val="24"/>
          <w:szCs w:val="24"/>
        </w:rPr>
        <w:t xml:space="preserve">vibanj </w:t>
      </w:r>
      <w:r w:rsidR="00787AAD">
        <w:rPr>
          <w:rFonts w:ascii="Calibri" w:eastAsia="Times New Roman" w:hAnsi="Calibri" w:cs="Times New Roman"/>
          <w:sz w:val="24"/>
          <w:szCs w:val="24"/>
        </w:rPr>
        <w:t>20</w:t>
      </w:r>
      <w:r w:rsidR="0099506B">
        <w:rPr>
          <w:rFonts w:ascii="Calibri" w:eastAsia="Times New Roman" w:hAnsi="Calibri" w:cs="Times New Roman"/>
          <w:sz w:val="24"/>
          <w:szCs w:val="24"/>
        </w:rPr>
        <w:t>2</w:t>
      </w:r>
      <w:r w:rsidR="005D41F8">
        <w:rPr>
          <w:rFonts w:ascii="Calibri" w:eastAsia="Times New Roman" w:hAnsi="Calibri" w:cs="Times New Roman"/>
          <w:sz w:val="24"/>
          <w:szCs w:val="24"/>
        </w:rPr>
        <w:t>3</w:t>
      </w:r>
      <w:r w:rsidR="00F925E6" w:rsidRPr="00BC644D">
        <w:rPr>
          <w:rFonts w:ascii="Calibri" w:eastAsia="Times New Roman" w:hAnsi="Calibri" w:cs="Times New Roman"/>
          <w:sz w:val="24"/>
          <w:szCs w:val="24"/>
        </w:rPr>
        <w:t>.</w:t>
      </w: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30. Zakona o komunalnom gospodarstvu (Narodne novine  br. </w:t>
      </w:r>
      <w:r w:rsidR="00787AAD" w:rsidRPr="00787AAD">
        <w:rPr>
          <w:rFonts w:ascii="Calibri" w:eastAsia="Times New Roman" w:hAnsi="Calibri" w:cs="Times New Roman"/>
          <w:sz w:val="24"/>
          <w:szCs w:val="24"/>
        </w:rPr>
        <w:t>36/95, 70/97, 128/99, 57/00, 129/00, 59/01, 26/03, 82/04, 110/04, 178/04, 38/09, 79/09, 153/09, 49/11, 84/11, 90/11, 144/12, 94/13, 153/13, 147/14, 36/15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</w:t>
      </w:r>
      <w:r w:rsidR="003801EC">
        <w:rPr>
          <w:rFonts w:ascii="Calibri" w:eastAsia="Times New Roman" w:hAnsi="Calibri" w:cs="Times New Roman"/>
          <w:sz w:val="24"/>
          <w:szCs w:val="24"/>
        </w:rPr>
        <w:t xml:space="preserve">, </w:t>
      </w:r>
      <w:r w:rsidRPr="00BC644D">
        <w:rPr>
          <w:rFonts w:ascii="Calibri" w:eastAsia="Times New Roman" w:hAnsi="Calibri" w:cs="Times New Roman"/>
          <w:sz w:val="24"/>
          <w:szCs w:val="24"/>
        </w:rPr>
        <w:t>6/13</w:t>
      </w:r>
      <w:r w:rsidR="003801EC">
        <w:rPr>
          <w:rFonts w:ascii="Calibri" w:eastAsia="Times New Roman" w:hAnsi="Calibri" w:cs="Times New Roman"/>
          <w:sz w:val="24"/>
          <w:szCs w:val="24"/>
        </w:rPr>
        <w:t>, 5/20 i 5/21</w:t>
      </w:r>
      <w:r w:rsidRPr="00BC644D">
        <w:rPr>
          <w:rFonts w:ascii="Calibri" w:eastAsia="Times New Roman" w:hAnsi="Calibri" w:cs="Times New Roman"/>
          <w:sz w:val="24"/>
          <w:szCs w:val="24"/>
        </w:rPr>
        <w:t>), Opć</w:t>
      </w:r>
      <w:r>
        <w:rPr>
          <w:rFonts w:ascii="Calibri" w:eastAsia="Times New Roman" w:hAnsi="Calibri" w:cs="Times New Roman"/>
          <w:sz w:val="24"/>
          <w:szCs w:val="24"/>
        </w:rPr>
        <w:t>insko vijeće Općine Postira na</w:t>
      </w:r>
      <w:r w:rsidR="00787AA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E2273">
        <w:rPr>
          <w:rFonts w:ascii="Calibri" w:eastAsia="Times New Roman" w:hAnsi="Calibri" w:cs="Times New Roman"/>
          <w:sz w:val="24"/>
          <w:szCs w:val="24"/>
        </w:rPr>
        <w:t>15.</w:t>
      </w:r>
      <w:r w:rsidR="003801E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t>sjednici</w:t>
      </w:r>
      <w:r w:rsidR="00D13ECC">
        <w:rPr>
          <w:rFonts w:ascii="Calibri" w:eastAsia="Times New Roman" w:hAnsi="Calibri" w:cs="Times New Roman"/>
          <w:sz w:val="24"/>
          <w:szCs w:val="24"/>
        </w:rPr>
        <w:t xml:space="preserve"> održanoj dana</w:t>
      </w:r>
      <w:r w:rsidR="00CE2273">
        <w:rPr>
          <w:rFonts w:ascii="Calibri" w:eastAsia="Times New Roman" w:hAnsi="Calibri" w:cs="Times New Roman"/>
          <w:sz w:val="24"/>
          <w:szCs w:val="24"/>
        </w:rPr>
        <w:t xml:space="preserve"> 2</w:t>
      </w:r>
      <w:r w:rsidR="003801EC">
        <w:rPr>
          <w:rFonts w:ascii="Calibri" w:eastAsia="Times New Roman" w:hAnsi="Calibri" w:cs="Times New Roman"/>
          <w:sz w:val="24"/>
          <w:szCs w:val="24"/>
        </w:rPr>
        <w:t>4</w:t>
      </w:r>
      <w:r w:rsidR="00CE2273">
        <w:rPr>
          <w:rFonts w:ascii="Calibri" w:eastAsia="Times New Roman" w:hAnsi="Calibri" w:cs="Times New Roman"/>
          <w:sz w:val="24"/>
          <w:szCs w:val="24"/>
        </w:rPr>
        <w:t xml:space="preserve">. svibnja </w:t>
      </w:r>
      <w:r>
        <w:rPr>
          <w:rFonts w:ascii="Calibri" w:eastAsia="Times New Roman" w:hAnsi="Calibri" w:cs="Times New Roman"/>
          <w:sz w:val="24"/>
          <w:szCs w:val="24"/>
        </w:rPr>
        <w:t xml:space="preserve"> 20</w:t>
      </w:r>
      <w:r w:rsidR="0099506B">
        <w:rPr>
          <w:rFonts w:ascii="Calibri" w:eastAsia="Times New Roman" w:hAnsi="Calibri" w:cs="Times New Roman"/>
          <w:sz w:val="24"/>
          <w:szCs w:val="24"/>
        </w:rPr>
        <w:t>2</w:t>
      </w:r>
      <w:r w:rsidR="005D41F8">
        <w:rPr>
          <w:rFonts w:ascii="Calibri" w:eastAsia="Times New Roman" w:hAnsi="Calibri" w:cs="Times New Roman"/>
          <w:sz w:val="24"/>
          <w:szCs w:val="24"/>
        </w:rPr>
        <w:t>3</w:t>
      </w:r>
      <w:r w:rsidR="00822235">
        <w:rPr>
          <w:rFonts w:ascii="Calibri" w:eastAsia="Times New Roman" w:hAnsi="Calibri" w:cs="Times New Roman"/>
          <w:sz w:val="24"/>
          <w:szCs w:val="24"/>
        </w:rPr>
        <w:t>. godine, usvojilo je:</w:t>
      </w:r>
    </w:p>
    <w:p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925E6" w:rsidRPr="003F76DA" w:rsidRDefault="003F76DA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F76DA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</w:t>
      </w:r>
      <w:r w:rsidR="00822235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Pr="003F76DA">
        <w:rPr>
          <w:rFonts w:ascii="Calibri" w:eastAsia="Times New Roman" w:hAnsi="Calibri" w:cs="Times New Roman"/>
          <w:b/>
          <w:sz w:val="24"/>
          <w:szCs w:val="24"/>
        </w:rPr>
        <w:t xml:space="preserve">   </w:t>
      </w:r>
      <w:r w:rsidR="003C79FC">
        <w:rPr>
          <w:rFonts w:ascii="Calibri" w:eastAsia="Times New Roman" w:hAnsi="Calibri" w:cs="Times New Roman"/>
          <w:b/>
          <w:sz w:val="24"/>
          <w:szCs w:val="24"/>
        </w:rPr>
        <w:t xml:space="preserve">IZVRŠENJE </w:t>
      </w:r>
      <w:r w:rsidRPr="003F76DA">
        <w:rPr>
          <w:rFonts w:ascii="Calibri" w:eastAsia="Times New Roman" w:hAnsi="Calibri" w:cs="Times New Roman"/>
          <w:b/>
          <w:sz w:val="24"/>
          <w:szCs w:val="24"/>
        </w:rPr>
        <w:t xml:space="preserve"> PROGRAMA</w:t>
      </w:r>
    </w:p>
    <w:p w:rsidR="00F925E6" w:rsidRDefault="00F925E6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6420D">
        <w:rPr>
          <w:rFonts w:ascii="Calibri" w:eastAsia="Times New Roman" w:hAnsi="Calibri" w:cs="Times New Roman"/>
          <w:b/>
          <w:sz w:val="24"/>
          <w:szCs w:val="24"/>
        </w:rPr>
        <w:t>GRADNJE OBJEKATA I UREĐAJA</w:t>
      </w:r>
      <w:r w:rsidR="00787AAD" w:rsidRPr="00B6420D">
        <w:rPr>
          <w:rFonts w:ascii="Calibri" w:eastAsia="Times New Roman" w:hAnsi="Calibri" w:cs="Times New Roman"/>
          <w:b/>
          <w:sz w:val="24"/>
          <w:szCs w:val="24"/>
        </w:rPr>
        <w:t xml:space="preserve"> KOMUNALNE INFRASTRUKTURE U 20</w:t>
      </w:r>
      <w:r w:rsidR="00647FE5">
        <w:rPr>
          <w:rFonts w:ascii="Calibri" w:eastAsia="Times New Roman" w:hAnsi="Calibri" w:cs="Times New Roman"/>
          <w:b/>
          <w:sz w:val="24"/>
          <w:szCs w:val="24"/>
        </w:rPr>
        <w:t>2</w:t>
      </w:r>
      <w:r w:rsidR="005D41F8">
        <w:rPr>
          <w:rFonts w:ascii="Calibri" w:eastAsia="Times New Roman" w:hAnsi="Calibri" w:cs="Times New Roman"/>
          <w:b/>
          <w:sz w:val="24"/>
          <w:szCs w:val="24"/>
        </w:rPr>
        <w:t>2</w:t>
      </w:r>
      <w:r w:rsidRPr="00B6420D"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:rsidR="006D6048" w:rsidRDefault="006D6048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6D6048" w:rsidRDefault="006D6048" w:rsidP="00F925E6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tbl>
      <w:tblPr>
        <w:tblStyle w:val="TableGrid"/>
        <w:tblW w:w="9288" w:type="dxa"/>
        <w:tblLook w:val="04A0" w:firstRow="1" w:lastRow="0" w:firstColumn="1" w:lastColumn="0" w:noHBand="0" w:noVBand="1"/>
      </w:tblPr>
      <w:tblGrid>
        <w:gridCol w:w="3078"/>
        <w:gridCol w:w="2559"/>
        <w:gridCol w:w="2653"/>
        <w:gridCol w:w="998"/>
      </w:tblGrid>
      <w:tr w:rsidR="008B2EFD" w:rsidTr="00621FB0">
        <w:tc>
          <w:tcPr>
            <w:tcW w:w="3078" w:type="dxa"/>
          </w:tcPr>
          <w:p w:rsidR="008B2EFD" w:rsidRDefault="008B2EFD" w:rsidP="009B63E1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Građevinski objekt-opis</w:t>
            </w:r>
          </w:p>
        </w:tc>
        <w:tc>
          <w:tcPr>
            <w:tcW w:w="2559" w:type="dxa"/>
          </w:tcPr>
          <w:p w:rsidR="008B2EFD" w:rsidRDefault="008B2EFD" w:rsidP="002F7294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Novi plan .-po Izmj.i dop. za 2022.</w:t>
            </w:r>
          </w:p>
        </w:tc>
        <w:tc>
          <w:tcPr>
            <w:tcW w:w="2653" w:type="dxa"/>
          </w:tcPr>
          <w:p w:rsidR="008B2EFD" w:rsidRDefault="008B2EFD" w:rsidP="002F7294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Izvršenje po Izmj.i dop.prog. za 2022.</w:t>
            </w:r>
          </w:p>
        </w:tc>
        <w:tc>
          <w:tcPr>
            <w:tcW w:w="998" w:type="dxa"/>
          </w:tcPr>
          <w:p w:rsidR="008B2EFD" w:rsidRDefault="008B2EFD" w:rsidP="002F7294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%</w:t>
            </w:r>
          </w:p>
          <w:p w:rsidR="008B2EFD" w:rsidRDefault="008B2EFD" w:rsidP="002F7294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Ostvar.</w:t>
            </w:r>
          </w:p>
        </w:tc>
      </w:tr>
      <w:tr w:rsidR="0099644D" w:rsidTr="00621FB0">
        <w:tc>
          <w:tcPr>
            <w:tcW w:w="3078" w:type="dxa"/>
          </w:tcPr>
          <w:p w:rsidR="0099644D" w:rsidRDefault="0099644D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Otkup zemlj.za parkiralište    </w:t>
            </w:r>
          </w:p>
          <w:p w:rsidR="0099644D" w:rsidRDefault="0099644D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 </w:t>
            </w:r>
          </w:p>
        </w:tc>
        <w:tc>
          <w:tcPr>
            <w:tcW w:w="2559" w:type="dxa"/>
          </w:tcPr>
          <w:p w:rsidR="0099644D" w:rsidRPr="009E1226" w:rsidRDefault="0099644D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200.000,00 kn</w:t>
            </w:r>
          </w:p>
        </w:tc>
        <w:tc>
          <w:tcPr>
            <w:tcW w:w="2653" w:type="dxa"/>
          </w:tcPr>
          <w:p w:rsidR="0099644D" w:rsidRPr="00685685" w:rsidRDefault="0099644D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184.524,26 kn</w:t>
            </w:r>
          </w:p>
        </w:tc>
        <w:tc>
          <w:tcPr>
            <w:tcW w:w="998" w:type="dxa"/>
          </w:tcPr>
          <w:p w:rsidR="0099644D" w:rsidRPr="00685685" w:rsidRDefault="0099644D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92,26</w:t>
            </w:r>
          </w:p>
        </w:tc>
      </w:tr>
      <w:tr w:rsidR="0099644D" w:rsidTr="00621FB0">
        <w:tc>
          <w:tcPr>
            <w:tcW w:w="3078" w:type="dxa"/>
          </w:tcPr>
          <w:p w:rsidR="0099644D" w:rsidRDefault="0099644D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Otkup građ.zemljišta-razne namjene</w:t>
            </w:r>
          </w:p>
        </w:tc>
        <w:tc>
          <w:tcPr>
            <w:tcW w:w="2559" w:type="dxa"/>
          </w:tcPr>
          <w:p w:rsidR="0099644D" w:rsidRDefault="0099644D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0,00 kn</w:t>
            </w:r>
          </w:p>
        </w:tc>
        <w:tc>
          <w:tcPr>
            <w:tcW w:w="2653" w:type="dxa"/>
          </w:tcPr>
          <w:p w:rsidR="0099644D" w:rsidRPr="00685685" w:rsidRDefault="0099644D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1.550.015,00 kn</w:t>
            </w:r>
          </w:p>
        </w:tc>
        <w:tc>
          <w:tcPr>
            <w:tcW w:w="998" w:type="dxa"/>
          </w:tcPr>
          <w:p w:rsidR="0099644D" w:rsidRPr="00685685" w:rsidRDefault="0099644D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99644D" w:rsidTr="00621FB0">
        <w:tc>
          <w:tcPr>
            <w:tcW w:w="3078" w:type="dxa"/>
          </w:tcPr>
          <w:p w:rsidR="0099644D" w:rsidRPr="0099644D" w:rsidRDefault="0099644D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Dodatno uređenje nove ribarnice                                                   </w:t>
            </w:r>
          </w:p>
        </w:tc>
        <w:tc>
          <w:tcPr>
            <w:tcW w:w="2559" w:type="dxa"/>
          </w:tcPr>
          <w:p w:rsidR="0099644D" w:rsidRDefault="0099644D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655FD">
              <w:rPr>
                <w:rFonts w:ascii="Calibri" w:eastAsia="Times New Roman" w:hAnsi="Calibri" w:cs="Times New Roman"/>
                <w:b/>
                <w:sz w:val="24"/>
                <w:szCs w:val="24"/>
              </w:rPr>
              <w:t>103.400,00 kn</w:t>
            </w:r>
          </w:p>
        </w:tc>
        <w:tc>
          <w:tcPr>
            <w:tcW w:w="2653" w:type="dxa"/>
          </w:tcPr>
          <w:p w:rsidR="0099644D" w:rsidRPr="00685685" w:rsidRDefault="0099644D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105.137,50 kn</w:t>
            </w:r>
          </w:p>
        </w:tc>
        <w:tc>
          <w:tcPr>
            <w:tcW w:w="998" w:type="dxa"/>
          </w:tcPr>
          <w:p w:rsidR="0099644D" w:rsidRPr="00685685" w:rsidRDefault="0099644D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101,68</w:t>
            </w:r>
          </w:p>
        </w:tc>
      </w:tr>
      <w:tr w:rsidR="003727BC" w:rsidTr="00621FB0">
        <w:tc>
          <w:tcPr>
            <w:tcW w:w="3078" w:type="dxa"/>
          </w:tcPr>
          <w:p w:rsidR="003727BC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Uređenje ŠRC-a</w:t>
            </w:r>
          </w:p>
          <w:p w:rsidR="003727BC" w:rsidRPr="00372BA5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559" w:type="dxa"/>
          </w:tcPr>
          <w:p w:rsidR="003727BC" w:rsidRPr="005242BC" w:rsidRDefault="003727BC" w:rsidP="00A07B5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5242BC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Upisan po Izmj.i dop. u Program javnih potreba u športu za 22. </w:t>
            </w:r>
          </w:p>
        </w:tc>
        <w:tc>
          <w:tcPr>
            <w:tcW w:w="2653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                          0,00 kn</w:t>
            </w:r>
          </w:p>
        </w:tc>
        <w:tc>
          <w:tcPr>
            <w:tcW w:w="998" w:type="dxa"/>
          </w:tcPr>
          <w:p w:rsidR="003727BC" w:rsidRPr="00685685" w:rsidRDefault="003727BC" w:rsidP="003727BC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0,00</w:t>
            </w:r>
          </w:p>
        </w:tc>
      </w:tr>
      <w:tr w:rsidR="003727BC" w:rsidTr="00621FB0">
        <w:tc>
          <w:tcPr>
            <w:tcW w:w="3078" w:type="dxa"/>
          </w:tcPr>
          <w:p w:rsidR="003727BC" w:rsidRDefault="003727BC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Otkup ugostiteljskog objekta –pečenjarnica na Rivi                          </w:t>
            </w:r>
          </w:p>
        </w:tc>
        <w:tc>
          <w:tcPr>
            <w:tcW w:w="2559" w:type="dxa"/>
          </w:tcPr>
          <w:p w:rsidR="003727BC" w:rsidRPr="00A655FD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655FD">
              <w:rPr>
                <w:rFonts w:ascii="Calibri" w:eastAsia="Times New Roman" w:hAnsi="Calibri" w:cs="Times New Roman"/>
                <w:b/>
                <w:sz w:val="24"/>
                <w:szCs w:val="24"/>
              </w:rPr>
              <w:t>40.000,00 kn</w:t>
            </w:r>
          </w:p>
        </w:tc>
        <w:tc>
          <w:tcPr>
            <w:tcW w:w="2653" w:type="dxa"/>
          </w:tcPr>
          <w:p w:rsidR="003727BC" w:rsidRPr="00685685" w:rsidRDefault="003727BC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40.000,00 kn</w:t>
            </w:r>
          </w:p>
        </w:tc>
        <w:tc>
          <w:tcPr>
            <w:tcW w:w="998" w:type="dxa"/>
          </w:tcPr>
          <w:p w:rsidR="003727BC" w:rsidRPr="00685685" w:rsidRDefault="003727BC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</w:t>
            </w:r>
          </w:p>
        </w:tc>
      </w:tr>
      <w:tr w:rsidR="003727BC" w:rsidTr="00621FB0">
        <w:tc>
          <w:tcPr>
            <w:tcW w:w="3078" w:type="dxa"/>
          </w:tcPr>
          <w:p w:rsidR="003727BC" w:rsidRDefault="003727BC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Otkup plažnog objekta u uvali Trstena                                               </w:t>
            </w:r>
          </w:p>
        </w:tc>
        <w:tc>
          <w:tcPr>
            <w:tcW w:w="2559" w:type="dxa"/>
          </w:tcPr>
          <w:p w:rsidR="003727BC" w:rsidRDefault="003727BC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655FD">
              <w:rPr>
                <w:rFonts w:ascii="Calibri" w:eastAsia="Times New Roman" w:hAnsi="Calibri" w:cs="Times New Roman"/>
                <w:b/>
                <w:sz w:val="24"/>
                <w:szCs w:val="24"/>
              </w:rPr>
              <w:t>30.000,00 kn</w:t>
            </w:r>
          </w:p>
        </w:tc>
        <w:tc>
          <w:tcPr>
            <w:tcW w:w="2653" w:type="dxa"/>
          </w:tcPr>
          <w:p w:rsidR="003727BC" w:rsidRPr="00685685" w:rsidRDefault="003727BC" w:rsidP="00641A2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30.000,00 kn</w:t>
            </w:r>
          </w:p>
        </w:tc>
        <w:tc>
          <w:tcPr>
            <w:tcW w:w="998" w:type="dxa"/>
          </w:tcPr>
          <w:p w:rsidR="003727BC" w:rsidRPr="00685685" w:rsidRDefault="003727BC" w:rsidP="00641A26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</w:t>
            </w:r>
          </w:p>
        </w:tc>
      </w:tr>
      <w:tr w:rsidR="003727BC" w:rsidTr="00621FB0">
        <w:tc>
          <w:tcPr>
            <w:tcW w:w="3078" w:type="dxa"/>
          </w:tcPr>
          <w:p w:rsidR="003727BC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Novo istezalište-opremanje i uređenje</w:t>
            </w:r>
          </w:p>
        </w:tc>
        <w:tc>
          <w:tcPr>
            <w:tcW w:w="2559" w:type="dxa"/>
          </w:tcPr>
          <w:p w:rsidR="003727BC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29.000,00 kn</w:t>
            </w:r>
          </w:p>
        </w:tc>
        <w:tc>
          <w:tcPr>
            <w:tcW w:w="2653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47.533,13 kn</w:t>
            </w:r>
          </w:p>
        </w:tc>
        <w:tc>
          <w:tcPr>
            <w:tcW w:w="998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163,90</w:t>
            </w:r>
          </w:p>
        </w:tc>
      </w:tr>
      <w:tr w:rsidR="003727BC" w:rsidTr="00621FB0">
        <w:tc>
          <w:tcPr>
            <w:tcW w:w="3078" w:type="dxa"/>
          </w:tcPr>
          <w:p w:rsidR="003727BC" w:rsidRPr="005D41F8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4128BD">
              <w:rPr>
                <w:rFonts w:ascii="Calibri" w:eastAsia="Times New Roman" w:hAnsi="Calibri" w:cs="Times New Roman"/>
                <w:sz w:val="24"/>
                <w:szCs w:val="24"/>
              </w:rPr>
              <w:t>Nerazvrstane ceste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-cesta Molo Lozna</w:t>
            </w:r>
          </w:p>
        </w:tc>
        <w:tc>
          <w:tcPr>
            <w:tcW w:w="2559" w:type="dxa"/>
          </w:tcPr>
          <w:p w:rsidR="003727BC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655FD">
              <w:rPr>
                <w:rFonts w:ascii="Calibri" w:eastAsia="Times New Roman" w:hAnsi="Calibri" w:cs="Times New Roman"/>
                <w:b/>
                <w:sz w:val="24"/>
                <w:szCs w:val="24"/>
              </w:rPr>
              <w:t>120.000,00 kn</w:t>
            </w:r>
          </w:p>
        </w:tc>
        <w:tc>
          <w:tcPr>
            <w:tcW w:w="2653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113.249,13 kn</w:t>
            </w:r>
          </w:p>
        </w:tc>
        <w:tc>
          <w:tcPr>
            <w:tcW w:w="998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94,37</w:t>
            </w:r>
          </w:p>
        </w:tc>
      </w:tr>
      <w:tr w:rsidR="003727BC" w:rsidTr="00621FB0">
        <w:tc>
          <w:tcPr>
            <w:tcW w:w="3078" w:type="dxa"/>
          </w:tcPr>
          <w:p w:rsidR="003727BC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3727BC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Novo parkiralište-uređenje                                                           </w:t>
            </w:r>
          </w:p>
        </w:tc>
        <w:tc>
          <w:tcPr>
            <w:tcW w:w="2559" w:type="dxa"/>
          </w:tcPr>
          <w:p w:rsidR="003727BC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3727BC" w:rsidRPr="009E1226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50.000,00 kn</w:t>
            </w:r>
          </w:p>
        </w:tc>
        <w:tc>
          <w:tcPr>
            <w:tcW w:w="2653" w:type="dxa"/>
          </w:tcPr>
          <w:p w:rsidR="003727BC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40.300,00 kn</w:t>
            </w:r>
          </w:p>
        </w:tc>
        <w:tc>
          <w:tcPr>
            <w:tcW w:w="998" w:type="dxa"/>
          </w:tcPr>
          <w:p w:rsidR="003727BC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3727BC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80,60</w:t>
            </w:r>
          </w:p>
        </w:tc>
      </w:tr>
      <w:tr w:rsidR="003727BC" w:rsidTr="00621FB0">
        <w:tc>
          <w:tcPr>
            <w:tcW w:w="3078" w:type="dxa"/>
          </w:tcPr>
          <w:p w:rsidR="003727BC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Uređ.obalnog pojasa Riva-Lungo mare                                         </w:t>
            </w:r>
          </w:p>
        </w:tc>
        <w:tc>
          <w:tcPr>
            <w:tcW w:w="2559" w:type="dxa"/>
          </w:tcPr>
          <w:p w:rsidR="003727BC" w:rsidRPr="009E1226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250.000,00 kn</w:t>
            </w:r>
          </w:p>
        </w:tc>
        <w:tc>
          <w:tcPr>
            <w:tcW w:w="2653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319.310,16 kn</w:t>
            </w:r>
          </w:p>
        </w:tc>
        <w:tc>
          <w:tcPr>
            <w:tcW w:w="998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127,72</w:t>
            </w:r>
          </w:p>
        </w:tc>
      </w:tr>
      <w:tr w:rsidR="003727BC" w:rsidTr="00621FB0">
        <w:tc>
          <w:tcPr>
            <w:tcW w:w="3078" w:type="dxa"/>
          </w:tcPr>
          <w:p w:rsidR="003727BC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Novi trg i park-III faza uređ.      </w:t>
            </w:r>
          </w:p>
          <w:p w:rsidR="003727BC" w:rsidRPr="00F865E2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</w:t>
            </w:r>
          </w:p>
        </w:tc>
        <w:tc>
          <w:tcPr>
            <w:tcW w:w="2559" w:type="dxa"/>
          </w:tcPr>
          <w:p w:rsidR="003727BC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655FD">
              <w:rPr>
                <w:rFonts w:ascii="Calibri" w:eastAsia="Times New Roman" w:hAnsi="Calibri" w:cs="Times New Roman"/>
                <w:b/>
                <w:sz w:val="24"/>
                <w:szCs w:val="24"/>
              </w:rPr>
              <w:t>120.000,00 kn</w:t>
            </w:r>
          </w:p>
        </w:tc>
        <w:tc>
          <w:tcPr>
            <w:tcW w:w="2653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114.035,41 kn</w:t>
            </w:r>
          </w:p>
        </w:tc>
        <w:tc>
          <w:tcPr>
            <w:tcW w:w="998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95,02</w:t>
            </w:r>
          </w:p>
        </w:tc>
      </w:tr>
      <w:tr w:rsidR="003727BC" w:rsidTr="00621FB0">
        <w:tc>
          <w:tcPr>
            <w:tcW w:w="3078" w:type="dxa"/>
          </w:tcPr>
          <w:p w:rsidR="003727BC" w:rsidRDefault="003727BC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F865E2">
              <w:rPr>
                <w:rFonts w:ascii="Calibri" w:eastAsia="Times New Roman" w:hAnsi="Calibri" w:cs="Times New Roman"/>
                <w:sz w:val="24"/>
                <w:szCs w:val="24"/>
              </w:rPr>
              <w:t>Postavljanje novih tijela jav.rasvj.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- Razni pravci</w:t>
            </w:r>
            <w:r w:rsidRPr="00F865E2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 </w:t>
            </w:r>
            <w:r w:rsidRPr="00F865E2">
              <w:rPr>
                <w:rFonts w:ascii="Calibri" w:eastAsia="Times New Roman" w:hAnsi="Calibri" w:cs="Times New Roman"/>
                <w:sz w:val="24"/>
                <w:szCs w:val="24"/>
              </w:rPr>
              <w:t xml:space="preserve">   </w:t>
            </w:r>
          </w:p>
        </w:tc>
        <w:tc>
          <w:tcPr>
            <w:tcW w:w="2559" w:type="dxa"/>
          </w:tcPr>
          <w:p w:rsidR="003727BC" w:rsidRDefault="003727BC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655FD">
              <w:rPr>
                <w:rFonts w:ascii="Calibri" w:eastAsia="Times New Roman" w:hAnsi="Calibri" w:cs="Times New Roman"/>
                <w:b/>
                <w:sz w:val="24"/>
                <w:szCs w:val="24"/>
              </w:rPr>
              <w:t>130.000,00 kn</w:t>
            </w:r>
          </w:p>
        </w:tc>
        <w:tc>
          <w:tcPr>
            <w:tcW w:w="2653" w:type="dxa"/>
          </w:tcPr>
          <w:p w:rsidR="003727BC" w:rsidRPr="00685685" w:rsidRDefault="003727BC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120.605,00 kn</w:t>
            </w:r>
          </w:p>
        </w:tc>
        <w:tc>
          <w:tcPr>
            <w:tcW w:w="998" w:type="dxa"/>
          </w:tcPr>
          <w:p w:rsidR="003727BC" w:rsidRPr="00685685" w:rsidRDefault="003727BC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92,77</w:t>
            </w:r>
          </w:p>
        </w:tc>
      </w:tr>
      <w:tr w:rsidR="003727BC" w:rsidTr="00621FB0">
        <w:tc>
          <w:tcPr>
            <w:tcW w:w="3078" w:type="dxa"/>
          </w:tcPr>
          <w:p w:rsidR="003727BC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Javna rasvjeta-cesta Dol-Postira</w:t>
            </w:r>
          </w:p>
          <w:p w:rsidR="003727BC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559" w:type="dxa"/>
          </w:tcPr>
          <w:p w:rsidR="003727BC" w:rsidRPr="009E1226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655FD">
              <w:rPr>
                <w:rFonts w:ascii="Calibri" w:eastAsia="Times New Roman" w:hAnsi="Calibri" w:cs="Times New Roman"/>
                <w:b/>
                <w:sz w:val="24"/>
                <w:szCs w:val="24"/>
              </w:rPr>
              <w:t>250.000,00 kn</w:t>
            </w:r>
          </w:p>
        </w:tc>
        <w:tc>
          <w:tcPr>
            <w:tcW w:w="2653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279.162,50 kn</w:t>
            </w:r>
          </w:p>
        </w:tc>
        <w:tc>
          <w:tcPr>
            <w:tcW w:w="998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111,66</w:t>
            </w:r>
          </w:p>
        </w:tc>
      </w:tr>
      <w:tr w:rsidR="003727BC" w:rsidTr="00621FB0">
        <w:tc>
          <w:tcPr>
            <w:tcW w:w="3078" w:type="dxa"/>
          </w:tcPr>
          <w:p w:rsidR="003727BC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Šetnica i kanalizacija Punta Vrilo    </w:t>
            </w:r>
          </w:p>
          <w:p w:rsidR="003727BC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</w:t>
            </w:r>
          </w:p>
        </w:tc>
        <w:tc>
          <w:tcPr>
            <w:tcW w:w="2559" w:type="dxa"/>
          </w:tcPr>
          <w:p w:rsidR="003727BC" w:rsidRPr="009E1226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550.000,00 kn</w:t>
            </w:r>
          </w:p>
        </w:tc>
        <w:tc>
          <w:tcPr>
            <w:tcW w:w="2653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642.030,81 kn</w:t>
            </w:r>
          </w:p>
        </w:tc>
        <w:tc>
          <w:tcPr>
            <w:tcW w:w="998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116,73</w:t>
            </w:r>
          </w:p>
        </w:tc>
      </w:tr>
      <w:tr w:rsidR="003727BC" w:rsidTr="00621FB0">
        <w:tc>
          <w:tcPr>
            <w:tcW w:w="3078" w:type="dxa"/>
          </w:tcPr>
          <w:p w:rsidR="003727BC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Proširenje Rive-kanalizacija i odvodnja                                         </w:t>
            </w:r>
          </w:p>
        </w:tc>
        <w:tc>
          <w:tcPr>
            <w:tcW w:w="2559" w:type="dxa"/>
          </w:tcPr>
          <w:p w:rsidR="003727BC" w:rsidRPr="009E1226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500.000,00 kn</w:t>
            </w:r>
          </w:p>
        </w:tc>
        <w:tc>
          <w:tcPr>
            <w:tcW w:w="2653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489.628,51 kn</w:t>
            </w:r>
          </w:p>
        </w:tc>
        <w:tc>
          <w:tcPr>
            <w:tcW w:w="998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97,92</w:t>
            </w:r>
          </w:p>
        </w:tc>
      </w:tr>
      <w:tr w:rsidR="003727BC" w:rsidTr="00621FB0">
        <w:tc>
          <w:tcPr>
            <w:tcW w:w="3078" w:type="dxa"/>
          </w:tcPr>
          <w:p w:rsidR="003727BC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Dio oborinske kanalizacije i odvodnje</w:t>
            </w:r>
          </w:p>
        </w:tc>
        <w:tc>
          <w:tcPr>
            <w:tcW w:w="2559" w:type="dxa"/>
          </w:tcPr>
          <w:p w:rsidR="003727BC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9.000,00 kn</w:t>
            </w:r>
          </w:p>
        </w:tc>
        <w:tc>
          <w:tcPr>
            <w:tcW w:w="2653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8.734,06 kn</w:t>
            </w:r>
          </w:p>
        </w:tc>
        <w:tc>
          <w:tcPr>
            <w:tcW w:w="998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97,04</w:t>
            </w:r>
          </w:p>
        </w:tc>
      </w:tr>
      <w:tr w:rsidR="003727BC" w:rsidTr="00621FB0">
        <w:tc>
          <w:tcPr>
            <w:tcW w:w="3078" w:type="dxa"/>
          </w:tcPr>
          <w:p w:rsidR="003727BC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Kanalizacija i odvodnja Lovrna</w:t>
            </w:r>
            <w:r w:rsidRPr="007D26C8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  <w:p w:rsidR="003727BC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</w:t>
            </w:r>
          </w:p>
        </w:tc>
        <w:tc>
          <w:tcPr>
            <w:tcW w:w="2559" w:type="dxa"/>
          </w:tcPr>
          <w:p w:rsidR="003727BC" w:rsidRPr="009E1226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 kn</w:t>
            </w:r>
          </w:p>
        </w:tc>
        <w:tc>
          <w:tcPr>
            <w:tcW w:w="2653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0,00 kn</w:t>
            </w:r>
          </w:p>
        </w:tc>
        <w:tc>
          <w:tcPr>
            <w:tcW w:w="998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0,00</w:t>
            </w:r>
          </w:p>
        </w:tc>
      </w:tr>
      <w:tr w:rsidR="003727BC" w:rsidTr="00621FB0">
        <w:tc>
          <w:tcPr>
            <w:tcW w:w="3078" w:type="dxa"/>
          </w:tcPr>
          <w:p w:rsidR="003727BC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Novi hidranti</w:t>
            </w:r>
          </w:p>
          <w:p w:rsidR="003727BC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559" w:type="dxa"/>
          </w:tcPr>
          <w:p w:rsidR="003727BC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9.500,00 kn</w:t>
            </w:r>
          </w:p>
        </w:tc>
        <w:tc>
          <w:tcPr>
            <w:tcW w:w="2653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9.458,91 kn</w:t>
            </w:r>
          </w:p>
        </w:tc>
        <w:tc>
          <w:tcPr>
            <w:tcW w:w="998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99,56</w:t>
            </w:r>
          </w:p>
        </w:tc>
      </w:tr>
      <w:tr w:rsidR="003727BC" w:rsidTr="00621FB0">
        <w:tc>
          <w:tcPr>
            <w:tcW w:w="3078" w:type="dxa"/>
          </w:tcPr>
          <w:p w:rsidR="003727BC" w:rsidRDefault="003727BC" w:rsidP="00A07B5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Crpna stanica Punta Vrilo-CS Sardina i tlačni cjevovod</w:t>
            </w:r>
          </w:p>
        </w:tc>
        <w:tc>
          <w:tcPr>
            <w:tcW w:w="2559" w:type="dxa"/>
          </w:tcPr>
          <w:p w:rsidR="003727BC" w:rsidRPr="009E1226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400.000,00 kn</w:t>
            </w:r>
          </w:p>
        </w:tc>
        <w:tc>
          <w:tcPr>
            <w:tcW w:w="2653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60.964,18 kn</w:t>
            </w:r>
          </w:p>
        </w:tc>
        <w:tc>
          <w:tcPr>
            <w:tcW w:w="998" w:type="dxa"/>
          </w:tcPr>
          <w:p w:rsidR="003727BC" w:rsidRPr="00685685" w:rsidRDefault="003727BC" w:rsidP="00A07B5A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15,24</w:t>
            </w:r>
          </w:p>
        </w:tc>
      </w:tr>
      <w:tr w:rsidR="003727BC" w:rsidTr="00621FB0">
        <w:tc>
          <w:tcPr>
            <w:tcW w:w="3078" w:type="dxa"/>
          </w:tcPr>
          <w:p w:rsidR="003727BC" w:rsidRDefault="003727BC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Sve</w:t>
            </w:r>
            <w:r w:rsidRPr="00372BA5">
              <w:rPr>
                <w:rFonts w:ascii="Calibri" w:eastAsia="Times New Roman" w:hAnsi="Calibri" w:cs="Times New Roman"/>
                <w:sz w:val="24"/>
                <w:szCs w:val="24"/>
              </w:rPr>
              <w:t xml:space="preserve"> proj.dokumantacije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vezane uz izgradnju objekata</w:t>
            </w:r>
            <w:r w:rsidRPr="00372BA5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</w:t>
            </w:r>
          </w:p>
          <w:p w:rsidR="003727BC" w:rsidRPr="00742B69" w:rsidRDefault="003727BC" w:rsidP="009B63E1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72BA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</w:t>
            </w:r>
          </w:p>
        </w:tc>
        <w:tc>
          <w:tcPr>
            <w:tcW w:w="2559" w:type="dxa"/>
          </w:tcPr>
          <w:p w:rsidR="003727BC" w:rsidRDefault="003727BC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A655FD">
              <w:rPr>
                <w:rFonts w:ascii="Calibri" w:eastAsia="Times New Roman" w:hAnsi="Calibri" w:cs="Times New Roman"/>
                <w:b/>
                <w:sz w:val="24"/>
                <w:szCs w:val="24"/>
              </w:rPr>
              <w:t>300.000,00 kn</w:t>
            </w:r>
          </w:p>
        </w:tc>
        <w:tc>
          <w:tcPr>
            <w:tcW w:w="2653" w:type="dxa"/>
          </w:tcPr>
          <w:p w:rsidR="003727BC" w:rsidRPr="00685685" w:rsidRDefault="003727BC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685685">
              <w:rPr>
                <w:rFonts w:ascii="Calibri" w:eastAsia="Times New Roman" w:hAnsi="Calibri" w:cs="Times New Roman"/>
                <w:b/>
                <w:sz w:val="24"/>
                <w:szCs w:val="24"/>
              </w:rPr>
              <w:t>270.000,00 kn</w:t>
            </w:r>
          </w:p>
        </w:tc>
        <w:tc>
          <w:tcPr>
            <w:tcW w:w="998" w:type="dxa"/>
          </w:tcPr>
          <w:p w:rsidR="003727BC" w:rsidRPr="00685685" w:rsidRDefault="003727BC" w:rsidP="009B63E1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90,00</w:t>
            </w:r>
          </w:p>
        </w:tc>
      </w:tr>
      <w:tr w:rsidR="003727BC" w:rsidRPr="002171CF" w:rsidTr="00621FB0">
        <w:tc>
          <w:tcPr>
            <w:tcW w:w="3078" w:type="dxa"/>
          </w:tcPr>
          <w:p w:rsidR="003727BC" w:rsidRPr="00205866" w:rsidRDefault="003727BC" w:rsidP="009B63E1">
            <w:pPr>
              <w:jc w:val="center"/>
              <w:rPr>
                <w:rFonts w:ascii="Calibri" w:eastAsia="Times New Roman" w:hAnsi="Calibri" w:cs="Times New Roman"/>
                <w:sz w:val="28"/>
                <w:szCs w:val="28"/>
              </w:rPr>
            </w:pPr>
          </w:p>
          <w:p w:rsidR="003727BC" w:rsidRPr="00205866" w:rsidRDefault="003727BC" w:rsidP="009B63E1">
            <w:pPr>
              <w:jc w:val="center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 w:rsidRPr="00205866">
              <w:rPr>
                <w:rFonts w:ascii="Calibri" w:eastAsia="Times New Roman" w:hAnsi="Calibri" w:cs="Times New Roman"/>
                <w:b/>
                <w:sz w:val="28"/>
                <w:szCs w:val="28"/>
              </w:rPr>
              <w:t>UKUPNO</w:t>
            </w:r>
          </w:p>
          <w:p w:rsidR="003727BC" w:rsidRPr="00205866" w:rsidRDefault="003727BC" w:rsidP="009B63E1">
            <w:pPr>
              <w:jc w:val="center"/>
              <w:rPr>
                <w:rFonts w:ascii="Calibri" w:eastAsia="Times New Roman" w:hAnsi="Calibri" w:cs="Times New Roman"/>
                <w:sz w:val="28"/>
                <w:szCs w:val="28"/>
              </w:rPr>
            </w:pPr>
          </w:p>
          <w:p w:rsidR="003727BC" w:rsidRPr="00205866" w:rsidRDefault="003727BC" w:rsidP="009B63E1">
            <w:pPr>
              <w:jc w:val="right"/>
              <w:rPr>
                <w:rFonts w:ascii="Calibri" w:eastAsia="Times New Roman" w:hAnsi="Calibri" w:cs="Times New Roman"/>
                <w:sz w:val="28"/>
                <w:szCs w:val="28"/>
              </w:rPr>
            </w:pPr>
          </w:p>
        </w:tc>
        <w:tc>
          <w:tcPr>
            <w:tcW w:w="2559" w:type="dxa"/>
          </w:tcPr>
          <w:p w:rsidR="003727BC" w:rsidRPr="00205866" w:rsidRDefault="003727BC" w:rsidP="009B63E1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:rsidR="003727BC" w:rsidRPr="00205866" w:rsidRDefault="003727BC" w:rsidP="00205866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 w:rsidRPr="00205866">
              <w:rPr>
                <w:rFonts w:ascii="Calibri" w:eastAsia="Times New Roman" w:hAnsi="Calibri" w:cs="Times New Roman"/>
                <w:b/>
                <w:sz w:val="28"/>
                <w:szCs w:val="28"/>
              </w:rPr>
              <w:t>3.190.900,00 kn</w:t>
            </w:r>
          </w:p>
        </w:tc>
        <w:tc>
          <w:tcPr>
            <w:tcW w:w="2653" w:type="dxa"/>
          </w:tcPr>
          <w:p w:rsidR="003727BC" w:rsidRPr="00685685" w:rsidRDefault="003727BC" w:rsidP="009B63E1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:rsidR="003727BC" w:rsidRPr="00685685" w:rsidRDefault="003727BC" w:rsidP="009B63E1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 w:rsidRPr="00685685">
              <w:rPr>
                <w:rFonts w:ascii="Calibri" w:eastAsia="Times New Roman" w:hAnsi="Calibri" w:cs="Times New Roman"/>
                <w:b/>
                <w:sz w:val="28"/>
                <w:szCs w:val="28"/>
              </w:rPr>
              <w:t>4.424.688,56 kn</w:t>
            </w:r>
          </w:p>
        </w:tc>
        <w:tc>
          <w:tcPr>
            <w:tcW w:w="998" w:type="dxa"/>
          </w:tcPr>
          <w:p w:rsidR="003727BC" w:rsidRDefault="003727BC" w:rsidP="009B63E1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:rsidR="003727BC" w:rsidRPr="00685685" w:rsidRDefault="003727BC" w:rsidP="009B63E1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138,66</w:t>
            </w:r>
          </w:p>
        </w:tc>
      </w:tr>
    </w:tbl>
    <w:p w:rsidR="00481368" w:rsidRPr="00BC644D" w:rsidRDefault="00481368" w:rsidP="00481368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685685" w:rsidRDefault="000D298B" w:rsidP="004813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9644D">
        <w:rPr>
          <w:rFonts w:ascii="Calibri" w:eastAsia="Times New Roman" w:hAnsi="Calibri" w:cs="Times New Roman"/>
          <w:sz w:val="24"/>
          <w:szCs w:val="24"/>
          <w:shd w:val="clear" w:color="auto" w:fill="FFFFFF" w:themeFill="background1"/>
        </w:rPr>
        <w:t xml:space="preserve">       </w:t>
      </w:r>
      <w:r w:rsidR="00481368" w:rsidRPr="0099644D">
        <w:rPr>
          <w:rFonts w:ascii="Calibri" w:eastAsia="Times New Roman" w:hAnsi="Calibri" w:cs="Times New Roman"/>
          <w:sz w:val="24"/>
          <w:szCs w:val="24"/>
          <w:shd w:val="clear" w:color="auto" w:fill="FFFFFF" w:themeFill="background1"/>
        </w:rPr>
        <w:t>Kako je vidljivo</w:t>
      </w:r>
      <w:r w:rsidR="00481368">
        <w:rPr>
          <w:rFonts w:ascii="Calibri" w:eastAsia="Times New Roman" w:hAnsi="Calibri" w:cs="Times New Roman"/>
          <w:sz w:val="24"/>
          <w:szCs w:val="24"/>
        </w:rPr>
        <w:t xml:space="preserve"> iz gornje tabele Izmjenama i dopunama programa gradnje objekata kom.infrastrukture za 202</w:t>
      </w:r>
      <w:r w:rsidR="00685685">
        <w:rPr>
          <w:rFonts w:ascii="Calibri" w:eastAsia="Times New Roman" w:hAnsi="Calibri" w:cs="Times New Roman"/>
          <w:sz w:val="24"/>
          <w:szCs w:val="24"/>
        </w:rPr>
        <w:t>2</w:t>
      </w:r>
      <w:r w:rsidR="00481368">
        <w:rPr>
          <w:rFonts w:ascii="Calibri" w:eastAsia="Times New Roman" w:hAnsi="Calibri" w:cs="Times New Roman"/>
          <w:sz w:val="24"/>
          <w:szCs w:val="24"/>
        </w:rPr>
        <w:t xml:space="preserve">.god. planiran je iznos od  </w:t>
      </w:r>
      <w:r w:rsidR="006D6048">
        <w:rPr>
          <w:rFonts w:ascii="Calibri" w:eastAsia="Times New Roman" w:hAnsi="Calibri" w:cs="Times New Roman"/>
          <w:sz w:val="24"/>
          <w:szCs w:val="24"/>
        </w:rPr>
        <w:t>3.</w:t>
      </w:r>
      <w:r w:rsidR="00685685">
        <w:rPr>
          <w:rFonts w:ascii="Calibri" w:eastAsia="Times New Roman" w:hAnsi="Calibri" w:cs="Times New Roman"/>
          <w:sz w:val="24"/>
          <w:szCs w:val="24"/>
        </w:rPr>
        <w:t>190.900,</w:t>
      </w:r>
      <w:r w:rsidR="006D6048">
        <w:rPr>
          <w:rFonts w:ascii="Calibri" w:eastAsia="Times New Roman" w:hAnsi="Calibri" w:cs="Times New Roman"/>
          <w:sz w:val="24"/>
          <w:szCs w:val="24"/>
        </w:rPr>
        <w:t>00</w:t>
      </w:r>
      <w:r w:rsidR="00481368">
        <w:rPr>
          <w:rFonts w:ascii="Calibri" w:eastAsia="Times New Roman" w:hAnsi="Calibri" w:cs="Times New Roman"/>
          <w:sz w:val="24"/>
          <w:szCs w:val="24"/>
        </w:rPr>
        <w:t xml:space="preserve"> kn, a ostvaren je</w:t>
      </w:r>
      <w:r w:rsidR="00685685">
        <w:rPr>
          <w:rFonts w:ascii="Calibri" w:eastAsia="Times New Roman" w:hAnsi="Calibri" w:cs="Times New Roman"/>
          <w:sz w:val="24"/>
          <w:szCs w:val="24"/>
        </w:rPr>
        <w:t xml:space="preserve"> puno veći </w:t>
      </w:r>
      <w:r w:rsidR="00481368">
        <w:rPr>
          <w:rFonts w:ascii="Calibri" w:eastAsia="Times New Roman" w:hAnsi="Calibri" w:cs="Times New Roman"/>
          <w:sz w:val="24"/>
          <w:szCs w:val="24"/>
        </w:rPr>
        <w:t xml:space="preserve"> iznos od  </w:t>
      </w:r>
      <w:r w:rsidR="00685685">
        <w:rPr>
          <w:rFonts w:ascii="Calibri" w:eastAsia="Times New Roman" w:hAnsi="Calibri" w:cs="Times New Roman"/>
          <w:sz w:val="24"/>
          <w:szCs w:val="24"/>
        </w:rPr>
        <w:t>4.424.688,56</w:t>
      </w:r>
      <w:r w:rsidR="00886FD3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81368">
        <w:rPr>
          <w:rFonts w:ascii="Calibri" w:eastAsia="Times New Roman" w:hAnsi="Calibri" w:cs="Times New Roman"/>
          <w:sz w:val="24"/>
          <w:szCs w:val="24"/>
        </w:rPr>
        <w:t xml:space="preserve"> kn što je</w:t>
      </w:r>
      <w:r w:rsidR="0068568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B7E55">
        <w:rPr>
          <w:rFonts w:ascii="Calibri" w:eastAsia="Times New Roman" w:hAnsi="Calibri" w:cs="Times New Roman"/>
          <w:sz w:val="24"/>
          <w:szCs w:val="24"/>
        </w:rPr>
        <w:t xml:space="preserve">u iznosu za 1.233.788,56 kn, a u postotku </w:t>
      </w:r>
      <w:r w:rsidR="00685685">
        <w:rPr>
          <w:rFonts w:ascii="Calibri" w:eastAsia="Times New Roman" w:hAnsi="Calibri" w:cs="Times New Roman"/>
          <w:sz w:val="24"/>
          <w:szCs w:val="24"/>
        </w:rPr>
        <w:t>138,66 %.</w:t>
      </w:r>
    </w:p>
    <w:p w:rsidR="008B2EFD" w:rsidRDefault="000D298B" w:rsidP="001B18A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</w:t>
      </w:r>
      <w:r w:rsidR="00895319">
        <w:rPr>
          <w:rFonts w:ascii="Calibri" w:eastAsia="Times New Roman" w:hAnsi="Calibri" w:cs="Times New Roman"/>
          <w:sz w:val="24"/>
          <w:szCs w:val="24"/>
        </w:rPr>
        <w:t xml:space="preserve">Najveći dio prekoračenja planiranog iznosa čini rashod </w:t>
      </w:r>
      <w:r w:rsidR="003B7E55">
        <w:rPr>
          <w:rFonts w:ascii="Calibri" w:eastAsia="Times New Roman" w:hAnsi="Calibri" w:cs="Times New Roman"/>
          <w:sz w:val="24"/>
          <w:szCs w:val="24"/>
        </w:rPr>
        <w:t>prikazan u gornjoj tabeli redni broj 2-</w:t>
      </w:r>
      <w:r w:rsidR="00895319">
        <w:rPr>
          <w:rFonts w:ascii="Calibri" w:eastAsia="Times New Roman" w:hAnsi="Calibri" w:cs="Times New Roman"/>
          <w:sz w:val="24"/>
          <w:szCs w:val="24"/>
        </w:rPr>
        <w:t xml:space="preserve">za otkup građ.zemljišta koje nije bilo planirano u rebalansu </w:t>
      </w:r>
      <w:r w:rsidR="001B18A1">
        <w:rPr>
          <w:rFonts w:ascii="Calibri" w:eastAsia="Times New Roman" w:hAnsi="Calibri" w:cs="Times New Roman"/>
          <w:sz w:val="24"/>
          <w:szCs w:val="24"/>
        </w:rPr>
        <w:t xml:space="preserve">a ostvareno je u iznosu od </w:t>
      </w:r>
      <w:r w:rsidR="00895319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1B18A1" w:rsidRPr="005F1D9E">
        <w:rPr>
          <w:rFonts w:ascii="Calibri" w:eastAsia="Calibri" w:hAnsi="Calibri" w:cs="Times New Roman"/>
        </w:rPr>
        <w:t>1.550.015,00 kn</w:t>
      </w:r>
      <w:r w:rsidR="008B2EFD">
        <w:t>,</w:t>
      </w:r>
      <w:r w:rsidR="001B18A1">
        <w:t xml:space="preserve">a nije bio planiran, jer je nastao na samom kraju godine i to temeljem potpisanog Ugovora </w:t>
      </w:r>
      <w:r w:rsidR="008B2EFD">
        <w:t xml:space="preserve"> </w:t>
      </w:r>
      <w:r w:rsidR="001B18A1">
        <w:t>o otkupu odnosno zamjeni  čest.zem.koje su se pokazale od  velikog interesa za općinu, a radi se o č.z. na kojim se nalazi dio novog  ŠRC-a kao i parkinga uz  ŠRC., a kompenzacija koja je proizašla iz potpisanog ugovora</w:t>
      </w:r>
      <w:r w:rsidR="008B2EFD">
        <w:t xml:space="preserve"> </w:t>
      </w:r>
      <w:r w:rsidR="001B18A1">
        <w:t xml:space="preserve"> s</w:t>
      </w:r>
      <w:r w:rsidR="003B7E55">
        <w:t xml:space="preserve"> bivšim vlasnikom </w:t>
      </w:r>
      <w:r w:rsidR="001B18A1">
        <w:t xml:space="preserve"> N.Rajević , potpisana je i knjigovodstveno provedena</w:t>
      </w:r>
      <w:r w:rsidR="003B7E55">
        <w:t xml:space="preserve"> </w:t>
      </w:r>
      <w:r w:rsidR="001B18A1">
        <w:t xml:space="preserve"> iza </w:t>
      </w:r>
      <w:r w:rsidR="003B7E55">
        <w:t xml:space="preserve"> </w:t>
      </w:r>
      <w:r w:rsidR="001B18A1">
        <w:t>donošenja</w:t>
      </w:r>
      <w:r w:rsidR="003B7E55">
        <w:t xml:space="preserve"> </w:t>
      </w:r>
      <w:r w:rsidR="001B18A1">
        <w:t xml:space="preserve"> rebalansa.</w:t>
      </w:r>
      <w:r w:rsidR="003B7E55">
        <w:rPr>
          <w:rFonts w:ascii="Calibri" w:eastAsia="Times New Roman" w:hAnsi="Calibri" w:cs="Times New Roman"/>
          <w:sz w:val="24"/>
          <w:szCs w:val="24"/>
        </w:rPr>
        <w:t xml:space="preserve"> Kada bi se od cjelokupnog iznosa izvršenja ovog programa 4.424.688,56 kn oduzeo iznos otkupljene parcele 1.550.015,00 kn ostao bi iznos izvršenja programa od 2.874.673,50 kn što bi bilo u okviru planiranog iznosa.</w:t>
      </w:r>
    </w:p>
    <w:p w:rsidR="003727BC" w:rsidRDefault="003727BC" w:rsidP="001B18A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lastRenderedPageBreak/>
        <w:t xml:space="preserve">       Kako je vidljivo četvrta stavka u izvješću je Uređenje ŠRC-a koje je ranije bilo prikazivano u ovom Izvješću o gradnji objekata, ali kako se po  namjeni  radi o objektu za športske aktivnosti  ova cijela stavka-i plan i izvršenje – premještena je i prikazana U Izvršenju programa za unaprijeđenje športa.</w:t>
      </w:r>
    </w:p>
    <w:p w:rsidR="00685685" w:rsidRDefault="008B2EFD" w:rsidP="004813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</w:t>
      </w:r>
      <w:r w:rsidR="001B18A1">
        <w:rPr>
          <w:rFonts w:ascii="Calibri" w:eastAsia="Times New Roman" w:hAnsi="Calibri" w:cs="Times New Roman"/>
          <w:sz w:val="24"/>
          <w:szCs w:val="24"/>
        </w:rPr>
        <w:t xml:space="preserve">                            </w:t>
      </w:r>
    </w:p>
    <w:p w:rsidR="00481368" w:rsidRPr="00BC644D" w:rsidRDefault="00481368" w:rsidP="004813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3727BC">
        <w:rPr>
          <w:rFonts w:ascii="Calibri" w:eastAsia="Times New Roman" w:hAnsi="Calibri" w:cs="Times New Roman"/>
          <w:sz w:val="24"/>
          <w:szCs w:val="24"/>
        </w:rPr>
        <w:t xml:space="preserve">  </w:t>
      </w:r>
      <w:r>
        <w:rPr>
          <w:rFonts w:ascii="Calibri" w:eastAsia="Times New Roman" w:hAnsi="Calibri" w:cs="Times New Roman"/>
          <w:sz w:val="24"/>
          <w:szCs w:val="24"/>
        </w:rPr>
        <w:t xml:space="preserve"> Zbog obrazloženja izvora financiranja za svaki pojedini objekt kom.infrastrukture dajemo u donjoj tabeli prikaz prihoda  iz kojih su se financirali, i to:</w:t>
      </w:r>
    </w:p>
    <w:p w:rsidR="00481368" w:rsidRPr="00BC644D" w:rsidRDefault="00481368" w:rsidP="004813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481368" w:rsidRPr="00BC644D" w:rsidRDefault="00481368" w:rsidP="004813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481368" w:rsidRPr="00BC644D" w:rsidRDefault="00481368" w:rsidP="0048136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3"/>
        <w:gridCol w:w="1529"/>
        <w:gridCol w:w="1294"/>
        <w:gridCol w:w="1541"/>
        <w:gridCol w:w="1276"/>
        <w:gridCol w:w="1525"/>
      </w:tblGrid>
      <w:tr w:rsidR="005B69EA" w:rsidRPr="00BC644D" w:rsidTr="0083321C">
        <w:tc>
          <w:tcPr>
            <w:tcW w:w="2123" w:type="dxa"/>
            <w:shd w:val="clear" w:color="auto" w:fill="auto"/>
          </w:tcPr>
          <w:p w:rsidR="005B69EA" w:rsidRPr="008C1968" w:rsidRDefault="005B69EA" w:rsidP="009B63E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</w:rPr>
            </w:pPr>
            <w:r w:rsidRPr="008C1968">
              <w:rPr>
                <w:rFonts w:eastAsia="Times New Roman" w:cs="Times New Roman"/>
                <w:b/>
                <w:sz w:val="20"/>
                <w:szCs w:val="20"/>
              </w:rPr>
              <w:t>Naziv projekta</w:t>
            </w:r>
          </w:p>
        </w:tc>
        <w:tc>
          <w:tcPr>
            <w:tcW w:w="1529" w:type="dxa"/>
            <w:shd w:val="clear" w:color="auto" w:fill="auto"/>
          </w:tcPr>
          <w:p w:rsidR="005B69EA" w:rsidRPr="008C1968" w:rsidRDefault="005B69EA" w:rsidP="009B63E1">
            <w:pPr>
              <w:spacing w:after="0" w:line="240" w:lineRule="auto"/>
              <w:rPr>
                <w:rFonts w:eastAsia="Times New Roman" w:cs="Times New Roman"/>
                <w:b/>
                <w:sz w:val="20"/>
                <w:szCs w:val="20"/>
              </w:rPr>
            </w:pPr>
            <w:r w:rsidRPr="008C1968">
              <w:rPr>
                <w:rFonts w:eastAsia="Times New Roman" w:cs="Times New Roman"/>
                <w:b/>
                <w:sz w:val="20"/>
                <w:szCs w:val="20"/>
              </w:rPr>
              <w:t>Izvršenje projekta u 2020.</w:t>
            </w:r>
          </w:p>
        </w:tc>
        <w:tc>
          <w:tcPr>
            <w:tcW w:w="1294" w:type="dxa"/>
            <w:shd w:val="clear" w:color="auto" w:fill="auto"/>
          </w:tcPr>
          <w:p w:rsidR="00FC2708" w:rsidRDefault="005B69EA" w:rsidP="009B63E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</w:rPr>
            </w:pPr>
            <w:r w:rsidRPr="008C1968">
              <w:rPr>
                <w:rFonts w:eastAsia="Times New Roman" w:cs="Times New Roman"/>
                <w:b/>
                <w:sz w:val="20"/>
                <w:szCs w:val="20"/>
              </w:rPr>
              <w:t>Komunalni doprinos</w:t>
            </w:r>
            <w:r w:rsidR="00FC2708">
              <w:rPr>
                <w:rFonts w:eastAsia="Times New Roman" w:cs="Times New Roman"/>
                <w:b/>
                <w:sz w:val="20"/>
                <w:szCs w:val="20"/>
              </w:rPr>
              <w:t>-</w:t>
            </w:r>
          </w:p>
          <w:p w:rsidR="005B69EA" w:rsidRPr="008C1968" w:rsidRDefault="00FC2708" w:rsidP="009B63E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</w:rPr>
            </w:pPr>
            <w:r>
              <w:rPr>
                <w:rFonts w:eastAsia="Times New Roman" w:cs="Times New Roman"/>
                <w:b/>
                <w:sz w:val="20"/>
                <w:szCs w:val="20"/>
              </w:rPr>
              <w:t>dio izvora 4</w:t>
            </w:r>
          </w:p>
        </w:tc>
        <w:tc>
          <w:tcPr>
            <w:tcW w:w="1541" w:type="dxa"/>
            <w:shd w:val="clear" w:color="auto" w:fill="auto"/>
          </w:tcPr>
          <w:p w:rsidR="005B69EA" w:rsidRPr="008C1968" w:rsidRDefault="005D7F03" w:rsidP="009B63E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</w:rPr>
            </w:pPr>
            <w:r w:rsidRPr="008C1968">
              <w:rPr>
                <w:rFonts w:eastAsia="Times New Roman" w:cs="Times New Roman"/>
                <w:b/>
                <w:sz w:val="20"/>
                <w:szCs w:val="20"/>
              </w:rPr>
              <w:t>Ostali prih.za pos.namjene</w:t>
            </w:r>
            <w:r w:rsidR="00FC2708">
              <w:rPr>
                <w:rFonts w:eastAsia="Times New Roman" w:cs="Times New Roman"/>
                <w:b/>
                <w:sz w:val="20"/>
                <w:szCs w:val="20"/>
              </w:rPr>
              <w:t>-dio izvora  4</w:t>
            </w:r>
          </w:p>
        </w:tc>
        <w:tc>
          <w:tcPr>
            <w:tcW w:w="1276" w:type="dxa"/>
          </w:tcPr>
          <w:p w:rsidR="005B69EA" w:rsidRPr="008C1968" w:rsidRDefault="005B69EA" w:rsidP="009B63E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</w:rPr>
            </w:pPr>
            <w:r w:rsidRPr="008C1968">
              <w:rPr>
                <w:rFonts w:eastAsia="Times New Roman" w:cs="Times New Roman"/>
                <w:b/>
                <w:sz w:val="20"/>
                <w:szCs w:val="20"/>
              </w:rPr>
              <w:t>Sredstva pomoći</w:t>
            </w:r>
            <w:r w:rsidR="00FC2708">
              <w:rPr>
                <w:rFonts w:eastAsia="Times New Roman" w:cs="Times New Roman"/>
                <w:b/>
                <w:sz w:val="20"/>
                <w:szCs w:val="20"/>
              </w:rPr>
              <w:t>- izvor 5</w:t>
            </w:r>
          </w:p>
        </w:tc>
        <w:tc>
          <w:tcPr>
            <w:tcW w:w="1525" w:type="dxa"/>
          </w:tcPr>
          <w:p w:rsidR="005B69EA" w:rsidRPr="008C1968" w:rsidRDefault="005B69EA" w:rsidP="009B63E1">
            <w:pPr>
              <w:spacing w:after="0" w:line="240" w:lineRule="auto"/>
              <w:jc w:val="center"/>
              <w:rPr>
                <w:rFonts w:eastAsia="Times New Roman" w:cs="Times New Roman"/>
                <w:b/>
                <w:sz w:val="20"/>
                <w:szCs w:val="20"/>
              </w:rPr>
            </w:pPr>
            <w:r w:rsidRPr="008C1968">
              <w:rPr>
                <w:rFonts w:eastAsia="Times New Roman" w:cs="Times New Roman"/>
                <w:b/>
                <w:sz w:val="20"/>
                <w:szCs w:val="20"/>
              </w:rPr>
              <w:t>Prih.od nefin.imov.</w:t>
            </w:r>
            <w:r w:rsidR="00FC2708">
              <w:rPr>
                <w:rFonts w:eastAsia="Times New Roman" w:cs="Times New Roman"/>
                <w:b/>
                <w:sz w:val="20"/>
                <w:szCs w:val="20"/>
              </w:rPr>
              <w:t>- izvor 7</w:t>
            </w:r>
          </w:p>
        </w:tc>
      </w:tr>
      <w:tr w:rsidR="00EE71CF" w:rsidRPr="00BC644D" w:rsidTr="0083321C">
        <w:tc>
          <w:tcPr>
            <w:tcW w:w="2123" w:type="dxa"/>
            <w:shd w:val="clear" w:color="auto" w:fill="auto"/>
          </w:tcPr>
          <w:p w:rsidR="00EE71CF" w:rsidRPr="00F45651" w:rsidRDefault="00EE71CF" w:rsidP="00A07B5A">
            <w:pPr>
              <w:rPr>
                <w:rFonts w:eastAsia="Times New Roman" w:cs="Times New Roman"/>
                <w:b/>
                <w:sz w:val="20"/>
                <w:szCs w:val="20"/>
              </w:rPr>
            </w:pPr>
            <w:r w:rsidRPr="00F45651">
              <w:rPr>
                <w:rFonts w:eastAsia="Times New Roman" w:cs="Times New Roman"/>
                <w:b/>
                <w:sz w:val="20"/>
                <w:szCs w:val="20"/>
              </w:rPr>
              <w:t xml:space="preserve">Otkup zemlj.za parkiralište                                                           </w:t>
            </w:r>
          </w:p>
        </w:tc>
        <w:tc>
          <w:tcPr>
            <w:tcW w:w="1529" w:type="dxa"/>
            <w:shd w:val="clear" w:color="auto" w:fill="auto"/>
          </w:tcPr>
          <w:p w:rsidR="00EE71CF" w:rsidRPr="00F45651" w:rsidRDefault="00EE71CF" w:rsidP="008C1968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184.524,26 </w:t>
            </w:r>
          </w:p>
        </w:tc>
        <w:tc>
          <w:tcPr>
            <w:tcW w:w="1294" w:type="dxa"/>
            <w:shd w:val="clear" w:color="auto" w:fill="auto"/>
          </w:tcPr>
          <w:p w:rsidR="00EE71CF" w:rsidRPr="008C1968" w:rsidRDefault="00EE71CF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541" w:type="dxa"/>
            <w:shd w:val="clear" w:color="auto" w:fill="auto"/>
          </w:tcPr>
          <w:p w:rsidR="00EE71CF" w:rsidRPr="008C1968" w:rsidRDefault="00EE71CF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EE71CF" w:rsidRPr="008C1968" w:rsidRDefault="00EE71CF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EE71CF" w:rsidRPr="008C1968" w:rsidRDefault="00EE71CF" w:rsidP="00A07B5A">
            <w:pPr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8C1968">
              <w:rPr>
                <w:rFonts w:ascii="Calibri" w:eastAsia="Times New Roman" w:hAnsi="Calibri" w:cs="Times New Roman"/>
                <w:sz w:val="20"/>
                <w:szCs w:val="20"/>
              </w:rPr>
              <w:t xml:space="preserve">184.524,26 </w:t>
            </w:r>
          </w:p>
        </w:tc>
      </w:tr>
      <w:tr w:rsidR="00EE71CF" w:rsidRPr="00BC644D" w:rsidTr="0083321C">
        <w:tc>
          <w:tcPr>
            <w:tcW w:w="2123" w:type="dxa"/>
            <w:shd w:val="clear" w:color="auto" w:fill="auto"/>
          </w:tcPr>
          <w:p w:rsidR="00EE71CF" w:rsidRPr="00F45651" w:rsidRDefault="00EE71CF" w:rsidP="00A07B5A">
            <w:pPr>
              <w:rPr>
                <w:rFonts w:eastAsia="Times New Roman" w:cs="Times New Roman"/>
                <w:b/>
                <w:sz w:val="20"/>
                <w:szCs w:val="20"/>
              </w:rPr>
            </w:pPr>
            <w:r w:rsidRPr="00F45651">
              <w:rPr>
                <w:rFonts w:eastAsia="Times New Roman" w:cs="Times New Roman"/>
                <w:b/>
                <w:sz w:val="20"/>
                <w:szCs w:val="20"/>
              </w:rPr>
              <w:t>Otkup građ.zemljišta-razne namjene</w:t>
            </w:r>
          </w:p>
        </w:tc>
        <w:tc>
          <w:tcPr>
            <w:tcW w:w="1529" w:type="dxa"/>
            <w:shd w:val="clear" w:color="auto" w:fill="auto"/>
          </w:tcPr>
          <w:p w:rsidR="00EE71CF" w:rsidRPr="00F45651" w:rsidRDefault="00EE71CF" w:rsidP="008C1968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1.550.015,00 </w:t>
            </w:r>
          </w:p>
        </w:tc>
        <w:tc>
          <w:tcPr>
            <w:tcW w:w="1294" w:type="dxa"/>
            <w:shd w:val="clear" w:color="auto" w:fill="auto"/>
          </w:tcPr>
          <w:p w:rsidR="00EE71CF" w:rsidRPr="008C1968" w:rsidRDefault="00EE71CF" w:rsidP="00A07B5A">
            <w:pPr>
              <w:rPr>
                <w:rFonts w:eastAsia="Times New Roman" w:cs="Times New Roman"/>
                <w:b/>
                <w:sz w:val="20"/>
                <w:szCs w:val="20"/>
              </w:rPr>
            </w:pPr>
          </w:p>
        </w:tc>
        <w:tc>
          <w:tcPr>
            <w:tcW w:w="1541" w:type="dxa"/>
            <w:shd w:val="clear" w:color="auto" w:fill="auto"/>
          </w:tcPr>
          <w:p w:rsidR="00EE71CF" w:rsidRPr="008C1968" w:rsidRDefault="00EE71CF" w:rsidP="00A07B5A">
            <w:pPr>
              <w:rPr>
                <w:rFonts w:eastAsia="Times New Roman" w:cs="Times New Roman"/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EE71CF" w:rsidRPr="008C1968" w:rsidRDefault="00EE71CF" w:rsidP="00A07B5A">
            <w:pPr>
              <w:rPr>
                <w:rFonts w:eastAsia="Times New Roman" w:cs="Times New Roman"/>
                <w:b/>
                <w:sz w:val="20"/>
                <w:szCs w:val="20"/>
              </w:rPr>
            </w:pPr>
          </w:p>
        </w:tc>
        <w:tc>
          <w:tcPr>
            <w:tcW w:w="1525" w:type="dxa"/>
          </w:tcPr>
          <w:p w:rsidR="00EE71CF" w:rsidRPr="008C1968" w:rsidRDefault="00EE71CF" w:rsidP="00A07B5A">
            <w:pPr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8C1968">
              <w:rPr>
                <w:rFonts w:ascii="Calibri" w:eastAsia="Times New Roman" w:hAnsi="Calibri" w:cs="Times New Roman"/>
                <w:sz w:val="20"/>
                <w:szCs w:val="20"/>
              </w:rPr>
              <w:t xml:space="preserve">1.550.015,00 </w:t>
            </w:r>
          </w:p>
        </w:tc>
      </w:tr>
      <w:tr w:rsidR="008C1968" w:rsidRPr="00BC644D" w:rsidTr="0083321C">
        <w:tc>
          <w:tcPr>
            <w:tcW w:w="2123" w:type="dxa"/>
            <w:shd w:val="clear" w:color="auto" w:fill="auto"/>
          </w:tcPr>
          <w:p w:rsidR="008C1968" w:rsidRPr="00F45651" w:rsidRDefault="008C1968" w:rsidP="00A07B5A">
            <w:pPr>
              <w:rPr>
                <w:rFonts w:eastAsia="Times New Roman" w:cs="Times New Roman"/>
                <w:b/>
                <w:sz w:val="20"/>
                <w:szCs w:val="20"/>
              </w:rPr>
            </w:pPr>
            <w:r w:rsidRPr="00F45651">
              <w:rPr>
                <w:rFonts w:eastAsia="Times New Roman" w:cs="Times New Roman"/>
                <w:b/>
                <w:sz w:val="20"/>
                <w:szCs w:val="20"/>
              </w:rPr>
              <w:t xml:space="preserve">Dodatno uređenje nove ribarnice                                                   </w:t>
            </w:r>
          </w:p>
        </w:tc>
        <w:tc>
          <w:tcPr>
            <w:tcW w:w="1529" w:type="dxa"/>
            <w:shd w:val="clear" w:color="auto" w:fill="auto"/>
          </w:tcPr>
          <w:p w:rsidR="008C1968" w:rsidRPr="00F45651" w:rsidRDefault="008C1968" w:rsidP="008C1968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105.137,50 </w:t>
            </w:r>
          </w:p>
        </w:tc>
        <w:tc>
          <w:tcPr>
            <w:tcW w:w="1294" w:type="dxa"/>
            <w:shd w:val="clear" w:color="auto" w:fill="auto"/>
          </w:tcPr>
          <w:p w:rsidR="008C1968" w:rsidRPr="008C1968" w:rsidRDefault="008C1968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541" w:type="dxa"/>
            <w:shd w:val="clear" w:color="auto" w:fill="auto"/>
          </w:tcPr>
          <w:p w:rsidR="00366272" w:rsidRPr="00366272" w:rsidRDefault="004C4465" w:rsidP="0083321C">
            <w:pPr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8C1968">
              <w:rPr>
                <w:rFonts w:ascii="Calibri" w:eastAsia="Times New Roman" w:hAnsi="Calibri" w:cs="Times New Roman"/>
                <w:sz w:val="20"/>
                <w:szCs w:val="20"/>
              </w:rPr>
              <w:t>105.137,50</w:t>
            </w:r>
            <w:r w:rsidR="00366272">
              <w:rPr>
                <w:rFonts w:ascii="Calibri" w:eastAsia="Times New Roman" w:hAnsi="Calibri" w:cs="Times New Roman"/>
                <w:sz w:val="20"/>
                <w:szCs w:val="20"/>
              </w:rPr>
              <w:t xml:space="preserve">  kom.nakn.</w:t>
            </w:r>
          </w:p>
        </w:tc>
        <w:tc>
          <w:tcPr>
            <w:tcW w:w="1276" w:type="dxa"/>
          </w:tcPr>
          <w:p w:rsidR="008C1968" w:rsidRPr="008C1968" w:rsidRDefault="008C1968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8C1968" w:rsidRPr="008C1968" w:rsidRDefault="008C1968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8C1968" w:rsidRPr="00BC644D" w:rsidTr="0083321C">
        <w:tc>
          <w:tcPr>
            <w:tcW w:w="2123" w:type="dxa"/>
            <w:shd w:val="clear" w:color="auto" w:fill="auto"/>
          </w:tcPr>
          <w:p w:rsidR="008C1968" w:rsidRPr="00F45651" w:rsidRDefault="008C1968" w:rsidP="00A07B5A">
            <w:pPr>
              <w:rPr>
                <w:rFonts w:eastAsia="Times New Roman" w:cs="Times New Roman"/>
                <w:b/>
                <w:sz w:val="20"/>
                <w:szCs w:val="20"/>
              </w:rPr>
            </w:pPr>
            <w:r w:rsidRPr="00F45651">
              <w:rPr>
                <w:rFonts w:eastAsia="Times New Roman" w:cs="Times New Roman"/>
                <w:b/>
                <w:sz w:val="20"/>
                <w:szCs w:val="20"/>
              </w:rPr>
              <w:t>Uređenje ŠRC-a</w:t>
            </w:r>
          </w:p>
        </w:tc>
        <w:tc>
          <w:tcPr>
            <w:tcW w:w="1529" w:type="dxa"/>
            <w:shd w:val="clear" w:color="auto" w:fill="auto"/>
          </w:tcPr>
          <w:p w:rsidR="008C1968" w:rsidRPr="00F45651" w:rsidRDefault="000F650F" w:rsidP="008C1968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                </w:t>
            </w:r>
            <w:r w:rsidR="008C1968"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0,00 </w:t>
            </w:r>
          </w:p>
        </w:tc>
        <w:tc>
          <w:tcPr>
            <w:tcW w:w="1294" w:type="dxa"/>
            <w:shd w:val="clear" w:color="auto" w:fill="auto"/>
          </w:tcPr>
          <w:p w:rsidR="008C1968" w:rsidRPr="008C1968" w:rsidRDefault="008C1968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541" w:type="dxa"/>
            <w:shd w:val="clear" w:color="auto" w:fill="auto"/>
          </w:tcPr>
          <w:p w:rsidR="008C1968" w:rsidRPr="008C1968" w:rsidRDefault="008C1968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8C1968" w:rsidRPr="008C1968" w:rsidRDefault="008C1968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8C1968" w:rsidRPr="008C1968" w:rsidRDefault="008C1968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EE71CF" w:rsidRPr="00BC644D" w:rsidTr="0083321C">
        <w:tc>
          <w:tcPr>
            <w:tcW w:w="2123" w:type="dxa"/>
            <w:shd w:val="clear" w:color="auto" w:fill="auto"/>
          </w:tcPr>
          <w:p w:rsidR="00EE71CF" w:rsidRPr="00F45651" w:rsidRDefault="00EE71CF" w:rsidP="00A07B5A">
            <w:pPr>
              <w:rPr>
                <w:rFonts w:eastAsia="Times New Roman" w:cs="Times New Roman"/>
                <w:b/>
                <w:sz w:val="20"/>
                <w:szCs w:val="20"/>
              </w:rPr>
            </w:pPr>
            <w:r w:rsidRPr="00F45651">
              <w:rPr>
                <w:rFonts w:eastAsia="Times New Roman" w:cs="Times New Roman"/>
                <w:b/>
                <w:sz w:val="20"/>
                <w:szCs w:val="20"/>
              </w:rPr>
              <w:t xml:space="preserve">Otkup ugostiteljskog objekta –pečenjarnica na Rivi                          </w:t>
            </w:r>
          </w:p>
        </w:tc>
        <w:tc>
          <w:tcPr>
            <w:tcW w:w="1529" w:type="dxa"/>
            <w:shd w:val="clear" w:color="auto" w:fill="auto"/>
          </w:tcPr>
          <w:p w:rsidR="00EE71CF" w:rsidRPr="00F45651" w:rsidRDefault="00EE71CF" w:rsidP="008C1968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40.000,00 </w:t>
            </w:r>
          </w:p>
        </w:tc>
        <w:tc>
          <w:tcPr>
            <w:tcW w:w="1294" w:type="dxa"/>
            <w:shd w:val="clear" w:color="auto" w:fill="auto"/>
          </w:tcPr>
          <w:p w:rsidR="00EE71CF" w:rsidRPr="008C1968" w:rsidRDefault="00EE71CF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541" w:type="dxa"/>
            <w:shd w:val="clear" w:color="auto" w:fill="auto"/>
          </w:tcPr>
          <w:p w:rsidR="00EE71CF" w:rsidRPr="008C1968" w:rsidRDefault="00EE71CF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EE71CF" w:rsidRPr="008C1968" w:rsidRDefault="00EE71CF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EE71CF" w:rsidRPr="008C1968" w:rsidRDefault="00EE71CF" w:rsidP="00A07B5A">
            <w:pPr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8C1968">
              <w:rPr>
                <w:rFonts w:ascii="Calibri" w:eastAsia="Times New Roman" w:hAnsi="Calibri" w:cs="Times New Roman"/>
                <w:sz w:val="20"/>
                <w:szCs w:val="20"/>
              </w:rPr>
              <w:t xml:space="preserve">40.000,00 </w:t>
            </w:r>
          </w:p>
        </w:tc>
      </w:tr>
      <w:tr w:rsidR="00EE71CF" w:rsidRPr="00BC644D" w:rsidTr="0083321C">
        <w:tc>
          <w:tcPr>
            <w:tcW w:w="2123" w:type="dxa"/>
            <w:shd w:val="clear" w:color="auto" w:fill="auto"/>
          </w:tcPr>
          <w:p w:rsidR="00EE71CF" w:rsidRPr="00F45651" w:rsidRDefault="00EE71CF" w:rsidP="00A07B5A">
            <w:pPr>
              <w:rPr>
                <w:rFonts w:eastAsia="Times New Roman" w:cs="Times New Roman"/>
                <w:b/>
                <w:sz w:val="20"/>
                <w:szCs w:val="20"/>
              </w:rPr>
            </w:pPr>
            <w:r w:rsidRPr="00F45651">
              <w:rPr>
                <w:rFonts w:eastAsia="Times New Roman" w:cs="Times New Roman"/>
                <w:b/>
                <w:sz w:val="20"/>
                <w:szCs w:val="20"/>
              </w:rPr>
              <w:t xml:space="preserve">Otkup plažnog objekta u uvali Trstena                                               </w:t>
            </w:r>
          </w:p>
        </w:tc>
        <w:tc>
          <w:tcPr>
            <w:tcW w:w="1529" w:type="dxa"/>
            <w:shd w:val="clear" w:color="auto" w:fill="auto"/>
          </w:tcPr>
          <w:p w:rsidR="00EE71CF" w:rsidRPr="00F45651" w:rsidRDefault="00EE71CF" w:rsidP="008C1968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>30.000,00</w:t>
            </w:r>
          </w:p>
        </w:tc>
        <w:tc>
          <w:tcPr>
            <w:tcW w:w="1294" w:type="dxa"/>
            <w:shd w:val="clear" w:color="auto" w:fill="auto"/>
          </w:tcPr>
          <w:p w:rsidR="00EE71CF" w:rsidRPr="008C1968" w:rsidRDefault="00EE71CF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541" w:type="dxa"/>
            <w:shd w:val="clear" w:color="auto" w:fill="auto"/>
          </w:tcPr>
          <w:p w:rsidR="00EE71CF" w:rsidRPr="008C1968" w:rsidRDefault="00EE71CF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EE71CF" w:rsidRPr="008C1968" w:rsidRDefault="00EE71CF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EE71CF" w:rsidRPr="008C1968" w:rsidRDefault="00EE71CF" w:rsidP="00A07B5A">
            <w:pPr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8C1968">
              <w:rPr>
                <w:rFonts w:ascii="Calibri" w:eastAsia="Times New Roman" w:hAnsi="Calibri" w:cs="Times New Roman"/>
                <w:sz w:val="20"/>
                <w:szCs w:val="20"/>
              </w:rPr>
              <w:t>30.000,00</w:t>
            </w:r>
          </w:p>
        </w:tc>
      </w:tr>
      <w:tr w:rsidR="008C1968" w:rsidRPr="00BC644D" w:rsidTr="0083321C">
        <w:tc>
          <w:tcPr>
            <w:tcW w:w="2123" w:type="dxa"/>
            <w:shd w:val="clear" w:color="auto" w:fill="auto"/>
          </w:tcPr>
          <w:p w:rsidR="008C1968" w:rsidRPr="00F45651" w:rsidRDefault="008C1968" w:rsidP="00A07B5A">
            <w:pPr>
              <w:rPr>
                <w:rFonts w:eastAsia="Times New Roman" w:cs="Times New Roman"/>
                <w:b/>
                <w:sz w:val="20"/>
                <w:szCs w:val="20"/>
              </w:rPr>
            </w:pPr>
            <w:r w:rsidRPr="00F45651">
              <w:rPr>
                <w:rFonts w:eastAsia="Times New Roman" w:cs="Times New Roman"/>
                <w:b/>
                <w:sz w:val="20"/>
                <w:szCs w:val="20"/>
              </w:rPr>
              <w:t>Novo istezalište-opremanje i uređenje</w:t>
            </w:r>
          </w:p>
        </w:tc>
        <w:tc>
          <w:tcPr>
            <w:tcW w:w="1529" w:type="dxa"/>
            <w:shd w:val="clear" w:color="auto" w:fill="auto"/>
          </w:tcPr>
          <w:p w:rsidR="008C1968" w:rsidRPr="00F45651" w:rsidRDefault="008C1968" w:rsidP="008C1968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47.533,13 </w:t>
            </w:r>
          </w:p>
        </w:tc>
        <w:tc>
          <w:tcPr>
            <w:tcW w:w="1294" w:type="dxa"/>
            <w:shd w:val="clear" w:color="auto" w:fill="auto"/>
          </w:tcPr>
          <w:p w:rsidR="008C1968" w:rsidRPr="008C1968" w:rsidRDefault="008C1968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541" w:type="dxa"/>
            <w:shd w:val="clear" w:color="auto" w:fill="auto"/>
          </w:tcPr>
          <w:p w:rsidR="008C1968" w:rsidRPr="008C1968" w:rsidRDefault="008C1968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8C1968" w:rsidRPr="008C1968" w:rsidRDefault="008C1968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8C1968" w:rsidRPr="008C1968" w:rsidRDefault="00EE71CF" w:rsidP="00EE71CF">
            <w:pPr>
              <w:jc w:val="right"/>
              <w:rPr>
                <w:rFonts w:eastAsia="Times New Roman" w:cs="Times New Roman"/>
                <w:sz w:val="20"/>
                <w:szCs w:val="20"/>
              </w:rPr>
            </w:pPr>
            <w:r w:rsidRPr="008C1968">
              <w:rPr>
                <w:rFonts w:ascii="Calibri" w:eastAsia="Times New Roman" w:hAnsi="Calibri" w:cs="Times New Roman"/>
                <w:sz w:val="20"/>
                <w:szCs w:val="20"/>
              </w:rPr>
              <w:t>47.533,13</w:t>
            </w:r>
          </w:p>
        </w:tc>
      </w:tr>
      <w:tr w:rsidR="008C1968" w:rsidRPr="00BC644D" w:rsidTr="0083321C">
        <w:tc>
          <w:tcPr>
            <w:tcW w:w="2123" w:type="dxa"/>
            <w:shd w:val="clear" w:color="auto" w:fill="auto"/>
          </w:tcPr>
          <w:p w:rsidR="008C1968" w:rsidRPr="00F45651" w:rsidRDefault="008C1968" w:rsidP="00A07B5A">
            <w:pPr>
              <w:rPr>
                <w:rFonts w:eastAsia="Times New Roman" w:cs="Times New Roman"/>
                <w:b/>
                <w:sz w:val="20"/>
                <w:szCs w:val="20"/>
              </w:rPr>
            </w:pPr>
            <w:r w:rsidRPr="00F45651">
              <w:rPr>
                <w:rFonts w:eastAsia="Times New Roman" w:cs="Times New Roman"/>
                <w:b/>
                <w:sz w:val="20"/>
                <w:szCs w:val="20"/>
              </w:rPr>
              <w:t>Nerazvrstane ceste-cesta Molo Lozna</w:t>
            </w:r>
          </w:p>
        </w:tc>
        <w:tc>
          <w:tcPr>
            <w:tcW w:w="1529" w:type="dxa"/>
            <w:shd w:val="clear" w:color="auto" w:fill="auto"/>
          </w:tcPr>
          <w:p w:rsidR="008C1968" w:rsidRPr="00F45651" w:rsidRDefault="008C1968" w:rsidP="008C1968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113.249,13 </w:t>
            </w:r>
          </w:p>
        </w:tc>
        <w:tc>
          <w:tcPr>
            <w:tcW w:w="1294" w:type="dxa"/>
            <w:shd w:val="clear" w:color="auto" w:fill="auto"/>
          </w:tcPr>
          <w:p w:rsidR="008C1968" w:rsidRPr="008C1968" w:rsidRDefault="008C1968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541" w:type="dxa"/>
            <w:shd w:val="clear" w:color="auto" w:fill="auto"/>
          </w:tcPr>
          <w:p w:rsidR="008C1968" w:rsidRPr="008C1968" w:rsidRDefault="008C1968" w:rsidP="00A07B5A">
            <w:pPr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EE71CF" w:rsidRPr="00EE71CF" w:rsidRDefault="00EE71CF" w:rsidP="00EE71CF">
            <w:pPr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EE71CF">
              <w:rPr>
                <w:rFonts w:ascii="Calibri" w:eastAsia="Times New Roman" w:hAnsi="Calibri" w:cs="Times New Roman"/>
                <w:sz w:val="20"/>
                <w:szCs w:val="20"/>
              </w:rPr>
              <w:t>90.000,00</w:t>
            </w:r>
          </w:p>
        </w:tc>
        <w:tc>
          <w:tcPr>
            <w:tcW w:w="1525" w:type="dxa"/>
          </w:tcPr>
          <w:p w:rsidR="008C1968" w:rsidRPr="008C1968" w:rsidRDefault="00EE71CF" w:rsidP="00EE71CF">
            <w:pPr>
              <w:jc w:val="right"/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>23.249,13</w:t>
            </w:r>
          </w:p>
        </w:tc>
      </w:tr>
      <w:tr w:rsidR="005D4509" w:rsidRPr="00BC644D" w:rsidTr="0083321C">
        <w:tc>
          <w:tcPr>
            <w:tcW w:w="2123" w:type="dxa"/>
            <w:shd w:val="clear" w:color="auto" w:fill="auto"/>
          </w:tcPr>
          <w:p w:rsidR="005D4509" w:rsidRPr="00F45651" w:rsidRDefault="005D4509" w:rsidP="00A07B5A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Novo parkiralište-uređenje                                                           </w:t>
            </w:r>
          </w:p>
        </w:tc>
        <w:tc>
          <w:tcPr>
            <w:tcW w:w="1529" w:type="dxa"/>
            <w:shd w:val="clear" w:color="auto" w:fill="auto"/>
          </w:tcPr>
          <w:p w:rsidR="005D4509" w:rsidRPr="00F45651" w:rsidRDefault="000F650F" w:rsidP="000F650F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       </w:t>
            </w:r>
            <w:r w:rsidR="005D4509"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40.300,00 </w:t>
            </w:r>
          </w:p>
        </w:tc>
        <w:tc>
          <w:tcPr>
            <w:tcW w:w="1294" w:type="dxa"/>
            <w:shd w:val="clear" w:color="auto" w:fill="auto"/>
          </w:tcPr>
          <w:p w:rsidR="005D4509" w:rsidRPr="008C1968" w:rsidRDefault="005D4509" w:rsidP="009B63E1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541" w:type="dxa"/>
            <w:shd w:val="clear" w:color="auto" w:fill="auto"/>
          </w:tcPr>
          <w:p w:rsidR="005D4509" w:rsidRPr="008C1968" w:rsidRDefault="005D4509" w:rsidP="009B63E1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</w:tcPr>
          <w:p w:rsidR="005D4509" w:rsidRPr="008C1968" w:rsidRDefault="005D4509" w:rsidP="009B63E1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5D4509" w:rsidRPr="008C1968" w:rsidRDefault="00EE71CF" w:rsidP="009B63E1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 xml:space="preserve">       </w:t>
            </w:r>
            <w:r w:rsidRPr="005D4509">
              <w:rPr>
                <w:rFonts w:ascii="Calibri" w:eastAsia="Times New Roman" w:hAnsi="Calibri" w:cs="Times New Roman"/>
                <w:sz w:val="20"/>
                <w:szCs w:val="20"/>
              </w:rPr>
              <w:t>40.300,00</w:t>
            </w:r>
          </w:p>
        </w:tc>
      </w:tr>
      <w:tr w:rsidR="005D4509" w:rsidRPr="00BC644D" w:rsidTr="0083321C">
        <w:tc>
          <w:tcPr>
            <w:tcW w:w="2123" w:type="dxa"/>
            <w:shd w:val="clear" w:color="auto" w:fill="auto"/>
          </w:tcPr>
          <w:p w:rsidR="005D4509" w:rsidRPr="00F45651" w:rsidRDefault="005D4509" w:rsidP="00A07B5A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Uređ.obalnog pojasa Riva-Lungo mare                                         </w:t>
            </w:r>
          </w:p>
        </w:tc>
        <w:tc>
          <w:tcPr>
            <w:tcW w:w="1529" w:type="dxa"/>
            <w:shd w:val="clear" w:color="auto" w:fill="auto"/>
          </w:tcPr>
          <w:p w:rsidR="005D4509" w:rsidRPr="00F45651" w:rsidRDefault="005D4509" w:rsidP="005D4509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319.310,16 </w:t>
            </w:r>
          </w:p>
        </w:tc>
        <w:tc>
          <w:tcPr>
            <w:tcW w:w="1294" w:type="dxa"/>
            <w:shd w:val="clear" w:color="auto" w:fill="auto"/>
          </w:tcPr>
          <w:p w:rsidR="005D4509" w:rsidRPr="008C1968" w:rsidRDefault="00CD1B69" w:rsidP="009B63E1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>39.901,43</w:t>
            </w:r>
          </w:p>
        </w:tc>
        <w:tc>
          <w:tcPr>
            <w:tcW w:w="1541" w:type="dxa"/>
            <w:shd w:val="clear" w:color="auto" w:fill="auto"/>
          </w:tcPr>
          <w:p w:rsidR="00366272" w:rsidRDefault="00CD1B69" w:rsidP="009B63E1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>59.408,73</w:t>
            </w:r>
          </w:p>
          <w:p w:rsidR="005D4509" w:rsidRPr="008C1968" w:rsidRDefault="00366272" w:rsidP="009B63E1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>kom.nakn.</w:t>
            </w:r>
          </w:p>
        </w:tc>
        <w:tc>
          <w:tcPr>
            <w:tcW w:w="1276" w:type="dxa"/>
          </w:tcPr>
          <w:p w:rsidR="005D4509" w:rsidRPr="008C1968" w:rsidRDefault="00EE71CF" w:rsidP="009B63E1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  <w:r>
              <w:rPr>
                <w:rFonts w:eastAsia="Times New Roman" w:cs="Times New Roman"/>
                <w:sz w:val="20"/>
                <w:szCs w:val="20"/>
              </w:rPr>
              <w:t>220.000,00</w:t>
            </w:r>
          </w:p>
        </w:tc>
        <w:tc>
          <w:tcPr>
            <w:tcW w:w="1525" w:type="dxa"/>
          </w:tcPr>
          <w:p w:rsidR="005D4509" w:rsidRPr="008C1968" w:rsidRDefault="005D4509" w:rsidP="009B63E1">
            <w:pPr>
              <w:spacing w:after="0" w:line="240" w:lineRule="auto"/>
              <w:jc w:val="right"/>
              <w:rPr>
                <w:rFonts w:eastAsia="Times New Roman" w:cs="Times New Roman"/>
                <w:sz w:val="20"/>
                <w:szCs w:val="20"/>
              </w:rPr>
            </w:pPr>
          </w:p>
        </w:tc>
      </w:tr>
      <w:tr w:rsidR="005D4509" w:rsidRPr="00BC644D" w:rsidTr="0083321C">
        <w:tc>
          <w:tcPr>
            <w:tcW w:w="2123" w:type="dxa"/>
            <w:shd w:val="clear" w:color="auto" w:fill="auto"/>
          </w:tcPr>
          <w:p w:rsidR="005D4509" w:rsidRPr="00F45651" w:rsidRDefault="005D4509" w:rsidP="00A07B5A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Novi trg i park-III faza uređ.                                                      </w:t>
            </w:r>
          </w:p>
        </w:tc>
        <w:tc>
          <w:tcPr>
            <w:tcW w:w="1529" w:type="dxa"/>
            <w:shd w:val="clear" w:color="auto" w:fill="auto"/>
          </w:tcPr>
          <w:p w:rsidR="005D4509" w:rsidRPr="00F45651" w:rsidRDefault="005D4509" w:rsidP="005D4509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114.035,41 </w:t>
            </w:r>
          </w:p>
        </w:tc>
        <w:tc>
          <w:tcPr>
            <w:tcW w:w="1294" w:type="dxa"/>
            <w:shd w:val="clear" w:color="auto" w:fill="auto"/>
          </w:tcPr>
          <w:p w:rsidR="005D4509" w:rsidRPr="008428E5" w:rsidRDefault="00CD1B6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5D4509">
              <w:rPr>
                <w:rFonts w:ascii="Calibri" w:eastAsia="Times New Roman" w:hAnsi="Calibri" w:cs="Times New Roman"/>
                <w:sz w:val="20"/>
                <w:szCs w:val="20"/>
              </w:rPr>
              <w:t>114.035,41</w:t>
            </w:r>
          </w:p>
        </w:tc>
        <w:tc>
          <w:tcPr>
            <w:tcW w:w="1541" w:type="dxa"/>
            <w:shd w:val="clear" w:color="auto" w:fill="auto"/>
          </w:tcPr>
          <w:p w:rsidR="005D4509" w:rsidRPr="008428E5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5D4509" w:rsidRPr="008428E5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525" w:type="dxa"/>
          </w:tcPr>
          <w:p w:rsidR="005D4509" w:rsidRPr="008428E5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5D4509" w:rsidRPr="00BC644D" w:rsidTr="0083321C">
        <w:tc>
          <w:tcPr>
            <w:tcW w:w="2123" w:type="dxa"/>
            <w:shd w:val="clear" w:color="auto" w:fill="auto"/>
          </w:tcPr>
          <w:p w:rsidR="005D4509" w:rsidRPr="00F45651" w:rsidRDefault="005D4509" w:rsidP="00A07B5A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Postavljanje novih tijela jav.rasvj.  - Razni pravci                                                                  </w:t>
            </w:r>
          </w:p>
        </w:tc>
        <w:tc>
          <w:tcPr>
            <w:tcW w:w="1529" w:type="dxa"/>
            <w:shd w:val="clear" w:color="auto" w:fill="auto"/>
          </w:tcPr>
          <w:p w:rsidR="005D4509" w:rsidRPr="00F45651" w:rsidRDefault="005D4509" w:rsidP="005D4509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120.605,00 </w:t>
            </w:r>
          </w:p>
        </w:tc>
        <w:tc>
          <w:tcPr>
            <w:tcW w:w="1294" w:type="dxa"/>
            <w:shd w:val="clear" w:color="auto" w:fill="auto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541" w:type="dxa"/>
            <w:shd w:val="clear" w:color="auto" w:fill="auto"/>
          </w:tcPr>
          <w:p w:rsidR="005D4509" w:rsidRDefault="00EE71CF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5D4509">
              <w:rPr>
                <w:rFonts w:ascii="Calibri" w:eastAsia="Times New Roman" w:hAnsi="Calibri" w:cs="Times New Roman"/>
                <w:sz w:val="20"/>
                <w:szCs w:val="20"/>
              </w:rPr>
              <w:t>120.605,00</w:t>
            </w:r>
          </w:p>
          <w:p w:rsidR="00FC2708" w:rsidRDefault="00FC2708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Kom.nakn.</w:t>
            </w:r>
          </w:p>
        </w:tc>
        <w:tc>
          <w:tcPr>
            <w:tcW w:w="1276" w:type="dxa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525" w:type="dxa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5D4509" w:rsidRPr="00EE71CF" w:rsidTr="0083321C">
        <w:tc>
          <w:tcPr>
            <w:tcW w:w="2123" w:type="dxa"/>
            <w:shd w:val="clear" w:color="auto" w:fill="auto"/>
          </w:tcPr>
          <w:p w:rsidR="005D4509" w:rsidRPr="00F45651" w:rsidRDefault="005D4509" w:rsidP="00A07B5A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>Javna rasvjeta-cesta Dol-Postira</w:t>
            </w:r>
          </w:p>
        </w:tc>
        <w:tc>
          <w:tcPr>
            <w:tcW w:w="1529" w:type="dxa"/>
            <w:shd w:val="clear" w:color="auto" w:fill="auto"/>
          </w:tcPr>
          <w:p w:rsidR="005D4509" w:rsidRPr="00F45651" w:rsidRDefault="005D4509" w:rsidP="005D4509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279.162,50 </w:t>
            </w:r>
          </w:p>
        </w:tc>
        <w:tc>
          <w:tcPr>
            <w:tcW w:w="1294" w:type="dxa"/>
            <w:shd w:val="clear" w:color="auto" w:fill="auto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541" w:type="dxa"/>
            <w:shd w:val="clear" w:color="auto" w:fill="auto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5D4509" w:rsidRPr="00EE71CF" w:rsidRDefault="00EE71CF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EE71CF">
              <w:rPr>
                <w:rFonts w:ascii="Calibri" w:eastAsia="Times New Roman" w:hAnsi="Calibri" w:cs="Times New Roman"/>
                <w:sz w:val="20"/>
                <w:szCs w:val="20"/>
              </w:rPr>
              <w:t>145.000,00</w:t>
            </w:r>
          </w:p>
        </w:tc>
        <w:tc>
          <w:tcPr>
            <w:tcW w:w="1525" w:type="dxa"/>
          </w:tcPr>
          <w:p w:rsidR="005D4509" w:rsidRPr="00EE71CF" w:rsidRDefault="00EE71CF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EE71CF">
              <w:rPr>
                <w:rFonts w:ascii="Calibri" w:eastAsia="Times New Roman" w:hAnsi="Calibri" w:cs="Times New Roman"/>
                <w:sz w:val="20"/>
                <w:szCs w:val="20"/>
              </w:rPr>
              <w:t>134.162,50</w:t>
            </w:r>
          </w:p>
        </w:tc>
      </w:tr>
      <w:tr w:rsidR="005D4509" w:rsidRPr="00BC644D" w:rsidTr="0083321C">
        <w:tc>
          <w:tcPr>
            <w:tcW w:w="2123" w:type="dxa"/>
            <w:shd w:val="clear" w:color="auto" w:fill="auto"/>
          </w:tcPr>
          <w:p w:rsidR="005D4509" w:rsidRPr="00F45651" w:rsidRDefault="005D4509" w:rsidP="00A07B5A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lastRenderedPageBreak/>
              <w:t xml:space="preserve">Šetnica i kanalizacija Punta Vrilo                                                </w:t>
            </w:r>
          </w:p>
        </w:tc>
        <w:tc>
          <w:tcPr>
            <w:tcW w:w="1529" w:type="dxa"/>
            <w:shd w:val="clear" w:color="auto" w:fill="auto"/>
          </w:tcPr>
          <w:p w:rsidR="005D4509" w:rsidRPr="00F45651" w:rsidRDefault="005D4509" w:rsidP="005D4509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642.030,81 </w:t>
            </w:r>
          </w:p>
        </w:tc>
        <w:tc>
          <w:tcPr>
            <w:tcW w:w="1294" w:type="dxa"/>
            <w:shd w:val="clear" w:color="auto" w:fill="auto"/>
          </w:tcPr>
          <w:p w:rsidR="005D4509" w:rsidRDefault="00CD1B6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5D4509">
              <w:rPr>
                <w:rFonts w:ascii="Calibri" w:eastAsia="Times New Roman" w:hAnsi="Calibri" w:cs="Times New Roman"/>
                <w:sz w:val="20"/>
                <w:szCs w:val="20"/>
              </w:rPr>
              <w:t>642.030,81</w:t>
            </w:r>
          </w:p>
        </w:tc>
        <w:tc>
          <w:tcPr>
            <w:tcW w:w="1541" w:type="dxa"/>
            <w:shd w:val="clear" w:color="auto" w:fill="auto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525" w:type="dxa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5D4509" w:rsidRPr="00BC644D" w:rsidTr="0083321C">
        <w:tc>
          <w:tcPr>
            <w:tcW w:w="2123" w:type="dxa"/>
            <w:shd w:val="clear" w:color="auto" w:fill="auto"/>
          </w:tcPr>
          <w:p w:rsidR="005D4509" w:rsidRPr="00F45651" w:rsidRDefault="005D4509" w:rsidP="00A07B5A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Proširenje Rive-kanalizacija i odvodnja                                         </w:t>
            </w:r>
          </w:p>
        </w:tc>
        <w:tc>
          <w:tcPr>
            <w:tcW w:w="1529" w:type="dxa"/>
            <w:shd w:val="clear" w:color="auto" w:fill="auto"/>
          </w:tcPr>
          <w:p w:rsidR="005D4509" w:rsidRPr="00F45651" w:rsidRDefault="005D4509" w:rsidP="005D4509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489.628,51 </w:t>
            </w:r>
          </w:p>
        </w:tc>
        <w:tc>
          <w:tcPr>
            <w:tcW w:w="1294" w:type="dxa"/>
            <w:shd w:val="clear" w:color="auto" w:fill="auto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541" w:type="dxa"/>
            <w:shd w:val="clear" w:color="auto" w:fill="auto"/>
          </w:tcPr>
          <w:p w:rsidR="005D4509" w:rsidRDefault="000F650F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0F650F">
              <w:rPr>
                <w:rFonts w:ascii="Calibri" w:eastAsia="Times New Roman" w:hAnsi="Calibri" w:cs="Times New Roman"/>
                <w:sz w:val="20"/>
                <w:szCs w:val="20"/>
              </w:rPr>
              <w:t>489.628,51</w:t>
            </w:r>
          </w:p>
          <w:p w:rsidR="00CD1B69" w:rsidRPr="000F650F" w:rsidRDefault="00CD1B6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Sr.vodovoda</w:t>
            </w:r>
          </w:p>
        </w:tc>
        <w:tc>
          <w:tcPr>
            <w:tcW w:w="1276" w:type="dxa"/>
          </w:tcPr>
          <w:p w:rsidR="005D4509" w:rsidRPr="000F650F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</w:p>
        </w:tc>
        <w:tc>
          <w:tcPr>
            <w:tcW w:w="1525" w:type="dxa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5D4509" w:rsidRPr="00BC644D" w:rsidTr="0083321C">
        <w:tc>
          <w:tcPr>
            <w:tcW w:w="2123" w:type="dxa"/>
            <w:shd w:val="clear" w:color="auto" w:fill="auto"/>
          </w:tcPr>
          <w:p w:rsidR="005D4509" w:rsidRPr="00F45651" w:rsidRDefault="005D4509" w:rsidP="00A07B5A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>Dio oborinske kanalizacije i odvodnje</w:t>
            </w:r>
          </w:p>
        </w:tc>
        <w:tc>
          <w:tcPr>
            <w:tcW w:w="1529" w:type="dxa"/>
            <w:shd w:val="clear" w:color="auto" w:fill="auto"/>
          </w:tcPr>
          <w:p w:rsidR="005D4509" w:rsidRPr="00F45651" w:rsidRDefault="005D4509" w:rsidP="005D4509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8.734,06 </w:t>
            </w:r>
          </w:p>
        </w:tc>
        <w:tc>
          <w:tcPr>
            <w:tcW w:w="1294" w:type="dxa"/>
            <w:shd w:val="clear" w:color="auto" w:fill="auto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541" w:type="dxa"/>
            <w:shd w:val="clear" w:color="auto" w:fill="auto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525" w:type="dxa"/>
          </w:tcPr>
          <w:p w:rsidR="005D4509" w:rsidRDefault="00EE71CF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5D4509">
              <w:rPr>
                <w:rFonts w:ascii="Calibri" w:eastAsia="Times New Roman" w:hAnsi="Calibri" w:cs="Times New Roman"/>
                <w:sz w:val="20"/>
                <w:szCs w:val="20"/>
              </w:rPr>
              <w:t>8.734,06</w:t>
            </w:r>
          </w:p>
        </w:tc>
      </w:tr>
      <w:tr w:rsidR="005D4509" w:rsidRPr="00BC644D" w:rsidTr="0083321C">
        <w:tc>
          <w:tcPr>
            <w:tcW w:w="2123" w:type="dxa"/>
            <w:shd w:val="clear" w:color="auto" w:fill="auto"/>
          </w:tcPr>
          <w:p w:rsidR="005D4509" w:rsidRPr="00F45651" w:rsidRDefault="005D4509" w:rsidP="00A07B5A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Kanalizacija i odvodnja Lovrna                                                   </w:t>
            </w:r>
          </w:p>
        </w:tc>
        <w:tc>
          <w:tcPr>
            <w:tcW w:w="1529" w:type="dxa"/>
            <w:shd w:val="clear" w:color="auto" w:fill="auto"/>
          </w:tcPr>
          <w:p w:rsidR="005D4509" w:rsidRPr="00F45651" w:rsidRDefault="005D4509" w:rsidP="005D4509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0,00 </w:t>
            </w:r>
          </w:p>
        </w:tc>
        <w:tc>
          <w:tcPr>
            <w:tcW w:w="1294" w:type="dxa"/>
            <w:shd w:val="clear" w:color="auto" w:fill="auto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541" w:type="dxa"/>
            <w:shd w:val="clear" w:color="auto" w:fill="auto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525" w:type="dxa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5D4509" w:rsidRPr="00BC644D" w:rsidTr="0083321C">
        <w:tc>
          <w:tcPr>
            <w:tcW w:w="2123" w:type="dxa"/>
            <w:shd w:val="clear" w:color="auto" w:fill="auto"/>
          </w:tcPr>
          <w:p w:rsidR="005D4509" w:rsidRPr="00F45651" w:rsidRDefault="005D4509" w:rsidP="00A07B5A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>Novi hidranti</w:t>
            </w:r>
          </w:p>
        </w:tc>
        <w:tc>
          <w:tcPr>
            <w:tcW w:w="1529" w:type="dxa"/>
            <w:shd w:val="clear" w:color="auto" w:fill="auto"/>
          </w:tcPr>
          <w:p w:rsidR="005D4509" w:rsidRPr="00F45651" w:rsidRDefault="005D4509" w:rsidP="005D4509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9.458,91 </w:t>
            </w:r>
          </w:p>
        </w:tc>
        <w:tc>
          <w:tcPr>
            <w:tcW w:w="1294" w:type="dxa"/>
            <w:shd w:val="clear" w:color="auto" w:fill="auto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541" w:type="dxa"/>
            <w:shd w:val="clear" w:color="auto" w:fill="auto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525" w:type="dxa"/>
          </w:tcPr>
          <w:p w:rsidR="005D4509" w:rsidRDefault="00EE71CF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5D4509">
              <w:rPr>
                <w:rFonts w:ascii="Calibri" w:eastAsia="Times New Roman" w:hAnsi="Calibri" w:cs="Times New Roman"/>
                <w:sz w:val="20"/>
                <w:szCs w:val="20"/>
              </w:rPr>
              <w:t>9.458,91</w:t>
            </w:r>
          </w:p>
        </w:tc>
      </w:tr>
      <w:tr w:rsidR="005D4509" w:rsidRPr="00BC644D" w:rsidTr="0083321C">
        <w:tc>
          <w:tcPr>
            <w:tcW w:w="2123" w:type="dxa"/>
            <w:shd w:val="clear" w:color="auto" w:fill="auto"/>
          </w:tcPr>
          <w:p w:rsidR="005D4509" w:rsidRPr="00F45651" w:rsidRDefault="005D4509" w:rsidP="00A07B5A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>Crpna stanica Punta Vrilo-CS Sardina i tlačni cjevovod</w:t>
            </w:r>
          </w:p>
        </w:tc>
        <w:tc>
          <w:tcPr>
            <w:tcW w:w="1529" w:type="dxa"/>
            <w:shd w:val="clear" w:color="auto" w:fill="auto"/>
          </w:tcPr>
          <w:p w:rsidR="005D4509" w:rsidRPr="00F45651" w:rsidRDefault="005D4509" w:rsidP="005D4509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60.964,18 </w:t>
            </w:r>
          </w:p>
        </w:tc>
        <w:tc>
          <w:tcPr>
            <w:tcW w:w="1294" w:type="dxa"/>
            <w:shd w:val="clear" w:color="auto" w:fill="auto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541" w:type="dxa"/>
            <w:shd w:val="clear" w:color="auto" w:fill="auto"/>
          </w:tcPr>
          <w:p w:rsidR="005D4509" w:rsidRDefault="000F650F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5D4509">
              <w:rPr>
                <w:rFonts w:ascii="Calibri" w:eastAsia="Times New Roman" w:hAnsi="Calibri" w:cs="Times New Roman"/>
                <w:sz w:val="20"/>
                <w:szCs w:val="20"/>
              </w:rPr>
              <w:t>60.964,18</w:t>
            </w:r>
          </w:p>
          <w:p w:rsidR="00CD1B69" w:rsidRDefault="00CD1B6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Sr.Vodovoda</w:t>
            </w:r>
          </w:p>
        </w:tc>
        <w:tc>
          <w:tcPr>
            <w:tcW w:w="1276" w:type="dxa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1525" w:type="dxa"/>
          </w:tcPr>
          <w:p w:rsid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</w:tr>
      <w:tr w:rsidR="005D4509" w:rsidRPr="005D4509" w:rsidTr="0083321C">
        <w:tc>
          <w:tcPr>
            <w:tcW w:w="2123" w:type="dxa"/>
            <w:shd w:val="clear" w:color="auto" w:fill="auto"/>
          </w:tcPr>
          <w:p w:rsidR="005D4509" w:rsidRPr="00F45651" w:rsidRDefault="005D4509" w:rsidP="000F650F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Sve proj.dokumantacije vezane uz izgradnju objekata                                                            </w:t>
            </w:r>
          </w:p>
        </w:tc>
        <w:tc>
          <w:tcPr>
            <w:tcW w:w="1529" w:type="dxa"/>
            <w:shd w:val="clear" w:color="auto" w:fill="auto"/>
          </w:tcPr>
          <w:p w:rsidR="005D4509" w:rsidRPr="00F45651" w:rsidRDefault="005D4509" w:rsidP="005D4509">
            <w:pPr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0"/>
                <w:szCs w:val="20"/>
              </w:rPr>
              <w:t xml:space="preserve">270.000,00 </w:t>
            </w:r>
          </w:p>
        </w:tc>
        <w:tc>
          <w:tcPr>
            <w:tcW w:w="1294" w:type="dxa"/>
            <w:shd w:val="clear" w:color="auto" w:fill="auto"/>
          </w:tcPr>
          <w:p w:rsidR="005D4509" w:rsidRP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</w:p>
        </w:tc>
        <w:tc>
          <w:tcPr>
            <w:tcW w:w="1541" w:type="dxa"/>
            <w:shd w:val="clear" w:color="auto" w:fill="auto"/>
          </w:tcPr>
          <w:p w:rsidR="005D4509" w:rsidRDefault="000F650F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0F650F">
              <w:rPr>
                <w:rFonts w:ascii="Calibri" w:eastAsia="Times New Roman" w:hAnsi="Calibri" w:cs="Times New Roman"/>
                <w:sz w:val="20"/>
                <w:szCs w:val="20"/>
              </w:rPr>
              <w:t>88.000,00</w:t>
            </w:r>
          </w:p>
          <w:p w:rsidR="00CD1B69" w:rsidRPr="000F650F" w:rsidRDefault="00CD1B6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>
              <w:rPr>
                <w:rFonts w:ascii="Calibri" w:eastAsia="Times New Roman" w:hAnsi="Calibri" w:cs="Times New Roman"/>
                <w:sz w:val="20"/>
                <w:szCs w:val="20"/>
              </w:rPr>
              <w:t>Sr.vodovoda</w:t>
            </w:r>
          </w:p>
        </w:tc>
        <w:tc>
          <w:tcPr>
            <w:tcW w:w="1276" w:type="dxa"/>
          </w:tcPr>
          <w:p w:rsidR="005D4509" w:rsidRPr="005D4509" w:rsidRDefault="005D4509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</w:p>
        </w:tc>
        <w:tc>
          <w:tcPr>
            <w:tcW w:w="1525" w:type="dxa"/>
          </w:tcPr>
          <w:p w:rsidR="005D4509" w:rsidRPr="00EE71CF" w:rsidRDefault="00EE71CF" w:rsidP="009B63E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0"/>
                <w:szCs w:val="20"/>
              </w:rPr>
            </w:pPr>
            <w:r w:rsidRPr="00EE71CF">
              <w:rPr>
                <w:rFonts w:ascii="Calibri" w:eastAsia="Times New Roman" w:hAnsi="Calibri" w:cs="Times New Roman"/>
                <w:sz w:val="20"/>
                <w:szCs w:val="20"/>
              </w:rPr>
              <w:t>182.000,00</w:t>
            </w:r>
          </w:p>
        </w:tc>
      </w:tr>
      <w:tr w:rsidR="005D4509" w:rsidRPr="00BC644D" w:rsidTr="0083321C">
        <w:tc>
          <w:tcPr>
            <w:tcW w:w="2123" w:type="dxa"/>
            <w:shd w:val="clear" w:color="auto" w:fill="auto"/>
          </w:tcPr>
          <w:p w:rsidR="00B45FC1" w:rsidRPr="00F45651" w:rsidRDefault="00B45FC1" w:rsidP="00B45FC1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5D4509" w:rsidRPr="00F45651" w:rsidRDefault="005D4509" w:rsidP="00B45FC1">
            <w:pPr>
              <w:rPr>
                <w:rFonts w:ascii="Calibri" w:eastAsia="Times New Roman" w:hAnsi="Calibri" w:cs="Times New Roman"/>
                <w:b/>
                <w:sz w:val="20"/>
                <w:szCs w:val="20"/>
              </w:rPr>
            </w:pPr>
            <w:r w:rsidRPr="00F45651">
              <w:rPr>
                <w:rFonts w:ascii="Calibri" w:eastAsia="Times New Roman" w:hAnsi="Calibri" w:cs="Times New Roman"/>
                <w:b/>
                <w:sz w:val="24"/>
                <w:szCs w:val="24"/>
              </w:rPr>
              <w:t>UKUPNO</w:t>
            </w:r>
          </w:p>
        </w:tc>
        <w:tc>
          <w:tcPr>
            <w:tcW w:w="1529" w:type="dxa"/>
            <w:shd w:val="clear" w:color="auto" w:fill="auto"/>
          </w:tcPr>
          <w:p w:rsidR="005D4509" w:rsidRPr="0083321C" w:rsidRDefault="005D4509" w:rsidP="00B45FC1">
            <w:pPr>
              <w:jc w:val="right"/>
              <w:rPr>
                <w:rFonts w:ascii="Calibri" w:eastAsia="Times New Roman" w:hAnsi="Calibri" w:cs="Times New Roman"/>
                <w:b/>
              </w:rPr>
            </w:pPr>
          </w:p>
          <w:p w:rsidR="005D4509" w:rsidRPr="0083321C" w:rsidRDefault="005D4509" w:rsidP="00B45FC1">
            <w:pPr>
              <w:rPr>
                <w:rFonts w:ascii="Calibri" w:eastAsia="Times New Roman" w:hAnsi="Calibri" w:cs="Times New Roman"/>
                <w:b/>
              </w:rPr>
            </w:pPr>
            <w:r w:rsidRPr="0083321C">
              <w:rPr>
                <w:rFonts w:ascii="Calibri" w:eastAsia="Times New Roman" w:hAnsi="Calibri" w:cs="Times New Roman"/>
                <w:b/>
              </w:rPr>
              <w:t>4.424.688,56</w:t>
            </w:r>
          </w:p>
        </w:tc>
        <w:tc>
          <w:tcPr>
            <w:tcW w:w="1294" w:type="dxa"/>
            <w:shd w:val="clear" w:color="auto" w:fill="auto"/>
          </w:tcPr>
          <w:p w:rsidR="005D4509" w:rsidRPr="0083321C" w:rsidRDefault="005D4509" w:rsidP="00B45F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  <w:p w:rsidR="00CD1B69" w:rsidRPr="0083321C" w:rsidRDefault="00CD1B69" w:rsidP="00B45F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  <w:p w:rsidR="00CD1B69" w:rsidRPr="0083321C" w:rsidRDefault="00CD1B69" w:rsidP="00B45F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  <w:r w:rsidRPr="0083321C">
              <w:rPr>
                <w:rFonts w:ascii="Calibri" w:eastAsia="Times New Roman" w:hAnsi="Calibri" w:cs="Times New Roman"/>
                <w:b/>
              </w:rPr>
              <w:t>795.967,65</w:t>
            </w:r>
          </w:p>
        </w:tc>
        <w:tc>
          <w:tcPr>
            <w:tcW w:w="1541" w:type="dxa"/>
            <w:shd w:val="clear" w:color="auto" w:fill="auto"/>
          </w:tcPr>
          <w:p w:rsidR="005D4509" w:rsidRPr="0083321C" w:rsidRDefault="005D4509" w:rsidP="00B45F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  <w:p w:rsidR="00B45FC1" w:rsidRPr="0083321C" w:rsidRDefault="00B45FC1" w:rsidP="00B45F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  <w:p w:rsidR="00B45FC1" w:rsidRPr="0083321C" w:rsidRDefault="004C4465" w:rsidP="00B45F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  <w:r w:rsidRPr="0083321C">
              <w:rPr>
                <w:rFonts w:ascii="Calibri" w:eastAsia="Times New Roman" w:hAnsi="Calibri" w:cs="Times New Roman"/>
                <w:b/>
              </w:rPr>
              <w:t>923.743,92</w:t>
            </w:r>
          </w:p>
        </w:tc>
        <w:tc>
          <w:tcPr>
            <w:tcW w:w="1276" w:type="dxa"/>
          </w:tcPr>
          <w:p w:rsidR="005D4509" w:rsidRPr="0083321C" w:rsidRDefault="005D4509" w:rsidP="00B45F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  <w:p w:rsidR="00B45FC1" w:rsidRPr="0083321C" w:rsidRDefault="00B45FC1" w:rsidP="00B45F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  <w:p w:rsidR="00B45FC1" w:rsidRPr="0083321C" w:rsidRDefault="004C4465" w:rsidP="00B45F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  <w:r w:rsidRPr="0083321C">
              <w:rPr>
                <w:rFonts w:ascii="Calibri" w:eastAsia="Times New Roman" w:hAnsi="Calibri" w:cs="Times New Roman"/>
                <w:b/>
              </w:rPr>
              <w:t>455.000,00</w:t>
            </w:r>
          </w:p>
        </w:tc>
        <w:tc>
          <w:tcPr>
            <w:tcW w:w="1525" w:type="dxa"/>
          </w:tcPr>
          <w:p w:rsidR="005D4509" w:rsidRPr="0083321C" w:rsidRDefault="005D4509" w:rsidP="00B45F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  <w:p w:rsidR="00B45FC1" w:rsidRPr="0083321C" w:rsidRDefault="00B45FC1" w:rsidP="00B45F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</w:p>
          <w:p w:rsidR="00B45FC1" w:rsidRPr="0083321C" w:rsidRDefault="00B45FC1" w:rsidP="00B45FC1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</w:rPr>
            </w:pPr>
            <w:r w:rsidRPr="0083321C">
              <w:rPr>
                <w:rFonts w:ascii="Calibri" w:eastAsia="Times New Roman" w:hAnsi="Calibri" w:cs="Times New Roman"/>
                <w:b/>
              </w:rPr>
              <w:t>2.249.976,99</w:t>
            </w:r>
          </w:p>
        </w:tc>
      </w:tr>
    </w:tbl>
    <w:p w:rsidR="009E1226" w:rsidRDefault="009E1226" w:rsidP="009E122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:rsidR="003B7E55" w:rsidRPr="00742894" w:rsidRDefault="003B7E55" w:rsidP="009E122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742894">
        <w:rPr>
          <w:rFonts w:ascii="Calibri" w:eastAsia="Times New Roman" w:hAnsi="Calibri" w:cs="Times New Roman"/>
          <w:b/>
          <w:sz w:val="24"/>
          <w:szCs w:val="24"/>
        </w:rPr>
        <w:t>Ukupno po IZVORIMA:</w:t>
      </w:r>
    </w:p>
    <w:p w:rsidR="003B7E55" w:rsidRPr="00742894" w:rsidRDefault="003B7E55" w:rsidP="009E122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742894">
        <w:rPr>
          <w:rFonts w:ascii="Calibri" w:eastAsia="Times New Roman" w:hAnsi="Calibri" w:cs="Times New Roman"/>
          <w:b/>
          <w:sz w:val="24"/>
          <w:szCs w:val="24"/>
        </w:rPr>
        <w:t>-IZVOR 4- Sva sredstva kom.doprinosa            795.967,65</w:t>
      </w:r>
      <w:r w:rsidR="00742894" w:rsidRPr="00742894">
        <w:rPr>
          <w:rFonts w:ascii="Calibri" w:eastAsia="Times New Roman" w:hAnsi="Calibri" w:cs="Times New Roman"/>
          <w:b/>
          <w:sz w:val="24"/>
          <w:szCs w:val="24"/>
        </w:rPr>
        <w:t xml:space="preserve"> kn</w:t>
      </w:r>
    </w:p>
    <w:p w:rsidR="003B7E55" w:rsidRPr="00742894" w:rsidRDefault="003B7E55" w:rsidP="009E122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742894">
        <w:rPr>
          <w:rFonts w:ascii="Calibri" w:eastAsia="Times New Roman" w:hAnsi="Calibri" w:cs="Times New Roman"/>
          <w:b/>
          <w:sz w:val="24"/>
          <w:szCs w:val="24"/>
        </w:rPr>
        <w:t>-IZVOR 4-Dio sredstava kom.naknade              285.151,23</w:t>
      </w:r>
      <w:r w:rsidR="00742894" w:rsidRPr="00742894">
        <w:rPr>
          <w:rFonts w:ascii="Calibri" w:eastAsia="Times New Roman" w:hAnsi="Calibri" w:cs="Times New Roman"/>
          <w:b/>
          <w:sz w:val="24"/>
          <w:szCs w:val="24"/>
        </w:rPr>
        <w:t xml:space="preserve"> kn</w:t>
      </w:r>
    </w:p>
    <w:p w:rsidR="00742894" w:rsidRPr="00742894" w:rsidRDefault="00742894" w:rsidP="009E122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742894">
        <w:rPr>
          <w:rFonts w:ascii="Calibri" w:eastAsia="Times New Roman" w:hAnsi="Calibri" w:cs="Times New Roman"/>
          <w:b/>
          <w:sz w:val="24"/>
          <w:szCs w:val="24"/>
        </w:rPr>
        <w:t>-IZVOR 4- Namjenska sredstva odovoda          638.592,69 kn</w:t>
      </w:r>
    </w:p>
    <w:p w:rsidR="00742894" w:rsidRPr="00742894" w:rsidRDefault="00742894" w:rsidP="009E122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742894">
        <w:rPr>
          <w:rFonts w:ascii="Calibri" w:eastAsia="Times New Roman" w:hAnsi="Calibri" w:cs="Times New Roman"/>
          <w:b/>
          <w:sz w:val="24"/>
          <w:szCs w:val="24"/>
        </w:rPr>
        <w:t>-IZVOR 5- Pomoći – ukupno                                 455.000,00 kn</w:t>
      </w:r>
    </w:p>
    <w:p w:rsidR="00742894" w:rsidRPr="00742894" w:rsidRDefault="00742894" w:rsidP="009E122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 w:rsidRPr="00742894">
        <w:rPr>
          <w:rFonts w:ascii="Calibri" w:eastAsia="Times New Roman" w:hAnsi="Calibri" w:cs="Times New Roman"/>
          <w:b/>
          <w:sz w:val="24"/>
          <w:szCs w:val="24"/>
          <w:u w:val="single"/>
        </w:rPr>
        <w:t>-IZVOR 7 –prih.od prod.nef.imov.                   2.249.976,99 kn</w:t>
      </w:r>
    </w:p>
    <w:p w:rsidR="00742894" w:rsidRDefault="00742894" w:rsidP="009E122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742894">
        <w:rPr>
          <w:rFonts w:ascii="Calibri" w:eastAsia="Times New Roman" w:hAnsi="Calibri" w:cs="Times New Roman"/>
          <w:b/>
          <w:sz w:val="24"/>
          <w:szCs w:val="24"/>
        </w:rPr>
        <w:t>UKUPNO                                                                4.424.688,56 kn</w:t>
      </w:r>
    </w:p>
    <w:p w:rsidR="00742894" w:rsidRDefault="00742894" w:rsidP="009E122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:rsidR="00742894" w:rsidRPr="00742894" w:rsidRDefault="00742894" w:rsidP="009E1226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:rsidR="009E1226" w:rsidRPr="00B46CA2" w:rsidRDefault="00AF44BA" w:rsidP="009E122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46CA2">
        <w:rPr>
          <w:rFonts w:ascii="Calibri" w:eastAsia="Times New Roman" w:hAnsi="Calibri" w:cs="Times New Roman"/>
          <w:sz w:val="24"/>
          <w:szCs w:val="24"/>
        </w:rPr>
        <w:t>U</w:t>
      </w:r>
      <w:r w:rsidR="00B46CA2" w:rsidRPr="00B46CA2">
        <w:rPr>
          <w:rFonts w:ascii="Calibri" w:eastAsia="Times New Roman" w:hAnsi="Calibri" w:cs="Times New Roman"/>
          <w:sz w:val="24"/>
          <w:szCs w:val="24"/>
        </w:rPr>
        <w:t xml:space="preserve"> svim</w:t>
      </w:r>
      <w:r w:rsidRPr="00B46CA2">
        <w:rPr>
          <w:rFonts w:ascii="Calibri" w:eastAsia="Times New Roman" w:hAnsi="Calibri" w:cs="Times New Roman"/>
          <w:sz w:val="24"/>
          <w:szCs w:val="24"/>
        </w:rPr>
        <w:t xml:space="preserve"> planiranim izvorima prihoda</w:t>
      </w:r>
      <w:r w:rsidR="00B46CA2" w:rsidRPr="00B46CA2">
        <w:rPr>
          <w:rFonts w:ascii="Calibri" w:eastAsia="Times New Roman" w:hAnsi="Calibri" w:cs="Times New Roman"/>
          <w:sz w:val="24"/>
          <w:szCs w:val="24"/>
        </w:rPr>
        <w:t xml:space="preserve"> izvršeni su rashodi u okviru planiranih osim u izvoru 7- Prihodi od nefinancijske imovine- jer su u iste knjiženi neplanirani rashodi u iznosu od 1.550.015,00 kn -za otkup čest.zem. o kojima je dano objašnjenje uz raniju tabelu, a isti će biti pokriveni </w:t>
      </w:r>
      <w:r w:rsidR="00742894">
        <w:rPr>
          <w:rFonts w:ascii="Calibri" w:eastAsia="Times New Roman" w:hAnsi="Calibri" w:cs="Times New Roman"/>
          <w:sz w:val="24"/>
          <w:szCs w:val="24"/>
        </w:rPr>
        <w:t>ostvarenim</w:t>
      </w:r>
      <w:r w:rsidR="00B46CA2" w:rsidRPr="00B46CA2">
        <w:rPr>
          <w:rFonts w:ascii="Calibri" w:eastAsia="Times New Roman" w:hAnsi="Calibri" w:cs="Times New Roman"/>
          <w:sz w:val="24"/>
          <w:szCs w:val="24"/>
        </w:rPr>
        <w:t xml:space="preserve"> viškom prihoda</w:t>
      </w:r>
      <w:r w:rsidR="005D6100">
        <w:rPr>
          <w:rFonts w:ascii="Calibri" w:eastAsia="Times New Roman" w:hAnsi="Calibri" w:cs="Times New Roman"/>
          <w:sz w:val="24"/>
          <w:szCs w:val="24"/>
        </w:rPr>
        <w:t xml:space="preserve">u 2022.god.,dijelom </w:t>
      </w:r>
      <w:r w:rsidR="00B46CA2" w:rsidRPr="00B46CA2">
        <w:rPr>
          <w:rFonts w:ascii="Calibri" w:eastAsia="Times New Roman" w:hAnsi="Calibri" w:cs="Times New Roman"/>
          <w:sz w:val="24"/>
          <w:szCs w:val="24"/>
        </w:rPr>
        <w:t xml:space="preserve"> iz </w:t>
      </w:r>
      <w:r w:rsidR="00742894">
        <w:rPr>
          <w:rFonts w:ascii="Calibri" w:eastAsia="Times New Roman" w:hAnsi="Calibri" w:cs="Times New Roman"/>
          <w:sz w:val="24"/>
          <w:szCs w:val="24"/>
        </w:rPr>
        <w:t xml:space="preserve"> izvora 7</w:t>
      </w:r>
      <w:r w:rsidR="005D6100">
        <w:rPr>
          <w:rFonts w:ascii="Calibri" w:eastAsia="Times New Roman" w:hAnsi="Calibri" w:cs="Times New Roman"/>
          <w:sz w:val="24"/>
          <w:szCs w:val="24"/>
        </w:rPr>
        <w:t>,</w:t>
      </w:r>
      <w:r w:rsidR="00742894">
        <w:rPr>
          <w:rFonts w:ascii="Calibri" w:eastAsia="Times New Roman" w:hAnsi="Calibri" w:cs="Times New Roman"/>
          <w:sz w:val="24"/>
          <w:szCs w:val="24"/>
        </w:rPr>
        <w:t xml:space="preserve"> kao i dijelom iz o</w:t>
      </w:r>
      <w:r w:rsidR="005D6100">
        <w:rPr>
          <w:rFonts w:ascii="Calibri" w:eastAsia="Times New Roman" w:hAnsi="Calibri" w:cs="Times New Roman"/>
          <w:sz w:val="24"/>
          <w:szCs w:val="24"/>
        </w:rPr>
        <w:t>stvarenog viška prih.iz izvora 4.</w:t>
      </w:r>
    </w:p>
    <w:p w:rsidR="00186C15" w:rsidRPr="00BC644D" w:rsidRDefault="00186C1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E324E5" w:rsidRDefault="00E324E5" w:rsidP="00E324E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E324E5" w:rsidRDefault="00E324E5" w:rsidP="00E324E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E324E5" w:rsidRPr="009E1226" w:rsidRDefault="009E1226" w:rsidP="00E324E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         </w:t>
      </w:r>
      <w:r w:rsidRPr="009E1226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9E1226" w:rsidRPr="009E1226" w:rsidRDefault="009E1226" w:rsidP="00E324E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E1226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Općine Postira:</w:t>
      </w:r>
    </w:p>
    <w:p w:rsidR="009E1226" w:rsidRPr="009E1226" w:rsidRDefault="009E1226" w:rsidP="00E324E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E1226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Toni Glavinić v.r.</w:t>
      </w:r>
    </w:p>
    <w:p w:rsidR="009E1226" w:rsidRPr="009E1226" w:rsidRDefault="009E122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sectPr w:rsidR="009E1226" w:rsidRPr="009E1226" w:rsidSect="005A70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6195291">
    <w:abstractNumId w:val="1"/>
  </w:num>
  <w:num w:numId="2" w16cid:durableId="19708228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925E6"/>
    <w:rsid w:val="000271C2"/>
    <w:rsid w:val="000D298B"/>
    <w:rsid w:val="000F392C"/>
    <w:rsid w:val="000F650F"/>
    <w:rsid w:val="00101C6C"/>
    <w:rsid w:val="00115394"/>
    <w:rsid w:val="00126D40"/>
    <w:rsid w:val="00160F5C"/>
    <w:rsid w:val="00186C15"/>
    <w:rsid w:val="001A181F"/>
    <w:rsid w:val="001B18A1"/>
    <w:rsid w:val="00205866"/>
    <w:rsid w:val="002171CF"/>
    <w:rsid w:val="00257355"/>
    <w:rsid w:val="00261BC7"/>
    <w:rsid w:val="00276E1E"/>
    <w:rsid w:val="002A55AC"/>
    <w:rsid w:val="002B58D1"/>
    <w:rsid w:val="002F7294"/>
    <w:rsid w:val="003201F6"/>
    <w:rsid w:val="0035374F"/>
    <w:rsid w:val="00355033"/>
    <w:rsid w:val="00366272"/>
    <w:rsid w:val="003727BC"/>
    <w:rsid w:val="00372BA5"/>
    <w:rsid w:val="00375421"/>
    <w:rsid w:val="003801EC"/>
    <w:rsid w:val="003A0F0E"/>
    <w:rsid w:val="003A7080"/>
    <w:rsid w:val="003B7E55"/>
    <w:rsid w:val="003C79FC"/>
    <w:rsid w:val="003D3471"/>
    <w:rsid w:val="003F76DA"/>
    <w:rsid w:val="004128BD"/>
    <w:rsid w:val="00421465"/>
    <w:rsid w:val="00427DE0"/>
    <w:rsid w:val="00465CBB"/>
    <w:rsid w:val="00481368"/>
    <w:rsid w:val="004C4465"/>
    <w:rsid w:val="004E79B4"/>
    <w:rsid w:val="005242BC"/>
    <w:rsid w:val="00535CE6"/>
    <w:rsid w:val="0054235C"/>
    <w:rsid w:val="00582E14"/>
    <w:rsid w:val="00593AEF"/>
    <w:rsid w:val="005A4FF0"/>
    <w:rsid w:val="005A70D8"/>
    <w:rsid w:val="005B69EA"/>
    <w:rsid w:val="005D41F8"/>
    <w:rsid w:val="005D4509"/>
    <w:rsid w:val="005D6100"/>
    <w:rsid w:val="005D7F03"/>
    <w:rsid w:val="005F01DF"/>
    <w:rsid w:val="00621D8E"/>
    <w:rsid w:val="00621FB0"/>
    <w:rsid w:val="00641A26"/>
    <w:rsid w:val="00647FE5"/>
    <w:rsid w:val="00685685"/>
    <w:rsid w:val="006933C3"/>
    <w:rsid w:val="006D6048"/>
    <w:rsid w:val="00710D68"/>
    <w:rsid w:val="00742894"/>
    <w:rsid w:val="00742B69"/>
    <w:rsid w:val="0076760F"/>
    <w:rsid w:val="00786C7C"/>
    <w:rsid w:val="00787AAD"/>
    <w:rsid w:val="007C51C3"/>
    <w:rsid w:val="007C6044"/>
    <w:rsid w:val="007D26C8"/>
    <w:rsid w:val="007E45A6"/>
    <w:rsid w:val="00802310"/>
    <w:rsid w:val="00822235"/>
    <w:rsid w:val="0083321C"/>
    <w:rsid w:val="008428E5"/>
    <w:rsid w:val="008651C2"/>
    <w:rsid w:val="008714B4"/>
    <w:rsid w:val="00886FD3"/>
    <w:rsid w:val="00895319"/>
    <w:rsid w:val="008B2EFD"/>
    <w:rsid w:val="008C1968"/>
    <w:rsid w:val="009033E4"/>
    <w:rsid w:val="009052D5"/>
    <w:rsid w:val="009179BC"/>
    <w:rsid w:val="00950DF2"/>
    <w:rsid w:val="009869FC"/>
    <w:rsid w:val="0099506B"/>
    <w:rsid w:val="0099644D"/>
    <w:rsid w:val="009A525B"/>
    <w:rsid w:val="009D295B"/>
    <w:rsid w:val="009E09C1"/>
    <w:rsid w:val="009E1226"/>
    <w:rsid w:val="00A101EC"/>
    <w:rsid w:val="00A33030"/>
    <w:rsid w:val="00A43473"/>
    <w:rsid w:val="00A6752A"/>
    <w:rsid w:val="00AC00FD"/>
    <w:rsid w:val="00AE0A03"/>
    <w:rsid w:val="00AF44BA"/>
    <w:rsid w:val="00B15012"/>
    <w:rsid w:val="00B3260A"/>
    <w:rsid w:val="00B45122"/>
    <w:rsid w:val="00B45FC1"/>
    <w:rsid w:val="00B46CA2"/>
    <w:rsid w:val="00B5003C"/>
    <w:rsid w:val="00B6420D"/>
    <w:rsid w:val="00B6572F"/>
    <w:rsid w:val="00B70EAA"/>
    <w:rsid w:val="00B73E72"/>
    <w:rsid w:val="00B973B6"/>
    <w:rsid w:val="00BD36B4"/>
    <w:rsid w:val="00BE6758"/>
    <w:rsid w:val="00C02DD9"/>
    <w:rsid w:val="00C21E87"/>
    <w:rsid w:val="00C34CCB"/>
    <w:rsid w:val="00C67F12"/>
    <w:rsid w:val="00CD1B69"/>
    <w:rsid w:val="00CD1D38"/>
    <w:rsid w:val="00CE2273"/>
    <w:rsid w:val="00CF220E"/>
    <w:rsid w:val="00D0235A"/>
    <w:rsid w:val="00D13ECC"/>
    <w:rsid w:val="00D1660E"/>
    <w:rsid w:val="00D77FED"/>
    <w:rsid w:val="00D9199B"/>
    <w:rsid w:val="00DA3BA9"/>
    <w:rsid w:val="00DF2D31"/>
    <w:rsid w:val="00E235E6"/>
    <w:rsid w:val="00E26F4B"/>
    <w:rsid w:val="00E324E5"/>
    <w:rsid w:val="00E57C60"/>
    <w:rsid w:val="00E83894"/>
    <w:rsid w:val="00EB236E"/>
    <w:rsid w:val="00EB3D6D"/>
    <w:rsid w:val="00EE71CF"/>
    <w:rsid w:val="00F14CC5"/>
    <w:rsid w:val="00F20F18"/>
    <w:rsid w:val="00F2689F"/>
    <w:rsid w:val="00F45651"/>
    <w:rsid w:val="00F865E2"/>
    <w:rsid w:val="00F925E6"/>
    <w:rsid w:val="00FC0FC3"/>
    <w:rsid w:val="00FC2708"/>
    <w:rsid w:val="00FD6E49"/>
    <w:rsid w:val="00FD7A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E4B2A0"/>
  <w15:docId w15:val="{9D33D2B1-F09D-480F-B0DF-16A52CACA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25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A3BA9"/>
    <w:pPr>
      <w:ind w:left="720"/>
      <w:contextualSpacing/>
    </w:pPr>
  </w:style>
  <w:style w:type="table" w:styleId="TableGrid">
    <w:name w:val="Table Grid"/>
    <w:basedOn w:val="TableNormal"/>
    <w:uiPriority w:val="59"/>
    <w:rsid w:val="00E324E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63E0D7-38BF-4F3F-A035-F6A696BEE5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401</TotalTime>
  <Pages>4</Pages>
  <Words>1204</Words>
  <Characters>6864</Characters>
  <Application>Microsoft Office Word</Application>
  <DocSecurity>0</DocSecurity>
  <Lines>57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16</cp:revision>
  <dcterms:created xsi:type="dcterms:W3CDTF">2023-03-27T06:56:00Z</dcterms:created>
  <dcterms:modified xsi:type="dcterms:W3CDTF">2023-06-05T08:30:00Z</dcterms:modified>
</cp:coreProperties>
</file>