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79A8" w:rsidRDefault="00A64131" w:rsidP="00A6413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GB" w:eastAsia="hr-HR"/>
        </w:rPr>
      </w:pPr>
      <w:r>
        <w:rPr>
          <w:rFonts w:ascii="Calibri" w:eastAsia="Times New Roman" w:hAnsi="Calibri" w:cs="Times New Roman"/>
          <w:sz w:val="24"/>
          <w:szCs w:val="24"/>
          <w:lang w:val="en-GB" w:eastAsia="hr-HR"/>
        </w:rPr>
        <w:t>OPĆINA POSTIRA</w:t>
      </w:r>
    </w:p>
    <w:p w:rsidR="00FC79A8" w:rsidRDefault="00B4615E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KLASA</w:t>
      </w:r>
      <w:r w:rsidR="00E40FD0">
        <w:rPr>
          <w:rFonts w:ascii="Calibri" w:eastAsia="Times New Roman" w:hAnsi="Calibri" w:cs="Times New Roman"/>
          <w:sz w:val="24"/>
          <w:szCs w:val="24"/>
          <w:lang w:eastAsia="hr-HR"/>
        </w:rPr>
        <w:t xml:space="preserve">: </w:t>
      </w:r>
      <w:r w:rsidR="007A43F0">
        <w:rPr>
          <w:rFonts w:ascii="Calibri" w:eastAsia="Times New Roman" w:hAnsi="Calibri" w:cs="Times New Roman"/>
          <w:sz w:val="24"/>
          <w:szCs w:val="24"/>
          <w:lang w:eastAsia="hr-HR"/>
        </w:rPr>
        <w:t>024-01/23-01/10</w:t>
      </w:r>
    </w:p>
    <w:p w:rsidR="00FC79A8" w:rsidRDefault="00E40FD0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URBROJ : </w:t>
      </w:r>
      <w:r w:rsidR="007A43F0">
        <w:rPr>
          <w:rFonts w:ascii="Calibri" w:eastAsia="Times New Roman" w:hAnsi="Calibri" w:cs="Times New Roman"/>
          <w:sz w:val="24"/>
          <w:szCs w:val="24"/>
          <w:lang w:eastAsia="hr-HR"/>
        </w:rPr>
        <w:t>2181-40-01-23-4</w:t>
      </w:r>
    </w:p>
    <w:p w:rsidR="00FC79A8" w:rsidRDefault="00C7248E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Postira, </w:t>
      </w:r>
      <w:r w:rsidR="007A43F0">
        <w:rPr>
          <w:rFonts w:ascii="Calibri" w:eastAsia="Times New Roman" w:hAnsi="Calibri" w:cs="Times New Roman"/>
          <w:sz w:val="24"/>
          <w:szCs w:val="24"/>
          <w:lang w:eastAsia="hr-HR"/>
        </w:rPr>
        <w:t>2</w:t>
      </w:r>
      <w:r w:rsidR="00011510">
        <w:rPr>
          <w:rFonts w:ascii="Calibri" w:eastAsia="Times New Roman" w:hAnsi="Calibri" w:cs="Times New Roman"/>
          <w:sz w:val="24"/>
          <w:szCs w:val="24"/>
          <w:lang w:eastAsia="hr-HR"/>
        </w:rPr>
        <w:t>4</w:t>
      </w:r>
      <w:r w:rsidR="007A43F0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011510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7A43F0">
        <w:rPr>
          <w:rFonts w:ascii="Calibri" w:eastAsia="Times New Roman" w:hAnsi="Calibri" w:cs="Times New Roman"/>
          <w:sz w:val="24"/>
          <w:szCs w:val="24"/>
          <w:lang w:eastAsia="hr-HR"/>
        </w:rPr>
        <w:t xml:space="preserve">svibanj </w:t>
      </w:r>
      <w:r w:rsidR="00066184">
        <w:rPr>
          <w:rFonts w:ascii="Calibri" w:eastAsia="Times New Roman" w:hAnsi="Calibri" w:cs="Times New Roman"/>
          <w:sz w:val="24"/>
          <w:szCs w:val="24"/>
          <w:lang w:eastAsia="hr-HR"/>
        </w:rPr>
        <w:t>20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2</w:t>
      </w:r>
      <w:r w:rsidR="00C34112">
        <w:rPr>
          <w:rFonts w:ascii="Calibri" w:eastAsia="Times New Roman" w:hAnsi="Calibri" w:cs="Times New Roman"/>
          <w:sz w:val="24"/>
          <w:szCs w:val="24"/>
          <w:lang w:eastAsia="hr-HR"/>
        </w:rPr>
        <w:t>3</w:t>
      </w:r>
      <w:r w:rsidR="00066184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1F076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god.</w:t>
      </w:r>
    </w:p>
    <w:p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DA0F99" w:rsidRDefault="00DA0F99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DA0F99" w:rsidRDefault="00DA0F99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947FA4" w:rsidRDefault="00947FA4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FC79A8" w:rsidRDefault="00FC79A8" w:rsidP="0035382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Na temelju članka 9.Zakona o financiranju javnih potreba u kulturi ( NN47/90,27/93 i 38/09) i članka 32. Statuta Općine Postira (Službeni glasnik Općine Postira 3/1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>3</w:t>
      </w:r>
      <w:r w:rsidR="00011510"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>6/13</w:t>
      </w:r>
      <w:r w:rsidR="00011510">
        <w:rPr>
          <w:rFonts w:ascii="Calibri" w:eastAsia="Times New Roman" w:hAnsi="Calibri" w:cs="Times New Roman"/>
          <w:sz w:val="24"/>
          <w:szCs w:val="24"/>
          <w:lang w:eastAsia="hr-HR"/>
        </w:rPr>
        <w:t>, 5/20 i 5/21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>), Općinsko vijeć</w:t>
      </w:r>
      <w:r w:rsidR="00011510">
        <w:rPr>
          <w:rFonts w:ascii="Calibri" w:eastAsia="Times New Roman" w:hAnsi="Calibri" w:cs="Times New Roman"/>
          <w:sz w:val="24"/>
          <w:szCs w:val="24"/>
          <w:lang w:eastAsia="hr-HR"/>
        </w:rPr>
        <w:t>e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na</w:t>
      </w:r>
      <w:r w:rsidR="007A43F0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15.</w:t>
      </w:r>
      <w:r w:rsidR="00B4615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740C68">
        <w:rPr>
          <w:rFonts w:ascii="Calibri" w:eastAsia="Times New Roman" w:hAnsi="Calibri" w:cs="Times New Roman"/>
          <w:sz w:val="24"/>
          <w:szCs w:val="24"/>
          <w:lang w:eastAsia="hr-HR"/>
        </w:rPr>
        <w:t>sjednici održanoj dana</w:t>
      </w:r>
      <w:r w:rsidR="007A43F0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2</w:t>
      </w:r>
      <w:r w:rsidR="00011510">
        <w:rPr>
          <w:rFonts w:ascii="Calibri" w:eastAsia="Times New Roman" w:hAnsi="Calibri" w:cs="Times New Roman"/>
          <w:sz w:val="24"/>
          <w:szCs w:val="24"/>
          <w:lang w:eastAsia="hr-HR"/>
        </w:rPr>
        <w:t>4</w:t>
      </w:r>
      <w:r w:rsidR="007A43F0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011510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7A43F0">
        <w:rPr>
          <w:rFonts w:ascii="Calibri" w:eastAsia="Times New Roman" w:hAnsi="Calibri" w:cs="Times New Roman"/>
          <w:sz w:val="24"/>
          <w:szCs w:val="24"/>
          <w:lang w:eastAsia="hr-HR"/>
        </w:rPr>
        <w:t xml:space="preserve">svibnja 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202</w:t>
      </w:r>
      <w:r w:rsidR="00C34112">
        <w:rPr>
          <w:rFonts w:ascii="Calibri" w:eastAsia="Times New Roman" w:hAnsi="Calibri" w:cs="Times New Roman"/>
          <w:sz w:val="24"/>
          <w:szCs w:val="24"/>
          <w:lang w:eastAsia="hr-HR"/>
        </w:rPr>
        <w:t>3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godine donosi</w:t>
      </w:r>
    </w:p>
    <w:p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947FA4" w:rsidRDefault="00947FA4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="00C34112" w:rsidRPr="00C34112">
        <w:rPr>
          <w:rFonts w:ascii="Calibri" w:eastAsia="Times New Roman" w:hAnsi="Calibri" w:cs="Times New Roman"/>
          <w:b/>
          <w:sz w:val="24"/>
          <w:szCs w:val="24"/>
          <w:lang w:eastAsia="hr-HR"/>
        </w:rPr>
        <w:t>IZVRŠENJE</w:t>
      </w:r>
      <w:r w:rsidR="00C34112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</w:t>
      </w:r>
      <w:r w:rsidR="00C34112">
        <w:rPr>
          <w:rFonts w:ascii="Calibri" w:eastAsia="Times New Roman" w:hAnsi="Calibri" w:cs="Times New Roman"/>
          <w:b/>
          <w:sz w:val="24"/>
          <w:szCs w:val="24"/>
          <w:lang w:eastAsia="hr-HR"/>
        </w:rPr>
        <w:t>A</w:t>
      </w:r>
    </w:p>
    <w:p w:rsidR="0075297A" w:rsidRDefault="0082001A" w:rsidP="00C34112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  </w:t>
      </w:r>
      <w:r w:rsidR="00011510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</w:t>
      </w:r>
      <w:r w:rsidR="00FC79A8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javnih potreb</w:t>
      </w:r>
      <w:r w:rsidR="00115FFC">
        <w:rPr>
          <w:rFonts w:ascii="Calibri" w:eastAsia="Times New Roman" w:hAnsi="Calibri" w:cs="Times New Roman"/>
          <w:b/>
          <w:sz w:val="24"/>
          <w:szCs w:val="24"/>
          <w:lang w:eastAsia="hr-HR"/>
        </w:rPr>
        <w:t>a u kulturi Općine Postira u 202</w:t>
      </w:r>
      <w:r w:rsidR="00C34112">
        <w:rPr>
          <w:rFonts w:ascii="Calibri" w:eastAsia="Times New Roman" w:hAnsi="Calibri" w:cs="Times New Roman"/>
          <w:b/>
          <w:sz w:val="24"/>
          <w:szCs w:val="24"/>
          <w:lang w:eastAsia="hr-HR"/>
        </w:rPr>
        <w:t>2</w:t>
      </w:r>
      <w:r w:rsidR="00FC79A8">
        <w:rPr>
          <w:rFonts w:ascii="Calibri" w:eastAsia="Times New Roman" w:hAnsi="Calibri" w:cs="Times New Roman"/>
          <w:b/>
          <w:sz w:val="24"/>
          <w:szCs w:val="24"/>
          <w:lang w:eastAsia="hr-HR"/>
        </w:rPr>
        <w:t>. godini</w:t>
      </w:r>
      <w:r w:rsidR="00353829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</w:p>
    <w:p w:rsidR="00465A49" w:rsidRDefault="00465A49" w:rsidP="00465A49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C7080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IZGRADNJA I ODRŽAVANJE KULTURNIH OBJEKATA</w:t>
      </w:r>
    </w:p>
    <w:p w:rsidR="00DA0F99" w:rsidRDefault="00DA0F99" w:rsidP="00465A49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177"/>
        <w:gridCol w:w="2327"/>
        <w:gridCol w:w="1153"/>
        <w:gridCol w:w="971"/>
      </w:tblGrid>
      <w:tr w:rsidR="0034731D" w:rsidTr="0034731D">
        <w:trPr>
          <w:trHeight w:val="1344"/>
        </w:trPr>
        <w:tc>
          <w:tcPr>
            <w:tcW w:w="2660" w:type="dxa"/>
          </w:tcPr>
          <w:p w:rsidR="0034731D" w:rsidRDefault="0034731D" w:rsidP="00C27647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NAZIV KULTURNOG</w:t>
            </w:r>
            <w:r w:rsidRPr="00C7080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 xml:space="preserve"> OBJEK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TA  ZA ODRŽAVANJE</w:t>
            </w:r>
          </w:p>
        </w:tc>
        <w:tc>
          <w:tcPr>
            <w:tcW w:w="2177" w:type="dxa"/>
          </w:tcPr>
          <w:p w:rsidR="0034731D" w:rsidRDefault="0034731D" w:rsidP="00465A49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Izmjene i dopune  Proračuna  za 2022.g.</w:t>
            </w:r>
          </w:p>
        </w:tc>
        <w:tc>
          <w:tcPr>
            <w:tcW w:w="2327" w:type="dxa"/>
          </w:tcPr>
          <w:p w:rsidR="0034731D" w:rsidRDefault="0034731D" w:rsidP="00C27647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Izvršenje plana u 2022.g.</w:t>
            </w:r>
          </w:p>
        </w:tc>
        <w:tc>
          <w:tcPr>
            <w:tcW w:w="1153" w:type="dxa"/>
          </w:tcPr>
          <w:p w:rsidR="0034731D" w:rsidRDefault="0034731D" w:rsidP="00C27647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% ostvar.</w:t>
            </w:r>
          </w:p>
        </w:tc>
        <w:tc>
          <w:tcPr>
            <w:tcW w:w="971" w:type="dxa"/>
          </w:tcPr>
          <w:p w:rsidR="0034731D" w:rsidRDefault="0034731D" w:rsidP="00C27647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Izvor financ.</w:t>
            </w:r>
          </w:p>
        </w:tc>
      </w:tr>
      <w:tr w:rsidR="0034731D" w:rsidTr="0034731D">
        <w:tc>
          <w:tcPr>
            <w:tcW w:w="2660" w:type="dxa"/>
          </w:tcPr>
          <w:p w:rsidR="0034731D" w:rsidRDefault="0034731D" w:rsidP="00C27647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 xml:space="preserve">Održav.arheoloških nalaza Mirje                                        </w:t>
            </w:r>
          </w:p>
        </w:tc>
        <w:tc>
          <w:tcPr>
            <w:tcW w:w="2177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0,00 kn</w:t>
            </w:r>
          </w:p>
        </w:tc>
        <w:tc>
          <w:tcPr>
            <w:tcW w:w="2327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0,00 kn</w:t>
            </w:r>
          </w:p>
        </w:tc>
        <w:tc>
          <w:tcPr>
            <w:tcW w:w="1153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971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4731D" w:rsidTr="0034731D">
        <w:tc>
          <w:tcPr>
            <w:tcW w:w="2660" w:type="dxa"/>
          </w:tcPr>
          <w:p w:rsidR="0034731D" w:rsidRDefault="0034731D" w:rsidP="00C27647">
            <w:pPr>
              <w:spacing w:before="100" w:beforeAutospacing="1" w:after="24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Obnova i uređenje kuće Hrapoćuša</w:t>
            </w:r>
          </w:p>
        </w:tc>
        <w:tc>
          <w:tcPr>
            <w:tcW w:w="2177" w:type="dxa"/>
          </w:tcPr>
          <w:p w:rsidR="0034731D" w:rsidRDefault="0034731D" w:rsidP="0034731D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3</w:t>
            </w:r>
            <w:r w:rsidRPr="00D01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0.000,00 kn</w:t>
            </w:r>
          </w:p>
          <w:p w:rsidR="0034731D" w:rsidRPr="00D019B5" w:rsidRDefault="0034731D" w:rsidP="0034731D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20.000,00 kn</w:t>
            </w:r>
          </w:p>
        </w:tc>
        <w:tc>
          <w:tcPr>
            <w:tcW w:w="2327" w:type="dxa"/>
          </w:tcPr>
          <w:p w:rsidR="0034731D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230.000,00</w:t>
            </w:r>
            <w:r w:rsidRPr="00D01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 xml:space="preserve"> kn</w:t>
            </w:r>
          </w:p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37.348,40 kn</w:t>
            </w:r>
          </w:p>
        </w:tc>
        <w:tc>
          <w:tcPr>
            <w:tcW w:w="1153" w:type="dxa"/>
          </w:tcPr>
          <w:p w:rsidR="0034731D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100,00</w:t>
            </w:r>
          </w:p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186,74</w:t>
            </w:r>
          </w:p>
        </w:tc>
        <w:tc>
          <w:tcPr>
            <w:tcW w:w="971" w:type="dxa"/>
          </w:tcPr>
          <w:p w:rsidR="0034731D" w:rsidRDefault="00655FE7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Izvor 5</w:t>
            </w:r>
          </w:p>
          <w:p w:rsidR="00655FE7" w:rsidRPr="00D019B5" w:rsidRDefault="00655FE7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Izvor 4</w:t>
            </w:r>
          </w:p>
        </w:tc>
      </w:tr>
      <w:tr w:rsidR="0034731D" w:rsidTr="0034731D">
        <w:tc>
          <w:tcPr>
            <w:tcW w:w="2660" w:type="dxa"/>
          </w:tcPr>
          <w:p w:rsidR="0034731D" w:rsidRDefault="0034731D" w:rsidP="00C27647">
            <w:pPr>
              <w:spacing w:before="100" w:beforeAutospacing="1" w:after="24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Nabava nove knjižne građe –za knjižnicu</w:t>
            </w:r>
          </w:p>
        </w:tc>
        <w:tc>
          <w:tcPr>
            <w:tcW w:w="2177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5.000,00 kn</w:t>
            </w:r>
          </w:p>
        </w:tc>
        <w:tc>
          <w:tcPr>
            <w:tcW w:w="2327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5.000,00 kn</w:t>
            </w:r>
          </w:p>
        </w:tc>
        <w:tc>
          <w:tcPr>
            <w:tcW w:w="1153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100,00</w:t>
            </w:r>
          </w:p>
        </w:tc>
        <w:tc>
          <w:tcPr>
            <w:tcW w:w="971" w:type="dxa"/>
          </w:tcPr>
          <w:p w:rsidR="0034731D" w:rsidRPr="00D019B5" w:rsidRDefault="00655FE7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Izvor 1</w:t>
            </w:r>
          </w:p>
        </w:tc>
      </w:tr>
      <w:tr w:rsidR="0034731D" w:rsidTr="0034731D">
        <w:tc>
          <w:tcPr>
            <w:tcW w:w="2660" w:type="dxa"/>
          </w:tcPr>
          <w:p w:rsidR="0034731D" w:rsidRPr="0063664E" w:rsidRDefault="0034731D" w:rsidP="00C27647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63664E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177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255.000,00 kn</w:t>
            </w:r>
          </w:p>
        </w:tc>
        <w:tc>
          <w:tcPr>
            <w:tcW w:w="2327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272.348,40 kn</w:t>
            </w:r>
          </w:p>
        </w:tc>
        <w:tc>
          <w:tcPr>
            <w:tcW w:w="1153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106,80</w:t>
            </w:r>
          </w:p>
        </w:tc>
        <w:tc>
          <w:tcPr>
            <w:tcW w:w="971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DA0F99" w:rsidRDefault="00DA0F99" w:rsidP="00465A49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DA0F99" w:rsidRDefault="00DA0F99" w:rsidP="00465A49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465A49" w:rsidRDefault="00465A49" w:rsidP="00465A49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lastRenderedPageBreak/>
        <w:t>ODR</w:t>
      </w:r>
      <w:r w:rsidRP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ŽAVANJE RAZNIH KULTURNIH PROGRAMA I MANIFESTACIJA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2696"/>
        <w:gridCol w:w="2209"/>
        <w:gridCol w:w="2214"/>
        <w:gridCol w:w="1121"/>
        <w:gridCol w:w="1082"/>
      </w:tblGrid>
      <w:tr w:rsidR="0034731D" w:rsidTr="0034731D">
        <w:tc>
          <w:tcPr>
            <w:tcW w:w="2696" w:type="dxa"/>
          </w:tcPr>
          <w:p w:rsidR="0034731D" w:rsidRDefault="0034731D" w:rsidP="00C27647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NAZIV KULTURNE MANIFESTACIJE</w:t>
            </w:r>
          </w:p>
        </w:tc>
        <w:tc>
          <w:tcPr>
            <w:tcW w:w="2209" w:type="dxa"/>
          </w:tcPr>
          <w:p w:rsidR="0034731D" w:rsidRDefault="0034731D" w:rsidP="00C27647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Izmjene i dopune  Proračuna  za 2022.g.</w:t>
            </w:r>
          </w:p>
        </w:tc>
        <w:tc>
          <w:tcPr>
            <w:tcW w:w="2214" w:type="dxa"/>
          </w:tcPr>
          <w:p w:rsidR="0034731D" w:rsidRDefault="0034731D" w:rsidP="00C27647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Izvršenje plana u 2022.g.</w:t>
            </w:r>
          </w:p>
        </w:tc>
        <w:tc>
          <w:tcPr>
            <w:tcW w:w="1121" w:type="dxa"/>
          </w:tcPr>
          <w:p w:rsidR="0034731D" w:rsidRDefault="0034731D" w:rsidP="00C27647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% ostvar.</w:t>
            </w:r>
          </w:p>
        </w:tc>
        <w:tc>
          <w:tcPr>
            <w:tcW w:w="1082" w:type="dxa"/>
          </w:tcPr>
          <w:p w:rsidR="00655FE7" w:rsidRDefault="00655FE7" w:rsidP="00C27647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Izvor</w:t>
            </w:r>
          </w:p>
          <w:p w:rsidR="00655FE7" w:rsidRDefault="00655FE7" w:rsidP="00C27647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financ</w:t>
            </w:r>
          </w:p>
        </w:tc>
      </w:tr>
      <w:tr w:rsidR="0034731D" w:rsidRPr="00D019B5" w:rsidTr="0034731D">
        <w:tc>
          <w:tcPr>
            <w:tcW w:w="2696" w:type="dxa"/>
          </w:tcPr>
          <w:p w:rsidR="0034731D" w:rsidRDefault="0034731D" w:rsidP="00C27647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Održav.Postirskog ljeta-koncerti,priredbe,izložbe</w:t>
            </w:r>
          </w:p>
        </w:tc>
        <w:tc>
          <w:tcPr>
            <w:tcW w:w="2209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220.000,00 kn</w:t>
            </w:r>
          </w:p>
        </w:tc>
        <w:tc>
          <w:tcPr>
            <w:tcW w:w="2214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222.746,27 kn</w:t>
            </w:r>
          </w:p>
        </w:tc>
        <w:tc>
          <w:tcPr>
            <w:tcW w:w="1121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101,24</w:t>
            </w:r>
          </w:p>
        </w:tc>
        <w:tc>
          <w:tcPr>
            <w:tcW w:w="1082" w:type="dxa"/>
          </w:tcPr>
          <w:p w:rsidR="0034731D" w:rsidRPr="00D019B5" w:rsidRDefault="00655FE7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Izvor 4</w:t>
            </w:r>
          </w:p>
        </w:tc>
      </w:tr>
      <w:tr w:rsidR="0034731D" w:rsidTr="0034731D">
        <w:tc>
          <w:tcPr>
            <w:tcW w:w="2696" w:type="dxa"/>
          </w:tcPr>
          <w:p w:rsidR="0034731D" w:rsidRDefault="0034731D" w:rsidP="00C27647">
            <w:pPr>
              <w:spacing w:before="100" w:beforeAutospacing="1" w:after="24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 xml:space="preserve">Ostale druge kulturne manifestacije  </w:t>
            </w:r>
          </w:p>
        </w:tc>
        <w:tc>
          <w:tcPr>
            <w:tcW w:w="2209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15.000,00 kn</w:t>
            </w:r>
          </w:p>
        </w:tc>
        <w:tc>
          <w:tcPr>
            <w:tcW w:w="2214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12.000,00 kn</w:t>
            </w:r>
          </w:p>
        </w:tc>
        <w:tc>
          <w:tcPr>
            <w:tcW w:w="1121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80,00</w:t>
            </w:r>
          </w:p>
        </w:tc>
        <w:tc>
          <w:tcPr>
            <w:tcW w:w="1082" w:type="dxa"/>
          </w:tcPr>
          <w:p w:rsidR="0034731D" w:rsidRPr="00D019B5" w:rsidRDefault="00655FE7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Izvor 1</w:t>
            </w:r>
          </w:p>
        </w:tc>
      </w:tr>
      <w:tr w:rsidR="0034731D" w:rsidTr="0034731D">
        <w:tc>
          <w:tcPr>
            <w:tcW w:w="2696" w:type="dxa"/>
          </w:tcPr>
          <w:p w:rsidR="0034731D" w:rsidRPr="0063664E" w:rsidRDefault="0034731D" w:rsidP="00C27647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63664E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209" w:type="dxa"/>
          </w:tcPr>
          <w:p w:rsidR="0034731D" w:rsidRPr="0063664E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235.000,00 kn</w:t>
            </w:r>
          </w:p>
        </w:tc>
        <w:tc>
          <w:tcPr>
            <w:tcW w:w="2214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234.746,27 kn</w:t>
            </w:r>
          </w:p>
        </w:tc>
        <w:tc>
          <w:tcPr>
            <w:tcW w:w="1121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99,89</w:t>
            </w:r>
          </w:p>
        </w:tc>
        <w:tc>
          <w:tcPr>
            <w:tcW w:w="1082" w:type="dxa"/>
          </w:tcPr>
          <w:p w:rsidR="0034731D" w:rsidRPr="00D019B5" w:rsidRDefault="0034731D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465A49" w:rsidRDefault="00465A49" w:rsidP="00465A49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268"/>
        <w:gridCol w:w="2126"/>
        <w:gridCol w:w="1134"/>
      </w:tblGrid>
      <w:tr w:rsidR="00465A49" w:rsidTr="00400765">
        <w:tc>
          <w:tcPr>
            <w:tcW w:w="2660" w:type="dxa"/>
          </w:tcPr>
          <w:p w:rsidR="00465A49" w:rsidRDefault="00465A49" w:rsidP="00C27647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SVEUKUPNO</w:t>
            </w:r>
          </w:p>
        </w:tc>
        <w:tc>
          <w:tcPr>
            <w:tcW w:w="2268" w:type="dxa"/>
          </w:tcPr>
          <w:p w:rsidR="00465A49" w:rsidRDefault="00465A49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490.000,00 kn</w:t>
            </w:r>
          </w:p>
        </w:tc>
        <w:tc>
          <w:tcPr>
            <w:tcW w:w="2126" w:type="dxa"/>
          </w:tcPr>
          <w:p w:rsidR="00465A49" w:rsidRPr="00D019B5" w:rsidRDefault="00D019B5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507.094,67</w:t>
            </w:r>
          </w:p>
        </w:tc>
        <w:tc>
          <w:tcPr>
            <w:tcW w:w="1134" w:type="dxa"/>
          </w:tcPr>
          <w:p w:rsidR="00465A49" w:rsidRPr="00D019B5" w:rsidRDefault="00D019B5" w:rsidP="00C27647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D019B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103,48</w:t>
            </w:r>
          </w:p>
        </w:tc>
      </w:tr>
    </w:tbl>
    <w:p w:rsidR="00FC79A8" w:rsidRDefault="00FC79A8" w:rsidP="00D019B5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FC79A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IZVORI  FINANCIRANJA:</w:t>
      </w:r>
    </w:p>
    <w:p w:rsidR="00FC79A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</w:t>
      </w:r>
      <w:r w:rsidR="00D019B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IZVOR 5 –Pomoć-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Drž.pror.- Ministarstva </w:t>
      </w:r>
      <w:r w:rsidR="002804E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ku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lture                    </w:t>
      </w:r>
      <w:r w:rsidR="00C7080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</w:t>
      </w:r>
      <w:r w:rsidR="00D019B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100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.000,00 kn</w:t>
      </w:r>
    </w:p>
    <w:p w:rsidR="00D019B5" w:rsidRDefault="00D019B5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-IZVOR 5 –Pomoć-    SDŽ                                                                      130.000,00 kn</w:t>
      </w:r>
    </w:p>
    <w:p w:rsidR="0034731D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</w:t>
      </w:r>
      <w:r w:rsidR="00613C4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IZVOR 4-</w:t>
      </w:r>
      <w:r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2804EF"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Dio </w:t>
      </w:r>
      <w:r w:rsidR="00C7080D"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sredstava boravišne pristojbe    </w:t>
      </w:r>
      <w:r w:rsidR="0075297A"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</w:t>
      </w:r>
      <w:r w:rsidR="00C7080D"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</w:t>
      </w:r>
      <w:r w:rsidR="00655FE7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215.387,50 </w:t>
      </w:r>
      <w:r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kn</w:t>
      </w:r>
    </w:p>
    <w:p w:rsidR="00655FE7" w:rsidRDefault="00655FE7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-IZVOR 4-</w:t>
      </w:r>
      <w:r w:rsidR="0040076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DF50D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Dio sredstava od kom.nak.</w:t>
      </w:r>
      <w:r w:rsidR="0040076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</w:t>
      </w:r>
      <w:r w:rsidR="00DA374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i groblj.nak.</w:t>
      </w:r>
      <w:r w:rsidR="00DF50D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31.388,00 kn</w:t>
      </w:r>
    </w:p>
    <w:p w:rsidR="00DF50D3" w:rsidRDefault="00DF50D3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-IZVOR 4-Dio nakn.za refundacije                                                         13.319,17 kn</w:t>
      </w:r>
    </w:p>
    <w:p w:rsidR="00613C4B" w:rsidRDefault="00613C4B" w:rsidP="00FC79A8">
      <w:pPr>
        <w:pBdr>
          <w:bottom w:val="single" w:sz="12" w:space="1" w:color="auto"/>
        </w:pBd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-IZVOR 1-Dio poreznih prihoda                                                             </w:t>
      </w:r>
      <w:r w:rsidR="00655FE7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17.000,00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kn</w:t>
      </w:r>
    </w:p>
    <w:p w:rsidR="00FC79A8" w:rsidRPr="00613C4B" w:rsidRDefault="00613C4B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                                       </w:t>
      </w:r>
      <w:r w:rsidR="007D6B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75297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7D6B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UKUPNO 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</w:t>
      </w:r>
      <w:r w:rsidR="00655FE7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507.094,67</w:t>
      </w:r>
      <w:r w:rsidR="007D6B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kn</w:t>
      </w:r>
    </w:p>
    <w:p w:rsidR="00353829" w:rsidRDefault="00353829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353829" w:rsidRDefault="00DF50D3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DF50D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S obzirom da je po Izmjenama i dopunama Programa javnih potreba u kulturi planiran ukupni iznos od 490.000,00 kn , a  ostvaren je u iznosu od 507.094,67 kn, što je za 17.094,67 kn više od planiranog razlika  se pokriva ostvarenim viškom prihoda u 2022.g.</w:t>
      </w:r>
    </w:p>
    <w:p w:rsidR="00DF50D3" w:rsidRPr="00DF50D3" w:rsidRDefault="00DF50D3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FC79A8" w:rsidRPr="00B4615E" w:rsidRDefault="00FC79A8" w:rsidP="00FC79A8">
      <w:pPr>
        <w:rPr>
          <w:sz w:val="24"/>
          <w:szCs w:val="24"/>
        </w:rPr>
      </w:pPr>
      <w:r w:rsidRPr="00B4615E">
        <w:rPr>
          <w:sz w:val="24"/>
          <w:szCs w:val="24"/>
        </w:rPr>
        <w:t xml:space="preserve">               </w:t>
      </w:r>
      <w:r w:rsidR="007D6BB8">
        <w:rPr>
          <w:sz w:val="24"/>
          <w:szCs w:val="24"/>
        </w:rPr>
        <w:t xml:space="preserve">                                                                            </w:t>
      </w:r>
      <w:r w:rsidRPr="00B4615E">
        <w:rPr>
          <w:sz w:val="24"/>
          <w:szCs w:val="24"/>
        </w:rPr>
        <w:t xml:space="preserve">      Predsjednik Općinskog vijeća</w:t>
      </w:r>
    </w:p>
    <w:p w:rsidR="00B5686B" w:rsidRPr="00B4615E" w:rsidRDefault="00FC79A8">
      <w:pPr>
        <w:rPr>
          <w:sz w:val="24"/>
          <w:szCs w:val="24"/>
        </w:rPr>
      </w:pP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="00C7248E" w:rsidRPr="00B4615E">
        <w:rPr>
          <w:sz w:val="24"/>
          <w:szCs w:val="24"/>
        </w:rPr>
        <w:t xml:space="preserve">     </w:t>
      </w:r>
      <w:r w:rsidR="00C34112">
        <w:rPr>
          <w:sz w:val="24"/>
          <w:szCs w:val="24"/>
        </w:rPr>
        <w:t>Toni Glavinić,v.r.</w:t>
      </w:r>
      <w:r w:rsidR="00C7248E" w:rsidRPr="00B4615E">
        <w:rPr>
          <w:sz w:val="24"/>
          <w:szCs w:val="24"/>
        </w:rPr>
        <w:t xml:space="preserve"> </w:t>
      </w:r>
    </w:p>
    <w:sectPr w:rsidR="00B5686B" w:rsidRPr="00B4615E" w:rsidSect="00695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9A8"/>
    <w:rsid w:val="00011510"/>
    <w:rsid w:val="00066184"/>
    <w:rsid w:val="00084092"/>
    <w:rsid w:val="0008440F"/>
    <w:rsid w:val="00110E8D"/>
    <w:rsid w:val="00115FFC"/>
    <w:rsid w:val="00160FEB"/>
    <w:rsid w:val="001F076D"/>
    <w:rsid w:val="001F1DC9"/>
    <w:rsid w:val="002804EF"/>
    <w:rsid w:val="00285105"/>
    <w:rsid w:val="002940E0"/>
    <w:rsid w:val="002C5F1D"/>
    <w:rsid w:val="0034731D"/>
    <w:rsid w:val="00353829"/>
    <w:rsid w:val="003A4A80"/>
    <w:rsid w:val="003C5C1D"/>
    <w:rsid w:val="00400765"/>
    <w:rsid w:val="00465A49"/>
    <w:rsid w:val="005E3AAB"/>
    <w:rsid w:val="00611F8D"/>
    <w:rsid w:val="006129D4"/>
    <w:rsid w:val="00613C4B"/>
    <w:rsid w:val="006451DB"/>
    <w:rsid w:val="00655FE7"/>
    <w:rsid w:val="00695875"/>
    <w:rsid w:val="006B060A"/>
    <w:rsid w:val="006C055C"/>
    <w:rsid w:val="006F7FEA"/>
    <w:rsid w:val="00740C68"/>
    <w:rsid w:val="0075297A"/>
    <w:rsid w:val="007A43F0"/>
    <w:rsid w:val="007D6BB8"/>
    <w:rsid w:val="007E6318"/>
    <w:rsid w:val="0082001A"/>
    <w:rsid w:val="00947FA4"/>
    <w:rsid w:val="00985CAD"/>
    <w:rsid w:val="00A64131"/>
    <w:rsid w:val="00A856ED"/>
    <w:rsid w:val="00A865C6"/>
    <w:rsid w:val="00B4615E"/>
    <w:rsid w:val="00B5686B"/>
    <w:rsid w:val="00B76AE5"/>
    <w:rsid w:val="00BC5DE5"/>
    <w:rsid w:val="00C34112"/>
    <w:rsid w:val="00C7080D"/>
    <w:rsid w:val="00C7248E"/>
    <w:rsid w:val="00CE0143"/>
    <w:rsid w:val="00D019B5"/>
    <w:rsid w:val="00DA0F99"/>
    <w:rsid w:val="00DA374D"/>
    <w:rsid w:val="00DF11F4"/>
    <w:rsid w:val="00DF50D3"/>
    <w:rsid w:val="00E006B7"/>
    <w:rsid w:val="00E04309"/>
    <w:rsid w:val="00E27ED3"/>
    <w:rsid w:val="00E40FD0"/>
    <w:rsid w:val="00E624EE"/>
    <w:rsid w:val="00EA7E6F"/>
    <w:rsid w:val="00EE225F"/>
    <w:rsid w:val="00F3753C"/>
    <w:rsid w:val="00F91ECB"/>
    <w:rsid w:val="00FC79A8"/>
    <w:rsid w:val="00FF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AA598"/>
  <w15:docId w15:val="{6272FEFD-B762-4ACB-B323-93D168F9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9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5A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9DD91-C511-4FE2-B21B-F894E5303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10</cp:revision>
  <cp:lastPrinted>2018-12-11T11:55:00Z</cp:lastPrinted>
  <dcterms:created xsi:type="dcterms:W3CDTF">2023-04-28T06:28:00Z</dcterms:created>
  <dcterms:modified xsi:type="dcterms:W3CDTF">2023-06-05T08:54:00Z</dcterms:modified>
</cp:coreProperties>
</file>