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94653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14DD878" wp14:editId="6276460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BA51D" w14:textId="77777777"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de-DE"/>
        </w:rPr>
        <w:t>REPUBLIKA HRVATSKA</w:t>
      </w:r>
    </w:p>
    <w:p w14:paraId="00E9FD8A" w14:textId="77777777"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Ž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>UPANIJA SPLITSKO-DALMATINSKA</w:t>
      </w:r>
    </w:p>
    <w:p w14:paraId="2BB04CDC" w14:textId="77777777"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>
        <w:rPr>
          <w:rFonts w:ascii="Calibri" w:eastAsia="Times New Roman" w:hAnsi="Calibri" w:cs="Times New Roman"/>
          <w:sz w:val="24"/>
          <w:szCs w:val="24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/>
        </w:rPr>
        <w:t>INA POSTIRA</w:t>
      </w:r>
    </w:p>
    <w:p w14:paraId="25815078" w14:textId="77777777"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6CF8C194" w14:textId="77777777" w:rsidR="005D3507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1E2732E2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60D7B761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4EA2F5AE" w14:textId="4B6416A5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AE31DF">
        <w:rPr>
          <w:rFonts w:ascii="Calibri" w:eastAsia="Times New Roman" w:hAnsi="Calibri" w:cs="Times New Roman"/>
          <w:sz w:val="24"/>
          <w:szCs w:val="24"/>
        </w:rPr>
        <w:t>024-01/23-01/47</w:t>
      </w:r>
    </w:p>
    <w:p w14:paraId="5CB7EE33" w14:textId="41A8D2B6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AE31DF">
        <w:rPr>
          <w:rFonts w:ascii="Calibri" w:eastAsia="Times New Roman" w:hAnsi="Calibri" w:cs="Times New Roman"/>
          <w:sz w:val="24"/>
          <w:szCs w:val="24"/>
        </w:rPr>
        <w:t>2181-40-01-23-1</w:t>
      </w:r>
    </w:p>
    <w:p w14:paraId="1739FA23" w14:textId="3B898800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</w:t>
      </w:r>
      <w:r w:rsidR="00AE31DF">
        <w:rPr>
          <w:rFonts w:ascii="Calibri" w:eastAsia="Times New Roman" w:hAnsi="Calibri" w:cs="Times New Roman"/>
          <w:sz w:val="24"/>
          <w:szCs w:val="24"/>
        </w:rPr>
        <w:t xml:space="preserve"> 18.12.2023.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40029">
        <w:rPr>
          <w:rFonts w:ascii="Calibri" w:eastAsia="Times New Roman" w:hAnsi="Calibri" w:cs="Times New Roman"/>
          <w:sz w:val="24"/>
          <w:szCs w:val="24"/>
        </w:rPr>
        <w:t>god.</w:t>
      </w:r>
    </w:p>
    <w:p w14:paraId="263DE1DD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2F0EAA43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60A6910C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711768DA" w14:textId="3FC173B5" w:rsidR="005D3507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4B20AA" w:rsidRPr="004B20AA">
        <w:rPr>
          <w:rFonts w:ascii="Calibri" w:eastAsia="Times New Roman" w:hAnsi="Calibri" w:cs="Times New Roman"/>
          <w:sz w:val="24"/>
          <w:szCs w:val="24"/>
        </w:rPr>
        <w:t>5. Zakona o komunalnom gospodarstvu (Narodne novine  68/18, 110/18, 32/20</w:t>
      </w:r>
      <w:r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6C6577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540029" w:rsidRPr="00540029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</w:t>
      </w:r>
      <w:r w:rsidR="00CF7901">
        <w:rPr>
          <w:rFonts w:ascii="Calibri" w:eastAsia="Times New Roman" w:hAnsi="Calibri" w:cs="Times New Roman"/>
          <w:sz w:val="24"/>
          <w:szCs w:val="24"/>
        </w:rPr>
        <w:t>19.</w:t>
      </w:r>
      <w:r w:rsidR="00AE31D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40029" w:rsidRPr="00540029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CF7901">
        <w:rPr>
          <w:rFonts w:ascii="Calibri" w:eastAsia="Times New Roman" w:hAnsi="Calibri" w:cs="Times New Roman"/>
          <w:sz w:val="24"/>
          <w:szCs w:val="24"/>
        </w:rPr>
        <w:t xml:space="preserve"> 18</w:t>
      </w:r>
      <w:r w:rsidR="00540029" w:rsidRPr="00540029">
        <w:rPr>
          <w:rFonts w:ascii="Calibri" w:eastAsia="Times New Roman" w:hAnsi="Calibri" w:cs="Times New Roman"/>
          <w:sz w:val="24"/>
          <w:szCs w:val="24"/>
        </w:rPr>
        <w:t>.</w:t>
      </w:r>
      <w:r w:rsidR="00AE31D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F7901">
        <w:rPr>
          <w:rFonts w:ascii="Calibri" w:eastAsia="Times New Roman" w:hAnsi="Calibri" w:cs="Times New Roman"/>
          <w:sz w:val="24"/>
          <w:szCs w:val="24"/>
        </w:rPr>
        <w:t>prosinca 202</w:t>
      </w:r>
      <w:r w:rsidR="00BD7394">
        <w:rPr>
          <w:rFonts w:ascii="Calibri" w:eastAsia="Times New Roman" w:hAnsi="Calibri" w:cs="Times New Roman"/>
          <w:sz w:val="24"/>
          <w:szCs w:val="24"/>
        </w:rPr>
        <w:t xml:space="preserve">3. </w:t>
      </w:r>
      <w:r w:rsidR="00540029" w:rsidRPr="00540029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2A1E57D3" w14:textId="77777777" w:rsidR="00540029" w:rsidRDefault="005400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91C1164" w14:textId="77777777" w:rsidR="00540029" w:rsidRDefault="005400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4D41E10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</w:t>
      </w:r>
      <w:r w:rsidR="00540029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IZMJENE I DOPUNE PROGRAMA</w:t>
      </w:r>
    </w:p>
    <w:p w14:paraId="08924BDE" w14:textId="780BA21E" w:rsidR="005D3507" w:rsidRDefault="00540029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GRADNJE OBJEKATA I UREĐAJA KOMUNALNE INFRASTRUKTURE U 202</w:t>
      </w:r>
      <w:r w:rsidR="00CF7901">
        <w:rPr>
          <w:rFonts w:ascii="Calibri" w:eastAsia="Times New Roman" w:hAnsi="Calibri" w:cs="Times New Roman"/>
          <w:b/>
          <w:sz w:val="24"/>
          <w:szCs w:val="24"/>
        </w:rPr>
        <w:t>3</w:t>
      </w:r>
      <w:r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6F754775" w14:textId="77777777" w:rsidR="005D3507" w:rsidRDefault="005D3507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01433C1C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B65A12B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4E49B6E" w14:textId="77777777" w:rsidR="005D3507" w:rsidRDefault="00000000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612BA1C3" w14:textId="500937A2" w:rsidR="005D3507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Mijenjaju se točka II i III Članka 1.  Programa gradnje objekata i uređaja komunalne infrastrukture na području Općine Postira u 202</w:t>
      </w:r>
      <w:r w:rsidR="00CF7901">
        <w:rPr>
          <w:rFonts w:ascii="Calibri" w:eastAsia="Times New Roman" w:hAnsi="Calibri" w:cs="Times New Roman"/>
          <w:sz w:val="24"/>
          <w:szCs w:val="24"/>
        </w:rPr>
        <w:t>3</w:t>
      </w:r>
      <w:r>
        <w:rPr>
          <w:rFonts w:ascii="Calibri" w:eastAsia="Times New Roman" w:hAnsi="Calibri" w:cs="Times New Roman"/>
          <w:sz w:val="24"/>
          <w:szCs w:val="24"/>
        </w:rPr>
        <w:t>. godini</w:t>
      </w:r>
      <w:r w:rsidR="00CF790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F7901" w:rsidRPr="00CF7901">
        <w:rPr>
          <w:rFonts w:ascii="Calibri" w:eastAsia="Times New Roman" w:hAnsi="Calibri" w:cs="Times New Roman"/>
          <w:sz w:val="24"/>
          <w:szCs w:val="24"/>
        </w:rPr>
        <w:t>(Službeni glasnik Općine Postira 9/22)</w:t>
      </w:r>
      <w:r>
        <w:rPr>
          <w:rFonts w:ascii="Calibri" w:eastAsia="Times New Roman" w:hAnsi="Calibri" w:cs="Times New Roman"/>
          <w:sz w:val="24"/>
          <w:szCs w:val="24"/>
        </w:rPr>
        <w:t xml:space="preserve"> i sada glase:</w:t>
      </w:r>
    </w:p>
    <w:p w14:paraId="61E9B36B" w14:textId="77777777" w:rsidR="005D3507" w:rsidRDefault="005D350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6AC4629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II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 </w:t>
      </w:r>
    </w:p>
    <w:p w14:paraId="2A0C6C5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9A5DA9E" w14:textId="08BE5D8B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za  gradnju objekta i uređaja, te nabavku opreme komunalne infrastrukture u 2023. god. u prvom stupcu (u Proračunu za </w:t>
      </w:r>
      <w:r>
        <w:rPr>
          <w:rFonts w:ascii="Calibri" w:eastAsia="Times New Roman" w:hAnsi="Calibri" w:cs="Times New Roman"/>
          <w:sz w:val="24"/>
          <w:szCs w:val="24"/>
        </w:rPr>
        <w:t>20</w:t>
      </w:r>
      <w:r w:rsidRPr="00CF7901">
        <w:rPr>
          <w:rFonts w:ascii="Calibri" w:eastAsia="Times New Roman" w:hAnsi="Calibri" w:cs="Times New Roman"/>
          <w:sz w:val="24"/>
          <w:szCs w:val="24"/>
        </w:rPr>
        <w:t>23.) kao i u drugom stupcu (u Izmjenama i dopuna</w:t>
      </w:r>
      <w:r>
        <w:rPr>
          <w:rFonts w:ascii="Calibri" w:eastAsia="Times New Roman" w:hAnsi="Calibri" w:cs="Times New Roman"/>
          <w:sz w:val="24"/>
          <w:szCs w:val="24"/>
        </w:rPr>
        <w:t>m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a proračuna za </w:t>
      </w:r>
      <w:r w:rsidR="0092625C">
        <w:rPr>
          <w:rFonts w:ascii="Calibri" w:eastAsia="Times New Roman" w:hAnsi="Calibri" w:cs="Times New Roman"/>
          <w:sz w:val="24"/>
          <w:szCs w:val="24"/>
        </w:rPr>
        <w:t>20</w:t>
      </w:r>
      <w:r w:rsidRPr="00CF7901">
        <w:rPr>
          <w:rFonts w:ascii="Calibri" w:eastAsia="Times New Roman" w:hAnsi="Calibri" w:cs="Times New Roman"/>
          <w:sz w:val="24"/>
          <w:szCs w:val="24"/>
        </w:rPr>
        <w:t>23.),</w:t>
      </w:r>
    </w:p>
    <w:p w14:paraId="2AC0A708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>navode se u slijedećem pregledu:</w:t>
      </w:r>
    </w:p>
    <w:p w14:paraId="3BD4AA42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8948356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   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>Pror.za 23.    Izmj.i dop.za 23.</w:t>
      </w:r>
    </w:p>
    <w:p w14:paraId="247F6085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5A6A5D5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1.IZGRADNJA I UREĐENJE RAZNIH GRAĐEVINSKIH OBJEKATA.... 35.835,20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>19.957,05</w:t>
      </w:r>
    </w:p>
    <w:p w14:paraId="2534BC37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-Dodatno uređenje i renoviranje Tržnice                                          13.272,30            10.666,45</w:t>
      </w:r>
    </w:p>
    <w:p w14:paraId="732549AB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-Otkup ugostiteljskog objekta –pečenjarnica na Rivi                         5.308,90             5.308,90</w:t>
      </w:r>
    </w:p>
    <w:p w14:paraId="78880E18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lastRenderedPageBreak/>
        <w:t xml:space="preserve">   -Otkup plažnog objekta u uvali Trstena                                               3.981,70              3.981,70</w:t>
      </w:r>
    </w:p>
    <w:p w14:paraId="16919AF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-Sala za ispraćaj-groblje Dol                                                                 13.272,30                      0,00</w:t>
      </w:r>
    </w:p>
    <w:p w14:paraId="6AF3C7E1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14:paraId="2547F92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2. REKONSTRUKCIJA I OBNOVA JAVNE RASVJETE………………………   2.654,50             3.654,50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</w:t>
      </w:r>
    </w:p>
    <w:p w14:paraId="552D1A2A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-Postavljanje novih tijela jav.rasvj.-razni pravci- po potrebi             2.654,50             3.654,50    </w:t>
      </w:r>
    </w:p>
    <w:p w14:paraId="3E51996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B7787B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3. UREĐENJE JAVNIH POVRŠINA................................................  17.254,00            10.348,29</w:t>
      </w:r>
    </w:p>
    <w:p w14:paraId="139F771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-Hortikultura šetnice-Punta Vrilo                                                        17.254,00            10.348,29                                                </w:t>
      </w:r>
    </w:p>
    <w:p w14:paraId="67A96D5F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9D5CD8B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4. NERAZVRSTANE CESTE I PRAKIRALIŠTA .................................   59.725,20            69.970,32</w:t>
      </w:r>
    </w:p>
    <w:p w14:paraId="4A3B4D4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Pr="00CF7901">
        <w:rPr>
          <w:rFonts w:ascii="Calibri" w:eastAsia="Times New Roman" w:hAnsi="Calibri" w:cs="Times New Roman"/>
          <w:sz w:val="24"/>
          <w:szCs w:val="24"/>
        </w:rPr>
        <w:t>- Nerazvrstana cesta Molo Lozna                                                        39.816,80            25.000,00</w:t>
      </w:r>
    </w:p>
    <w:p w14:paraId="600F5E79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-Nova parkirališta u općini Postira                                                      13.272,30                      0,00</w:t>
      </w:r>
    </w:p>
    <w:p w14:paraId="48A83A13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-Novo parkiralište -Dol                                                                            6.636,10                      0,00</w:t>
      </w:r>
    </w:p>
    <w:p w14:paraId="78C8B6E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-Novi parking Strančica                                                                                   0,00            27.970,32                                                                                                                                                  </w:t>
      </w:r>
    </w:p>
    <w:p w14:paraId="471CB69F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-Uređenje makadamskog parkinga kraj ŠRC-a                                             0,00            17.000,00                         </w:t>
      </w:r>
    </w:p>
    <w:p w14:paraId="3396C65B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A446DA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5.UREĐENJE LUKE,PLAŽA I  OBALNOG POJASA...........................  33.180,70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65.699,46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14:paraId="6E30267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-Uređ.obalnog pojasa Riva-Lungo mare                                            33.180,70             65.699,46                                     </w:t>
      </w:r>
    </w:p>
    <w:p w14:paraId="483F976A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</w:t>
      </w:r>
    </w:p>
    <w:p w14:paraId="4AA099BF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6.KANALIZACIJA I ODVODNJA.................................................... 265.445,60          204.307,54</w:t>
      </w:r>
    </w:p>
    <w:p w14:paraId="0E36FED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-Crpna stanica Sardina-tlačni cjevovod                                           265.445,60          143.081,56</w:t>
      </w:r>
    </w:p>
    <w:p w14:paraId="6EDC534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 Kanalizacijski kolektor Dol-Postira                                                              0,00            47.448,38</w:t>
      </w:r>
    </w:p>
    <w:p w14:paraId="1572BED4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-Oborinska kanalizacija i odvodnja                                                                0,00            13.777,60</w:t>
      </w:r>
    </w:p>
    <w:p w14:paraId="6E0F992A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773CB67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7.PROJEKTNA DOKUM. VEZANA UZ IZGRADNJU OBJEKATA .......  33.180,70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>30.680,70</w:t>
      </w:r>
    </w:p>
    <w:p w14:paraId="604F2507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-Razne proj.dokumantacije vezane uz gradnju objekata               33.180,70            30.680,70</w:t>
      </w:r>
    </w:p>
    <w:p w14:paraId="574C6BF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9D798B6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8. NOVA OPREMA ZA UREĐENJE KOM.INFRASTRUKTURE..........    1.990,80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>10.582,57</w:t>
      </w:r>
    </w:p>
    <w:p w14:paraId="4F0A42C0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CF7901">
        <w:rPr>
          <w:rFonts w:ascii="Calibri" w:eastAsia="Times New Roman" w:hAnsi="Calibri" w:cs="Times New Roman"/>
          <w:sz w:val="24"/>
          <w:szCs w:val="24"/>
        </w:rPr>
        <w:t>-Nova oprema za jav.površine,parkove,šetnice, plaže i sl.             1.990,80             10.582,57</w:t>
      </w:r>
    </w:p>
    <w:p w14:paraId="57AFA846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___________________________________________________________________________              </w:t>
      </w:r>
    </w:p>
    <w:p w14:paraId="08D76E2F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BAAB201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CF7901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U K U P N O                    449.266,70       415.200,43</w:t>
      </w:r>
    </w:p>
    <w:p w14:paraId="6E7B9B4A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701584D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9A54389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441CB623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C842E9D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5FD04F8" w14:textId="77777777" w:rsidR="00CF7901" w:rsidRPr="00CF7901" w:rsidRDefault="00CF7901" w:rsidP="00CF79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>Zbirni iskaz financijskih sredstava odnosno IZVORA FINANCIRANJA iz kojih će se financirati gradnja objekata i uređaja, te nabavljati oprema komunalne infrastrukture po ovim Izmjenamai dopunama Programa za  2023.g.,  je slijedeći:</w:t>
      </w:r>
    </w:p>
    <w:p w14:paraId="26B45FF5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0D206E1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45ECD84" w14:textId="77777777" w:rsid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D1CCBA1" w14:textId="77777777" w:rsid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A5B71C" w14:textId="77777777" w:rsid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9E533C4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9"/>
        <w:gridCol w:w="1134"/>
        <w:gridCol w:w="1134"/>
        <w:gridCol w:w="1276"/>
        <w:gridCol w:w="1276"/>
        <w:gridCol w:w="1276"/>
        <w:gridCol w:w="1700"/>
      </w:tblGrid>
      <w:tr w:rsidR="00CF7901" w:rsidRPr="00CF7901" w14:paraId="3DCBB585" w14:textId="77777777" w:rsidTr="00042E64">
        <w:tc>
          <w:tcPr>
            <w:tcW w:w="1809" w:type="dxa"/>
            <w:shd w:val="clear" w:color="auto" w:fill="auto"/>
          </w:tcPr>
          <w:p w14:paraId="03FF0A76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Naziv projekta</w:t>
            </w:r>
          </w:p>
        </w:tc>
        <w:tc>
          <w:tcPr>
            <w:tcW w:w="1134" w:type="dxa"/>
            <w:shd w:val="clear" w:color="auto" w:fill="auto"/>
          </w:tcPr>
          <w:p w14:paraId="6A410B9C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Sredstva pom.</w:t>
            </w:r>
          </w:p>
          <w:p w14:paraId="5C674918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14:paraId="016C0D5E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Komunalni doprinos</w:t>
            </w:r>
          </w:p>
          <w:p w14:paraId="294974FD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14:paraId="0219DD57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Namjenska sr.vodovoda</w:t>
            </w:r>
          </w:p>
          <w:p w14:paraId="354CFFE7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14:paraId="6601FFF8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Ostali namj.prih</w:t>
            </w:r>
          </w:p>
          <w:p w14:paraId="75C5CB62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14:paraId="4018618B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Prih.od nefin.imov</w:t>
            </w:r>
          </w:p>
          <w:p w14:paraId="0262DD8D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07</w:t>
            </w:r>
          </w:p>
        </w:tc>
        <w:tc>
          <w:tcPr>
            <w:tcW w:w="1700" w:type="dxa"/>
          </w:tcPr>
          <w:p w14:paraId="25DA2BB6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F790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Ukupno iz svih izvora</w:t>
            </w:r>
          </w:p>
        </w:tc>
      </w:tr>
      <w:tr w:rsidR="00CF7901" w:rsidRPr="00CF7901" w14:paraId="488CF060" w14:textId="77777777" w:rsidTr="00042E64">
        <w:tc>
          <w:tcPr>
            <w:tcW w:w="1809" w:type="dxa"/>
            <w:shd w:val="clear" w:color="auto" w:fill="auto"/>
          </w:tcPr>
          <w:p w14:paraId="4AFF75F9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Dodatno uređenje i renoviranje Tržnice</w:t>
            </w:r>
          </w:p>
        </w:tc>
        <w:tc>
          <w:tcPr>
            <w:tcW w:w="1134" w:type="dxa"/>
            <w:shd w:val="clear" w:color="auto" w:fill="auto"/>
          </w:tcPr>
          <w:p w14:paraId="455DB64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9.000,00</w:t>
            </w:r>
          </w:p>
        </w:tc>
        <w:tc>
          <w:tcPr>
            <w:tcW w:w="1134" w:type="dxa"/>
            <w:shd w:val="clear" w:color="auto" w:fill="auto"/>
          </w:tcPr>
          <w:p w14:paraId="3727E14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FF9F57A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34B01E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1.666,45</w:t>
            </w:r>
          </w:p>
        </w:tc>
        <w:tc>
          <w:tcPr>
            <w:tcW w:w="1276" w:type="dxa"/>
          </w:tcPr>
          <w:p w14:paraId="6F9466F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2B3FC59D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10.666,45</w:t>
            </w:r>
          </w:p>
        </w:tc>
      </w:tr>
      <w:tr w:rsidR="00CF7901" w:rsidRPr="00CF7901" w14:paraId="4DAE3E8C" w14:textId="77777777" w:rsidTr="00042E64">
        <w:tc>
          <w:tcPr>
            <w:tcW w:w="1809" w:type="dxa"/>
            <w:shd w:val="clear" w:color="auto" w:fill="auto"/>
          </w:tcPr>
          <w:p w14:paraId="61EE72A2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Otkup ugostiteljskog objekta –pečenj. Riva</w:t>
            </w:r>
          </w:p>
        </w:tc>
        <w:tc>
          <w:tcPr>
            <w:tcW w:w="1134" w:type="dxa"/>
            <w:shd w:val="clear" w:color="auto" w:fill="auto"/>
          </w:tcPr>
          <w:p w14:paraId="13B08FF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78EB0EB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826133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7BB2754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1E083E7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5.308,90</w:t>
            </w:r>
          </w:p>
        </w:tc>
        <w:tc>
          <w:tcPr>
            <w:tcW w:w="1700" w:type="dxa"/>
          </w:tcPr>
          <w:p w14:paraId="2D310C3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5.308,90</w:t>
            </w:r>
          </w:p>
        </w:tc>
      </w:tr>
      <w:tr w:rsidR="00CF7901" w:rsidRPr="00CF7901" w14:paraId="027A913E" w14:textId="77777777" w:rsidTr="00042E64">
        <w:tc>
          <w:tcPr>
            <w:tcW w:w="1809" w:type="dxa"/>
            <w:shd w:val="clear" w:color="auto" w:fill="auto"/>
          </w:tcPr>
          <w:p w14:paraId="30A24CEA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Otkup plažnog objekta u uvali Trstena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5D6D6E7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A34CE89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6E433C9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BA393F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D6F49F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3.981,70</w:t>
            </w:r>
          </w:p>
        </w:tc>
        <w:tc>
          <w:tcPr>
            <w:tcW w:w="1700" w:type="dxa"/>
          </w:tcPr>
          <w:p w14:paraId="2174374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3.981,70</w:t>
            </w:r>
          </w:p>
        </w:tc>
      </w:tr>
      <w:tr w:rsidR="00CF7901" w:rsidRPr="00CF7901" w14:paraId="422A3F74" w14:textId="77777777" w:rsidTr="00042E64">
        <w:tc>
          <w:tcPr>
            <w:tcW w:w="1809" w:type="dxa"/>
            <w:shd w:val="clear" w:color="auto" w:fill="auto"/>
          </w:tcPr>
          <w:p w14:paraId="3322AC33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Postavljanje novih tijela jav.rasvj.-razni pravci</w:t>
            </w:r>
          </w:p>
        </w:tc>
        <w:tc>
          <w:tcPr>
            <w:tcW w:w="1134" w:type="dxa"/>
            <w:shd w:val="clear" w:color="auto" w:fill="auto"/>
          </w:tcPr>
          <w:p w14:paraId="5434EE9B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DB28521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4AA0E2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AED5C09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3.654,50</w:t>
            </w:r>
          </w:p>
        </w:tc>
        <w:tc>
          <w:tcPr>
            <w:tcW w:w="1276" w:type="dxa"/>
          </w:tcPr>
          <w:p w14:paraId="5EF0A0C1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505403F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3.654,50</w:t>
            </w:r>
          </w:p>
        </w:tc>
      </w:tr>
      <w:tr w:rsidR="00CF7901" w:rsidRPr="00CF7901" w14:paraId="00F881B4" w14:textId="77777777" w:rsidTr="00042E64">
        <w:tc>
          <w:tcPr>
            <w:tcW w:w="1809" w:type="dxa"/>
            <w:shd w:val="clear" w:color="auto" w:fill="auto"/>
          </w:tcPr>
          <w:p w14:paraId="69D11B9B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Hortikultura šetnice-Punta Vrilo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161CFAA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0C991D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FEDD56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21FBB1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6591487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10.348,29</w:t>
            </w:r>
          </w:p>
        </w:tc>
        <w:tc>
          <w:tcPr>
            <w:tcW w:w="1700" w:type="dxa"/>
          </w:tcPr>
          <w:p w14:paraId="52758191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10.348,29</w:t>
            </w:r>
          </w:p>
        </w:tc>
      </w:tr>
      <w:tr w:rsidR="00CF7901" w:rsidRPr="00CF7901" w14:paraId="70756974" w14:textId="77777777" w:rsidTr="00042E64">
        <w:tc>
          <w:tcPr>
            <w:tcW w:w="1809" w:type="dxa"/>
            <w:shd w:val="clear" w:color="auto" w:fill="auto"/>
          </w:tcPr>
          <w:p w14:paraId="58948AB0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Nerazvrstana cesta Molo Lozna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559979E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BE64A7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20.000,00</w:t>
            </w:r>
          </w:p>
        </w:tc>
        <w:tc>
          <w:tcPr>
            <w:tcW w:w="1276" w:type="dxa"/>
          </w:tcPr>
          <w:p w14:paraId="4CC29B61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0CFB94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5.000,00</w:t>
            </w:r>
          </w:p>
        </w:tc>
        <w:tc>
          <w:tcPr>
            <w:tcW w:w="1276" w:type="dxa"/>
          </w:tcPr>
          <w:p w14:paraId="1C036E8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4AB3D81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25.000,00</w:t>
            </w:r>
          </w:p>
        </w:tc>
      </w:tr>
      <w:tr w:rsidR="00CF7901" w:rsidRPr="00CF7901" w14:paraId="07F55B0F" w14:textId="77777777" w:rsidTr="00042E64">
        <w:tc>
          <w:tcPr>
            <w:tcW w:w="1809" w:type="dxa"/>
            <w:shd w:val="clear" w:color="auto" w:fill="auto"/>
          </w:tcPr>
          <w:p w14:paraId="635B8073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Novo parkiralište-Strančica         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485B989D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10.000,00</w:t>
            </w:r>
          </w:p>
        </w:tc>
        <w:tc>
          <w:tcPr>
            <w:tcW w:w="1134" w:type="dxa"/>
            <w:shd w:val="clear" w:color="auto" w:fill="auto"/>
          </w:tcPr>
          <w:p w14:paraId="7CFA9AE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15378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A011FE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17.970,32</w:t>
            </w:r>
          </w:p>
        </w:tc>
        <w:tc>
          <w:tcPr>
            <w:tcW w:w="1276" w:type="dxa"/>
          </w:tcPr>
          <w:p w14:paraId="68308D5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29AA5E6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27.970,32</w:t>
            </w:r>
          </w:p>
        </w:tc>
      </w:tr>
      <w:tr w:rsidR="00CF7901" w:rsidRPr="00CF7901" w14:paraId="5D342A11" w14:textId="77777777" w:rsidTr="00042E64">
        <w:tc>
          <w:tcPr>
            <w:tcW w:w="1809" w:type="dxa"/>
            <w:shd w:val="clear" w:color="auto" w:fill="auto"/>
          </w:tcPr>
          <w:p w14:paraId="6AB311A8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Uređ.makadamskog parkinga kraj ŠRC-a</w:t>
            </w:r>
          </w:p>
        </w:tc>
        <w:tc>
          <w:tcPr>
            <w:tcW w:w="1134" w:type="dxa"/>
            <w:shd w:val="clear" w:color="auto" w:fill="auto"/>
          </w:tcPr>
          <w:p w14:paraId="72B9579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12.000,00</w:t>
            </w:r>
          </w:p>
        </w:tc>
        <w:tc>
          <w:tcPr>
            <w:tcW w:w="1134" w:type="dxa"/>
            <w:shd w:val="clear" w:color="auto" w:fill="auto"/>
          </w:tcPr>
          <w:p w14:paraId="4B62E5F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C1E37E3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52C78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5.000,00</w:t>
            </w:r>
          </w:p>
        </w:tc>
        <w:tc>
          <w:tcPr>
            <w:tcW w:w="1276" w:type="dxa"/>
          </w:tcPr>
          <w:p w14:paraId="68BE15A8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5F51B907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17.000,00</w:t>
            </w:r>
          </w:p>
        </w:tc>
      </w:tr>
      <w:tr w:rsidR="00CF7901" w:rsidRPr="00CF7901" w14:paraId="0D1C9D6F" w14:textId="77777777" w:rsidTr="00042E64">
        <w:tc>
          <w:tcPr>
            <w:tcW w:w="1809" w:type="dxa"/>
            <w:shd w:val="clear" w:color="auto" w:fill="auto"/>
          </w:tcPr>
          <w:p w14:paraId="353EB6ED" w14:textId="77777777" w:rsidR="00CF7901" w:rsidRPr="00CF7901" w:rsidRDefault="00CF7901" w:rsidP="00CF790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41FC7964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44.063,36</w:t>
            </w:r>
          </w:p>
        </w:tc>
        <w:tc>
          <w:tcPr>
            <w:tcW w:w="1134" w:type="dxa"/>
            <w:shd w:val="clear" w:color="auto" w:fill="auto"/>
          </w:tcPr>
          <w:p w14:paraId="0DC9BC43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F47FC08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79C8064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9F67317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21.636,10</w:t>
            </w:r>
          </w:p>
        </w:tc>
        <w:tc>
          <w:tcPr>
            <w:tcW w:w="1700" w:type="dxa"/>
          </w:tcPr>
          <w:p w14:paraId="6EAA0F5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65.699,46</w:t>
            </w:r>
          </w:p>
        </w:tc>
      </w:tr>
      <w:tr w:rsidR="00CF7901" w:rsidRPr="00CF7901" w14:paraId="33811482" w14:textId="77777777" w:rsidTr="00042E64">
        <w:tc>
          <w:tcPr>
            <w:tcW w:w="1809" w:type="dxa"/>
            <w:shd w:val="clear" w:color="auto" w:fill="auto"/>
          </w:tcPr>
          <w:p w14:paraId="1DD070C9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Crpna stan. Sardina-tlačni cjevovod</w:t>
            </w:r>
          </w:p>
        </w:tc>
        <w:tc>
          <w:tcPr>
            <w:tcW w:w="1134" w:type="dxa"/>
            <w:shd w:val="clear" w:color="auto" w:fill="auto"/>
          </w:tcPr>
          <w:p w14:paraId="6083911B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2629A97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BD16E4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143.081,56</w:t>
            </w:r>
          </w:p>
        </w:tc>
        <w:tc>
          <w:tcPr>
            <w:tcW w:w="1276" w:type="dxa"/>
          </w:tcPr>
          <w:p w14:paraId="7C80179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916FE5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6227FF7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143.081,56</w:t>
            </w:r>
          </w:p>
        </w:tc>
      </w:tr>
      <w:tr w:rsidR="00CF7901" w:rsidRPr="00CF7901" w14:paraId="764534CD" w14:textId="77777777" w:rsidTr="00042E64">
        <w:tc>
          <w:tcPr>
            <w:tcW w:w="1809" w:type="dxa"/>
            <w:shd w:val="clear" w:color="auto" w:fill="auto"/>
          </w:tcPr>
          <w:p w14:paraId="79FC9E9B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Kanaliz.kolektor Dol-Postira</w:t>
            </w:r>
          </w:p>
        </w:tc>
        <w:tc>
          <w:tcPr>
            <w:tcW w:w="1134" w:type="dxa"/>
            <w:shd w:val="clear" w:color="auto" w:fill="auto"/>
          </w:tcPr>
          <w:p w14:paraId="6B5DA94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333E42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8C3B00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47.448,38</w:t>
            </w:r>
          </w:p>
        </w:tc>
        <w:tc>
          <w:tcPr>
            <w:tcW w:w="1276" w:type="dxa"/>
          </w:tcPr>
          <w:p w14:paraId="06443DC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301FDCB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7E71FEB4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47.448,38</w:t>
            </w:r>
          </w:p>
        </w:tc>
      </w:tr>
      <w:tr w:rsidR="00CF7901" w:rsidRPr="00CF7901" w14:paraId="0BB7DFAE" w14:textId="77777777" w:rsidTr="00042E64">
        <w:tc>
          <w:tcPr>
            <w:tcW w:w="1809" w:type="dxa"/>
            <w:shd w:val="clear" w:color="auto" w:fill="auto"/>
          </w:tcPr>
          <w:p w14:paraId="5807A584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Oborinska kanaliz.i odvodnja</w:t>
            </w:r>
          </w:p>
        </w:tc>
        <w:tc>
          <w:tcPr>
            <w:tcW w:w="1134" w:type="dxa"/>
            <w:shd w:val="clear" w:color="auto" w:fill="auto"/>
          </w:tcPr>
          <w:p w14:paraId="38659B5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12.000,00</w:t>
            </w:r>
          </w:p>
        </w:tc>
        <w:tc>
          <w:tcPr>
            <w:tcW w:w="1134" w:type="dxa"/>
            <w:shd w:val="clear" w:color="auto" w:fill="auto"/>
          </w:tcPr>
          <w:p w14:paraId="2D04F8AD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2C4D4C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42468A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1.777,60</w:t>
            </w:r>
          </w:p>
        </w:tc>
        <w:tc>
          <w:tcPr>
            <w:tcW w:w="1276" w:type="dxa"/>
          </w:tcPr>
          <w:p w14:paraId="43D0BB7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14:paraId="39B5BA4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13.777,60</w:t>
            </w:r>
          </w:p>
        </w:tc>
      </w:tr>
      <w:tr w:rsidR="00CF7901" w:rsidRPr="00CF7901" w14:paraId="3F10CAB2" w14:textId="77777777" w:rsidTr="00042E64">
        <w:tc>
          <w:tcPr>
            <w:tcW w:w="1809" w:type="dxa"/>
            <w:shd w:val="clear" w:color="auto" w:fill="auto"/>
          </w:tcPr>
          <w:p w14:paraId="280CDE4B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Ostale proj.dok. za gradnju objekata              </w:t>
            </w:r>
          </w:p>
        </w:tc>
        <w:tc>
          <w:tcPr>
            <w:tcW w:w="1134" w:type="dxa"/>
            <w:shd w:val="clear" w:color="auto" w:fill="auto"/>
          </w:tcPr>
          <w:p w14:paraId="10B8B30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8B997F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308D3CD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4B221D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0C9CC3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30.680,70</w:t>
            </w:r>
          </w:p>
        </w:tc>
        <w:tc>
          <w:tcPr>
            <w:tcW w:w="1700" w:type="dxa"/>
          </w:tcPr>
          <w:p w14:paraId="38AC24E9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43.180,70</w:t>
            </w:r>
          </w:p>
        </w:tc>
      </w:tr>
      <w:tr w:rsidR="00CF7901" w:rsidRPr="00CF7901" w14:paraId="0C257D44" w14:textId="77777777" w:rsidTr="00042E64">
        <w:tc>
          <w:tcPr>
            <w:tcW w:w="1809" w:type="dxa"/>
            <w:shd w:val="clear" w:color="auto" w:fill="auto"/>
          </w:tcPr>
          <w:p w14:paraId="023CF685" w14:textId="77777777" w:rsidR="00CF7901" w:rsidRPr="00CF7901" w:rsidRDefault="00CF7901" w:rsidP="00CF790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 xml:space="preserve">Nova oprema za jav.površine,parkove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77C9F659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9FCB0B8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E143B1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92CB12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963643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10.582,57</w:t>
            </w:r>
          </w:p>
        </w:tc>
        <w:tc>
          <w:tcPr>
            <w:tcW w:w="1700" w:type="dxa"/>
          </w:tcPr>
          <w:p w14:paraId="57AC682D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CF7901">
              <w:rPr>
                <w:rFonts w:ascii="Calibri" w:eastAsia="Times New Roman" w:hAnsi="Calibri" w:cs="Times New Roman"/>
                <w:sz w:val="18"/>
                <w:szCs w:val="18"/>
              </w:rPr>
              <w:t>10.582,57</w:t>
            </w:r>
          </w:p>
        </w:tc>
      </w:tr>
      <w:tr w:rsidR="00CF7901" w:rsidRPr="00CF7901" w14:paraId="1CFCB3D2" w14:textId="77777777" w:rsidTr="00042E64">
        <w:tc>
          <w:tcPr>
            <w:tcW w:w="1809" w:type="dxa"/>
            <w:shd w:val="clear" w:color="auto" w:fill="auto"/>
          </w:tcPr>
          <w:p w14:paraId="154347F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14:paraId="512B786F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CF7901">
              <w:rPr>
                <w:rFonts w:ascii="Calibri" w:eastAsia="Times New Roman" w:hAnsi="Calibri" w:cs="Times New Roman"/>
                <w:b/>
              </w:rPr>
              <w:t>UKUPNO</w:t>
            </w:r>
          </w:p>
          <w:p w14:paraId="0BB827A6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32D5BF4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4D18EF6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87.063,36</w:t>
            </w:r>
          </w:p>
        </w:tc>
        <w:tc>
          <w:tcPr>
            <w:tcW w:w="1134" w:type="dxa"/>
            <w:shd w:val="clear" w:color="auto" w:fill="auto"/>
          </w:tcPr>
          <w:p w14:paraId="50A5E524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075466EE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20.000,00</w:t>
            </w:r>
          </w:p>
        </w:tc>
        <w:tc>
          <w:tcPr>
            <w:tcW w:w="1276" w:type="dxa"/>
          </w:tcPr>
          <w:p w14:paraId="4BFD6B9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54144881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190.529,94</w:t>
            </w:r>
          </w:p>
        </w:tc>
        <w:tc>
          <w:tcPr>
            <w:tcW w:w="1276" w:type="dxa"/>
          </w:tcPr>
          <w:p w14:paraId="292E6ADC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74C64645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35.068,87</w:t>
            </w:r>
          </w:p>
        </w:tc>
        <w:tc>
          <w:tcPr>
            <w:tcW w:w="1276" w:type="dxa"/>
          </w:tcPr>
          <w:p w14:paraId="7582C8CA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355DD3D0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82.538,26</w:t>
            </w:r>
          </w:p>
        </w:tc>
        <w:tc>
          <w:tcPr>
            <w:tcW w:w="1700" w:type="dxa"/>
          </w:tcPr>
          <w:p w14:paraId="6B9391BA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174A6B22" w14:textId="77777777" w:rsidR="00CF7901" w:rsidRPr="00CF7901" w:rsidRDefault="00CF7901" w:rsidP="00CF7901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CF7901">
              <w:rPr>
                <w:rFonts w:eastAsia="Times New Roman" w:cs="Times New Roman"/>
                <w:b/>
              </w:rPr>
              <w:t>415.200,43</w:t>
            </w:r>
          </w:p>
        </w:tc>
      </w:tr>
    </w:tbl>
    <w:p w14:paraId="258B492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 w:rsidRPr="00CF7901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        </w:t>
      </w:r>
    </w:p>
    <w:p w14:paraId="6B82D434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Izvor 4-Prihodi za posebne namjene                 + 245.598,81</w:t>
      </w:r>
    </w:p>
    <w:p w14:paraId="1513CA13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Pr="00CF7901">
        <w:rPr>
          <w:rFonts w:ascii="Calibri" w:eastAsia="Times New Roman" w:hAnsi="Calibri" w:cs="Times New Roman"/>
        </w:rPr>
        <w:t>-komunalni doprinos                                      20.000,00</w:t>
      </w:r>
    </w:p>
    <w:p w14:paraId="333C060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</w:rPr>
      </w:pPr>
      <w:r w:rsidRPr="00CF7901">
        <w:rPr>
          <w:rFonts w:ascii="Calibri" w:eastAsia="Times New Roman" w:hAnsi="Calibri" w:cs="Times New Roman"/>
        </w:rPr>
        <w:t xml:space="preserve">                      -namj.sr.Vodovoda                                       190.529,94</w:t>
      </w:r>
    </w:p>
    <w:p w14:paraId="20C1280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</w:rPr>
      </w:pPr>
      <w:r w:rsidRPr="00CF7901">
        <w:rPr>
          <w:rFonts w:ascii="Calibri" w:eastAsia="Times New Roman" w:hAnsi="Calibri" w:cs="Times New Roman"/>
        </w:rPr>
        <w:t xml:space="preserve">                      -dio komun.naknade                                      35.068,87</w:t>
      </w:r>
    </w:p>
    <w:p w14:paraId="2D2A097C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</w:rPr>
        <w:t>Izvor 5- Prihodi od pomoći                                  +   87.063,36</w:t>
      </w:r>
    </w:p>
    <w:p w14:paraId="40BAAB92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CF7901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nefinanc.imovine                +   82.538,26 </w:t>
      </w:r>
    </w:p>
    <w:p w14:paraId="5454CB7E" w14:textId="77777777" w:rsidR="00CF7901" w:rsidRPr="00CF7901" w:rsidRDefault="00CF7901" w:rsidP="00CF79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CF7901"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CF7901">
        <w:rPr>
          <w:rFonts w:ascii="Calibri" w:eastAsia="Times New Roman" w:hAnsi="Calibri" w:cs="Times New Roman"/>
          <w:b/>
          <w:sz w:val="24"/>
          <w:szCs w:val="24"/>
        </w:rPr>
        <w:t>UKUPNO - PO IZVORIMA FINANCIRANJA          415.200,43</w:t>
      </w:r>
    </w:p>
    <w:p w14:paraId="0F290A85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20B3566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30C6D2F" w14:textId="77777777" w:rsidR="005D3507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4EC589D4" w14:textId="77777777" w:rsidR="005D3507" w:rsidRDefault="005D3507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0B45571F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Izmjene i dopune programa  stupaju na snagu danom donošenja , a objavit će se u Službenom glasniku Općine Postira.</w:t>
      </w:r>
    </w:p>
    <w:p w14:paraId="7E2BF036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AB5168" w14:textId="77777777" w:rsidR="005D3507" w:rsidRDefault="005D350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55F047C" w14:textId="77777777" w:rsidR="005D3507" w:rsidRDefault="00000000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493BCCB5" w14:textId="77777777" w:rsidR="005D3507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Toni Glavinić</w:t>
      </w:r>
    </w:p>
    <w:p w14:paraId="1629166C" w14:textId="77777777" w:rsidR="005D3507" w:rsidRDefault="005D3507"/>
    <w:sectPr w:rsidR="005D3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A2EDF" w14:textId="77777777" w:rsidR="00CB43CF" w:rsidRDefault="00CB43CF">
      <w:pPr>
        <w:spacing w:line="240" w:lineRule="auto"/>
      </w:pPr>
      <w:r>
        <w:separator/>
      </w:r>
    </w:p>
  </w:endnote>
  <w:endnote w:type="continuationSeparator" w:id="0">
    <w:p w14:paraId="527B3924" w14:textId="77777777" w:rsidR="00CB43CF" w:rsidRDefault="00CB43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49DE7" w14:textId="77777777" w:rsidR="00CB43CF" w:rsidRDefault="00CB43CF">
      <w:pPr>
        <w:spacing w:after="0"/>
      </w:pPr>
      <w:r>
        <w:separator/>
      </w:r>
    </w:p>
  </w:footnote>
  <w:footnote w:type="continuationSeparator" w:id="0">
    <w:p w14:paraId="4BC221B5" w14:textId="77777777" w:rsidR="00CB43CF" w:rsidRDefault="00CB43CF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6"/>
    <w:rsid w:val="0000751C"/>
    <w:rsid w:val="00036175"/>
    <w:rsid w:val="000C677E"/>
    <w:rsid w:val="000E220E"/>
    <w:rsid w:val="000F392C"/>
    <w:rsid w:val="00101C6C"/>
    <w:rsid w:val="00126D40"/>
    <w:rsid w:val="00186C15"/>
    <w:rsid w:val="001A181F"/>
    <w:rsid w:val="001A7A19"/>
    <w:rsid w:val="001C4794"/>
    <w:rsid w:val="001E19C2"/>
    <w:rsid w:val="00257355"/>
    <w:rsid w:val="00261BC7"/>
    <w:rsid w:val="00273AA5"/>
    <w:rsid w:val="002F790F"/>
    <w:rsid w:val="00325720"/>
    <w:rsid w:val="00355033"/>
    <w:rsid w:val="003670FB"/>
    <w:rsid w:val="00372BA5"/>
    <w:rsid w:val="003817A6"/>
    <w:rsid w:val="003A34A8"/>
    <w:rsid w:val="003D3471"/>
    <w:rsid w:val="00465CBB"/>
    <w:rsid w:val="004864BF"/>
    <w:rsid w:val="00497017"/>
    <w:rsid w:val="004B20AA"/>
    <w:rsid w:val="004C6EDF"/>
    <w:rsid w:val="004E39F4"/>
    <w:rsid w:val="004E79B4"/>
    <w:rsid w:val="0053582E"/>
    <w:rsid w:val="00535CE6"/>
    <w:rsid w:val="00540029"/>
    <w:rsid w:val="0054235C"/>
    <w:rsid w:val="00571B5E"/>
    <w:rsid w:val="00582E14"/>
    <w:rsid w:val="005904EA"/>
    <w:rsid w:val="00590D37"/>
    <w:rsid w:val="00593AEF"/>
    <w:rsid w:val="005A457A"/>
    <w:rsid w:val="005A70D8"/>
    <w:rsid w:val="005D09FB"/>
    <w:rsid w:val="005D3507"/>
    <w:rsid w:val="00621D8E"/>
    <w:rsid w:val="00647FE5"/>
    <w:rsid w:val="006A66DB"/>
    <w:rsid w:val="006C6577"/>
    <w:rsid w:val="0071273F"/>
    <w:rsid w:val="00742B69"/>
    <w:rsid w:val="00766541"/>
    <w:rsid w:val="0076760F"/>
    <w:rsid w:val="00787AAD"/>
    <w:rsid w:val="007C51C3"/>
    <w:rsid w:val="007D26C8"/>
    <w:rsid w:val="007E45A6"/>
    <w:rsid w:val="00802310"/>
    <w:rsid w:val="00807B93"/>
    <w:rsid w:val="008651C2"/>
    <w:rsid w:val="008714B4"/>
    <w:rsid w:val="00874342"/>
    <w:rsid w:val="00897671"/>
    <w:rsid w:val="008B0D61"/>
    <w:rsid w:val="008F72EE"/>
    <w:rsid w:val="009033E4"/>
    <w:rsid w:val="009052D5"/>
    <w:rsid w:val="00914AF7"/>
    <w:rsid w:val="00915744"/>
    <w:rsid w:val="009179BC"/>
    <w:rsid w:val="0092625C"/>
    <w:rsid w:val="00967E9A"/>
    <w:rsid w:val="0099506B"/>
    <w:rsid w:val="009C08DA"/>
    <w:rsid w:val="009D1770"/>
    <w:rsid w:val="009D295B"/>
    <w:rsid w:val="009E09C1"/>
    <w:rsid w:val="00A101EC"/>
    <w:rsid w:val="00A33030"/>
    <w:rsid w:val="00A61329"/>
    <w:rsid w:val="00A655FD"/>
    <w:rsid w:val="00AC00FD"/>
    <w:rsid w:val="00AE31DF"/>
    <w:rsid w:val="00B45122"/>
    <w:rsid w:val="00B5003C"/>
    <w:rsid w:val="00B50E1A"/>
    <w:rsid w:val="00B60B72"/>
    <w:rsid w:val="00B6420D"/>
    <w:rsid w:val="00B6572F"/>
    <w:rsid w:val="00B70EAA"/>
    <w:rsid w:val="00B81AD1"/>
    <w:rsid w:val="00BD7394"/>
    <w:rsid w:val="00BE6758"/>
    <w:rsid w:val="00C309A7"/>
    <w:rsid w:val="00C34CCB"/>
    <w:rsid w:val="00C40235"/>
    <w:rsid w:val="00C71F5C"/>
    <w:rsid w:val="00CB43CF"/>
    <w:rsid w:val="00CD1D38"/>
    <w:rsid w:val="00CF7901"/>
    <w:rsid w:val="00D0235A"/>
    <w:rsid w:val="00D13ECC"/>
    <w:rsid w:val="00D31FAE"/>
    <w:rsid w:val="00D80B77"/>
    <w:rsid w:val="00DA3BA9"/>
    <w:rsid w:val="00DA43C9"/>
    <w:rsid w:val="00E235E6"/>
    <w:rsid w:val="00E57C60"/>
    <w:rsid w:val="00E637C7"/>
    <w:rsid w:val="00EB3D6D"/>
    <w:rsid w:val="00F13B55"/>
    <w:rsid w:val="00F14CC5"/>
    <w:rsid w:val="00F20F18"/>
    <w:rsid w:val="00F2689F"/>
    <w:rsid w:val="00F352B2"/>
    <w:rsid w:val="00F42886"/>
    <w:rsid w:val="00F60707"/>
    <w:rsid w:val="00F865E2"/>
    <w:rsid w:val="00F925E6"/>
    <w:rsid w:val="00FA57E8"/>
    <w:rsid w:val="00FC0FC3"/>
    <w:rsid w:val="00FD05A2"/>
    <w:rsid w:val="00FD6E49"/>
    <w:rsid w:val="00FE58B9"/>
    <w:rsid w:val="175554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E6AE3"/>
  <w15:docId w15:val="{EE266EF4-4FD1-48CB-8B91-AA2AA2595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3E0D7-38BF-4F3F-A035-F6A696BE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1126</Words>
  <Characters>6419</Characters>
  <Application>Microsoft Office Word</Application>
  <DocSecurity>0</DocSecurity>
  <Lines>53</Lines>
  <Paragraphs>15</Paragraphs>
  <ScaleCrop>false</ScaleCrop>
  <Company>Microsoft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5</cp:revision>
  <dcterms:created xsi:type="dcterms:W3CDTF">2023-12-08T08:57:00Z</dcterms:created>
  <dcterms:modified xsi:type="dcterms:W3CDTF">2023-12-27T09:23:00Z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2FAC129BB299431A99FB6D70DB9B33FE</vt:lpwstr>
  </property>
</Properties>
</file>